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A6C" w:rsidRPr="00C462F5" w:rsidRDefault="00D13A6C" w:rsidP="002B0E1C">
      <w:pPr>
        <w:spacing w:after="0" w:line="240" w:lineRule="auto"/>
        <w:jc w:val="center"/>
        <w:rPr>
          <w:rFonts w:ascii="Times New Roman" w:eastAsia="Times New Roman" w:hAnsi="Times New Roman" w:cs="Times New Roman"/>
          <w:b/>
          <w:color w:val="222222"/>
          <w:sz w:val="28"/>
          <w:szCs w:val="28"/>
          <w:lang w:eastAsia="bg-BG"/>
        </w:rPr>
      </w:pPr>
      <w:bookmarkStart w:id="0" w:name="_GoBack"/>
      <w:bookmarkEnd w:id="0"/>
      <w:r w:rsidRPr="00C462F5">
        <w:rPr>
          <w:rFonts w:ascii="Times New Roman" w:eastAsia="Times New Roman" w:hAnsi="Times New Roman" w:cs="Times New Roman"/>
          <w:b/>
          <w:color w:val="222222"/>
          <w:sz w:val="28"/>
          <w:szCs w:val="28"/>
          <w:lang w:eastAsia="bg-BG"/>
        </w:rPr>
        <w:t>Автоматични предпазители</w:t>
      </w:r>
      <w:r w:rsidR="00137F19">
        <w:rPr>
          <w:rFonts w:ascii="Times New Roman" w:eastAsia="Times New Roman" w:hAnsi="Times New Roman" w:cs="Times New Roman"/>
          <w:b/>
          <w:color w:val="222222"/>
          <w:sz w:val="28"/>
          <w:szCs w:val="28"/>
          <w:lang w:eastAsia="bg-BG"/>
        </w:rPr>
        <w:t xml:space="preserve"> и прекъсвачи</w:t>
      </w:r>
    </w:p>
    <w:p w:rsidR="00D13A6C" w:rsidRPr="00C462F5" w:rsidRDefault="00221D47" w:rsidP="002B0E1C">
      <w:pPr>
        <w:spacing w:after="0" w:line="240" w:lineRule="auto"/>
        <w:rPr>
          <w:rFonts w:ascii="Times New Roman" w:eastAsia="Times New Roman" w:hAnsi="Times New Roman" w:cs="Times New Roman"/>
          <w:color w:val="222222"/>
          <w:sz w:val="28"/>
          <w:szCs w:val="28"/>
          <w:lang w:eastAsia="bg-BG"/>
        </w:rPr>
      </w:pPr>
      <w:r w:rsidRPr="00C462F5">
        <w:rPr>
          <w:rFonts w:ascii="Times New Roman" w:eastAsia="Times New Roman" w:hAnsi="Times New Roman" w:cs="Times New Roman"/>
          <w:color w:val="222222"/>
          <w:sz w:val="28"/>
          <w:szCs w:val="28"/>
          <w:lang w:eastAsia="bg-BG"/>
        </w:rPr>
        <w:t>А</w:t>
      </w:r>
      <w:r w:rsidR="00D13A6C" w:rsidRPr="00D13A6C">
        <w:rPr>
          <w:rFonts w:ascii="Times New Roman" w:eastAsia="Times New Roman" w:hAnsi="Times New Roman" w:cs="Times New Roman"/>
          <w:color w:val="222222"/>
          <w:sz w:val="28"/>
          <w:szCs w:val="28"/>
          <w:lang w:eastAsia="bg-BG"/>
        </w:rPr>
        <w:t>втоматичните пре</w:t>
      </w:r>
      <w:r w:rsidR="00AF49CC">
        <w:rPr>
          <w:rFonts w:ascii="Times New Roman" w:eastAsia="Times New Roman" w:hAnsi="Times New Roman" w:cs="Times New Roman"/>
          <w:color w:val="222222"/>
          <w:sz w:val="28"/>
          <w:szCs w:val="28"/>
          <w:lang w:eastAsia="bg-BG"/>
        </w:rPr>
        <w:t>дпазители</w:t>
      </w:r>
      <w:r w:rsidR="00D13A6C" w:rsidRPr="00D13A6C">
        <w:rPr>
          <w:rFonts w:ascii="Times New Roman" w:eastAsia="Times New Roman" w:hAnsi="Times New Roman" w:cs="Times New Roman"/>
          <w:color w:val="222222"/>
          <w:sz w:val="28"/>
          <w:szCs w:val="28"/>
          <w:lang w:eastAsia="bg-BG"/>
        </w:rPr>
        <w:t xml:space="preserve"> (АП) са електромеханични устройства, които се използват за изключване на електрически </w:t>
      </w:r>
      <w:r w:rsidR="00A406EC">
        <w:rPr>
          <w:rFonts w:ascii="Times New Roman" w:eastAsia="Times New Roman" w:hAnsi="Times New Roman" w:cs="Times New Roman"/>
          <w:color w:val="222222"/>
          <w:sz w:val="28"/>
          <w:szCs w:val="28"/>
          <w:lang w:eastAsia="bg-BG"/>
        </w:rPr>
        <w:t xml:space="preserve">вериги </w:t>
      </w:r>
      <w:r w:rsidR="00D973BE">
        <w:rPr>
          <w:rFonts w:ascii="Times New Roman" w:eastAsia="Times New Roman" w:hAnsi="Times New Roman" w:cs="Times New Roman"/>
          <w:color w:val="222222"/>
          <w:sz w:val="28"/>
          <w:szCs w:val="28"/>
          <w:lang w:eastAsia="bg-BG"/>
        </w:rPr>
        <w:t>при</w:t>
      </w:r>
      <w:r w:rsidRPr="00C462F5">
        <w:rPr>
          <w:rFonts w:ascii="Times New Roman" w:eastAsia="Times New Roman" w:hAnsi="Times New Roman" w:cs="Times New Roman"/>
          <w:color w:val="222222"/>
          <w:sz w:val="28"/>
          <w:szCs w:val="28"/>
          <w:lang w:eastAsia="bg-BG"/>
        </w:rPr>
        <w:t xml:space="preserve"> претоварване и</w:t>
      </w:r>
      <w:r w:rsidR="00D973BE">
        <w:rPr>
          <w:rFonts w:ascii="Times New Roman" w:eastAsia="Times New Roman" w:hAnsi="Times New Roman" w:cs="Times New Roman"/>
          <w:color w:val="222222"/>
          <w:sz w:val="28"/>
          <w:szCs w:val="28"/>
          <w:lang w:eastAsia="bg-BG"/>
        </w:rPr>
        <w:t>ли</w:t>
      </w:r>
      <w:r w:rsidRPr="00C462F5">
        <w:rPr>
          <w:rFonts w:ascii="Times New Roman" w:eastAsia="Times New Roman" w:hAnsi="Times New Roman" w:cs="Times New Roman"/>
          <w:color w:val="222222"/>
          <w:sz w:val="28"/>
          <w:szCs w:val="28"/>
          <w:lang w:eastAsia="bg-BG"/>
        </w:rPr>
        <w:t xml:space="preserve"> късо съединение</w:t>
      </w:r>
      <w:r w:rsidR="00D13A6C" w:rsidRPr="00D13A6C">
        <w:rPr>
          <w:rFonts w:ascii="Times New Roman" w:eastAsia="Times New Roman" w:hAnsi="Times New Roman" w:cs="Times New Roman"/>
          <w:color w:val="222222"/>
          <w:sz w:val="28"/>
          <w:szCs w:val="28"/>
          <w:lang w:eastAsia="bg-BG"/>
        </w:rPr>
        <w:t>.</w:t>
      </w:r>
    </w:p>
    <w:p w:rsidR="00D13A6C" w:rsidRPr="00D13A6C" w:rsidRDefault="00D13A6C" w:rsidP="002B0E1C">
      <w:pPr>
        <w:spacing w:after="0" w:line="240" w:lineRule="auto"/>
        <w:rPr>
          <w:rFonts w:ascii="Times New Roman" w:eastAsia="Times New Roman" w:hAnsi="Times New Roman" w:cs="Times New Roman"/>
          <w:color w:val="222222"/>
          <w:sz w:val="28"/>
          <w:szCs w:val="28"/>
          <w:lang w:eastAsia="bg-BG"/>
        </w:rPr>
      </w:pPr>
      <w:r w:rsidRPr="00C462F5">
        <w:rPr>
          <w:rFonts w:ascii="Times New Roman" w:eastAsia="Times New Roman" w:hAnsi="Times New Roman" w:cs="Times New Roman"/>
          <w:b/>
          <w:bCs/>
          <w:color w:val="222222"/>
          <w:sz w:val="28"/>
          <w:szCs w:val="28"/>
          <w:lang w:eastAsia="bg-BG"/>
        </w:rPr>
        <w:t>Устройство на АП</w:t>
      </w:r>
      <w:r w:rsidRPr="00D13A6C">
        <w:rPr>
          <w:rFonts w:ascii="Times New Roman" w:eastAsia="Times New Roman" w:hAnsi="Times New Roman" w:cs="Times New Roman"/>
          <w:color w:val="222222"/>
          <w:sz w:val="28"/>
          <w:szCs w:val="28"/>
          <w:lang w:eastAsia="bg-BG"/>
        </w:rPr>
        <w:br/>
        <w:t>АП имат следните възли: контактна система, дъгогасителна система, механизъм за управление и механизъм за свободно разединяване.</w:t>
      </w:r>
    </w:p>
    <w:p w:rsidR="00D973BE"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 xml:space="preserve">Когато </w:t>
      </w:r>
      <w:r w:rsidR="00D973BE">
        <w:rPr>
          <w:rFonts w:ascii="Times New Roman" w:eastAsia="Times New Roman" w:hAnsi="Times New Roman" w:cs="Times New Roman"/>
          <w:color w:val="222222"/>
          <w:sz w:val="28"/>
          <w:szCs w:val="28"/>
          <w:lang w:eastAsia="bg-BG"/>
        </w:rPr>
        <w:t xml:space="preserve">включим ръчно предпазителя, </w:t>
      </w:r>
      <w:r w:rsidRPr="00D13A6C">
        <w:rPr>
          <w:rFonts w:ascii="Times New Roman" w:eastAsia="Times New Roman" w:hAnsi="Times New Roman" w:cs="Times New Roman"/>
          <w:color w:val="222222"/>
          <w:sz w:val="28"/>
          <w:szCs w:val="28"/>
          <w:lang w:eastAsia="bg-BG"/>
        </w:rPr>
        <w:t xml:space="preserve">подвижният контакт </w:t>
      </w:r>
      <w:r w:rsidR="00D973BE">
        <w:rPr>
          <w:rFonts w:ascii="Times New Roman" w:eastAsia="Times New Roman" w:hAnsi="Times New Roman" w:cs="Times New Roman"/>
          <w:color w:val="222222"/>
          <w:sz w:val="28"/>
          <w:szCs w:val="28"/>
          <w:lang w:eastAsia="bg-BG"/>
        </w:rPr>
        <w:t>с</w:t>
      </w:r>
      <w:r w:rsidRPr="00D13A6C">
        <w:rPr>
          <w:rFonts w:ascii="Times New Roman" w:eastAsia="Times New Roman" w:hAnsi="Times New Roman" w:cs="Times New Roman"/>
          <w:color w:val="222222"/>
          <w:sz w:val="28"/>
          <w:szCs w:val="28"/>
          <w:lang w:eastAsia="bg-BG"/>
        </w:rPr>
        <w:t>е затв</w:t>
      </w:r>
      <w:r w:rsidR="00D973BE">
        <w:rPr>
          <w:rFonts w:ascii="Times New Roman" w:eastAsia="Times New Roman" w:hAnsi="Times New Roman" w:cs="Times New Roman"/>
          <w:color w:val="222222"/>
          <w:sz w:val="28"/>
          <w:szCs w:val="28"/>
          <w:lang w:eastAsia="bg-BG"/>
        </w:rPr>
        <w:t>аря и</w:t>
      </w:r>
      <w:r w:rsidRPr="00D13A6C">
        <w:rPr>
          <w:rFonts w:ascii="Times New Roman" w:eastAsia="Times New Roman" w:hAnsi="Times New Roman" w:cs="Times New Roman"/>
          <w:color w:val="222222"/>
          <w:sz w:val="28"/>
          <w:szCs w:val="28"/>
          <w:lang w:eastAsia="bg-BG"/>
        </w:rPr>
        <w:t xml:space="preserve"> се натяга пружина, която осъществява бързо отваряне на контактите при изключване. Механизмът за отваряне се задейства от топлинния и</w:t>
      </w:r>
      <w:r w:rsidR="00D973BE">
        <w:rPr>
          <w:rFonts w:ascii="Times New Roman" w:eastAsia="Times New Roman" w:hAnsi="Times New Roman" w:cs="Times New Roman"/>
          <w:color w:val="222222"/>
          <w:sz w:val="28"/>
          <w:szCs w:val="28"/>
          <w:lang w:eastAsia="bg-BG"/>
        </w:rPr>
        <w:t>ли</w:t>
      </w:r>
      <w:r w:rsidRPr="00D13A6C">
        <w:rPr>
          <w:rFonts w:ascii="Times New Roman" w:eastAsia="Times New Roman" w:hAnsi="Times New Roman" w:cs="Times New Roman"/>
          <w:color w:val="222222"/>
          <w:sz w:val="28"/>
          <w:szCs w:val="28"/>
          <w:lang w:eastAsia="bg-BG"/>
        </w:rPr>
        <w:t xml:space="preserve"> от електромагнитния механизъм. </w:t>
      </w:r>
    </w:p>
    <w:p w:rsidR="00D13A6C"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 xml:space="preserve">Някои АП имат обратнозависима от тока задръжка на времето </w:t>
      </w:r>
      <w:r w:rsidR="00D973BE">
        <w:rPr>
          <w:rFonts w:ascii="Times New Roman" w:eastAsia="Times New Roman" w:hAnsi="Times New Roman" w:cs="Times New Roman"/>
          <w:color w:val="222222"/>
          <w:sz w:val="28"/>
          <w:szCs w:val="28"/>
          <w:lang w:eastAsia="bg-BG"/>
        </w:rPr>
        <w:t>н</w:t>
      </w:r>
      <w:r w:rsidRPr="00D13A6C">
        <w:rPr>
          <w:rFonts w:ascii="Times New Roman" w:eastAsia="Times New Roman" w:hAnsi="Times New Roman" w:cs="Times New Roman"/>
          <w:color w:val="222222"/>
          <w:sz w:val="28"/>
          <w:szCs w:val="28"/>
          <w:lang w:eastAsia="bg-BG"/>
        </w:rPr>
        <w:t>а изключване. Задръжката на изключване се намалява с увеличаване на тока през АП.</w:t>
      </w:r>
    </w:p>
    <w:p w:rsidR="0065698D" w:rsidRPr="00D13A6C" w:rsidRDefault="0065698D" w:rsidP="002B0E1C">
      <w:pPr>
        <w:spacing w:after="0" w:line="240" w:lineRule="auto"/>
        <w:rPr>
          <w:rFonts w:ascii="Times New Roman" w:eastAsia="Times New Roman" w:hAnsi="Times New Roman" w:cs="Times New Roman"/>
          <w:color w:val="222222"/>
          <w:sz w:val="28"/>
          <w:szCs w:val="28"/>
          <w:lang w:eastAsia="bg-BG"/>
        </w:rPr>
      </w:pPr>
    </w:p>
    <w:p w:rsidR="00D13A6C" w:rsidRDefault="00F567F8" w:rsidP="002B0E1C">
      <w:pPr>
        <w:spacing w:after="0" w:line="240" w:lineRule="auto"/>
        <w:rPr>
          <w:rFonts w:ascii="Times New Roman" w:eastAsia="Times New Roman" w:hAnsi="Times New Roman" w:cs="Times New Roman"/>
          <w:sz w:val="28"/>
          <w:szCs w:val="28"/>
          <w:lang w:eastAsia="bg-BG"/>
        </w:rPr>
      </w:pPr>
      <w:r>
        <w:rPr>
          <w:noProof/>
          <w:lang w:eastAsia="bg-BG"/>
        </w:rPr>
        <w:drawing>
          <wp:inline distT="0" distB="0" distL="0" distR="0" wp14:anchorId="458B3F06" wp14:editId="09FDA053">
            <wp:extent cx="2838450" cy="1800225"/>
            <wp:effectExtent l="0" t="0" r="0" b="9525"/>
            <wp:docPr id="17" name="Picture 17" descr="Автоматични прекъсва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Автоматични прекъсвач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4888" cy="1804308"/>
                    </a:xfrm>
                    <a:prstGeom prst="rect">
                      <a:avLst/>
                    </a:prstGeom>
                    <a:noFill/>
                    <a:ln>
                      <a:noFill/>
                    </a:ln>
                  </pic:spPr>
                </pic:pic>
              </a:graphicData>
            </a:graphic>
          </wp:inline>
        </w:drawing>
      </w:r>
      <w:r w:rsidR="0065698D">
        <w:rPr>
          <w:noProof/>
          <w:lang w:eastAsia="bg-BG"/>
        </w:rPr>
        <w:drawing>
          <wp:inline distT="0" distB="0" distL="0" distR="0" wp14:anchorId="61FC4D24" wp14:editId="272858BD">
            <wp:extent cx="2905125" cy="1809639"/>
            <wp:effectExtent l="0" t="0" r="0" b="635"/>
            <wp:docPr id="18" name="Picture 18" descr="прекъсвачи - статии и нови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прекъсвачи - статии и новин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9764" cy="1812529"/>
                    </a:xfrm>
                    <a:prstGeom prst="rect">
                      <a:avLst/>
                    </a:prstGeom>
                    <a:noFill/>
                    <a:ln>
                      <a:noFill/>
                    </a:ln>
                  </pic:spPr>
                </pic:pic>
              </a:graphicData>
            </a:graphic>
          </wp:inline>
        </w:drawing>
      </w:r>
    </w:p>
    <w:p w:rsidR="0065698D" w:rsidRDefault="0065698D" w:rsidP="002B0E1C">
      <w:pPr>
        <w:spacing w:after="0" w:line="240" w:lineRule="auto"/>
        <w:rPr>
          <w:rFonts w:ascii="Times New Roman" w:eastAsia="Times New Roman" w:hAnsi="Times New Roman" w:cs="Times New Roman"/>
          <w:sz w:val="28"/>
          <w:szCs w:val="28"/>
          <w:lang w:eastAsia="bg-BG"/>
        </w:rPr>
      </w:pPr>
      <w:r>
        <w:rPr>
          <w:noProof/>
          <w:lang w:eastAsia="bg-BG"/>
        </w:rPr>
        <w:drawing>
          <wp:inline distT="0" distB="0" distL="0" distR="0" wp14:anchorId="44E82400" wp14:editId="18B9FE2D">
            <wp:extent cx="3270250" cy="2760091"/>
            <wp:effectExtent l="0" t="0" r="6350" b="2540"/>
            <wp:docPr id="19" name="Picture 19" descr="Въпроси за табло с предпазители - Страница 4 | Форум &quot;Направи са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Въпроси за табло с предпазители - Страница 4 | Форум &quot;Направи сам&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9394" cy="2759368"/>
                    </a:xfrm>
                    <a:prstGeom prst="rect">
                      <a:avLst/>
                    </a:prstGeom>
                    <a:noFill/>
                    <a:ln>
                      <a:noFill/>
                    </a:ln>
                  </pic:spPr>
                </pic:pic>
              </a:graphicData>
            </a:graphic>
          </wp:inline>
        </w:drawing>
      </w:r>
    </w:p>
    <w:p w:rsidR="00D13A6C" w:rsidRDefault="002B0E1C" w:rsidP="002B0E1C">
      <w:pPr>
        <w:spacing w:after="0" w:line="240" w:lineRule="auto"/>
        <w:rPr>
          <w:rFonts w:ascii="Times New Roman" w:eastAsia="Times New Roman" w:hAnsi="Times New Roman" w:cs="Times New Roman"/>
          <w:color w:val="222222"/>
          <w:sz w:val="28"/>
          <w:szCs w:val="28"/>
          <w:lang w:eastAsia="bg-BG"/>
        </w:rPr>
      </w:pPr>
      <w:r>
        <w:rPr>
          <w:rFonts w:ascii="Times New Roman" w:eastAsia="Times New Roman" w:hAnsi="Times New Roman" w:cs="Times New Roman"/>
          <w:b/>
          <w:bCs/>
          <w:color w:val="222222"/>
          <w:sz w:val="28"/>
          <w:szCs w:val="28"/>
          <w:lang w:eastAsia="bg-BG"/>
        </w:rPr>
        <w:t>К</w:t>
      </w:r>
      <w:r w:rsidR="00D13A6C" w:rsidRPr="00C462F5">
        <w:rPr>
          <w:rFonts w:ascii="Times New Roman" w:eastAsia="Times New Roman" w:hAnsi="Times New Roman" w:cs="Times New Roman"/>
          <w:b/>
          <w:bCs/>
          <w:color w:val="222222"/>
          <w:sz w:val="28"/>
          <w:szCs w:val="28"/>
          <w:lang w:eastAsia="bg-BG"/>
        </w:rPr>
        <w:t>аскадиране</w:t>
      </w:r>
      <w:r>
        <w:rPr>
          <w:rFonts w:ascii="Times New Roman" w:eastAsia="Times New Roman" w:hAnsi="Times New Roman" w:cs="Times New Roman"/>
          <w:b/>
          <w:bCs/>
          <w:color w:val="222222"/>
          <w:sz w:val="28"/>
          <w:szCs w:val="28"/>
          <w:lang w:eastAsia="bg-BG"/>
        </w:rPr>
        <w:t xml:space="preserve"> и селективност</w:t>
      </w:r>
      <w:r w:rsidR="00D13A6C" w:rsidRPr="00C462F5">
        <w:rPr>
          <w:rFonts w:ascii="Times New Roman" w:eastAsia="Times New Roman" w:hAnsi="Times New Roman" w:cs="Times New Roman"/>
          <w:b/>
          <w:bCs/>
          <w:color w:val="222222"/>
          <w:sz w:val="28"/>
          <w:szCs w:val="28"/>
          <w:lang w:eastAsia="bg-BG"/>
        </w:rPr>
        <w:t xml:space="preserve"> на прекъсвачите</w:t>
      </w:r>
      <w:r w:rsidR="00D13A6C" w:rsidRPr="00D13A6C">
        <w:rPr>
          <w:rFonts w:ascii="Times New Roman" w:eastAsia="Times New Roman" w:hAnsi="Times New Roman" w:cs="Times New Roman"/>
          <w:color w:val="222222"/>
          <w:sz w:val="28"/>
          <w:szCs w:val="28"/>
          <w:lang w:eastAsia="bg-BG"/>
        </w:rPr>
        <w:br/>
      </w:r>
      <w:r w:rsidR="00D13A6C" w:rsidRPr="001F3DDE">
        <w:rPr>
          <w:rFonts w:ascii="Times New Roman" w:eastAsia="Times New Roman" w:hAnsi="Times New Roman" w:cs="Times New Roman"/>
          <w:b/>
          <w:color w:val="222222"/>
          <w:sz w:val="28"/>
          <w:szCs w:val="28"/>
          <w:lang w:eastAsia="bg-BG"/>
        </w:rPr>
        <w:t>Каскадирането</w:t>
      </w:r>
      <w:r w:rsidR="00D13A6C" w:rsidRPr="00D13A6C">
        <w:rPr>
          <w:rFonts w:ascii="Times New Roman" w:eastAsia="Times New Roman" w:hAnsi="Times New Roman" w:cs="Times New Roman"/>
          <w:color w:val="222222"/>
          <w:sz w:val="28"/>
          <w:szCs w:val="28"/>
          <w:lang w:eastAsia="bg-BG"/>
        </w:rPr>
        <w:t xml:space="preserve"> е термин, който се прилага към последователното включване на </w:t>
      </w:r>
      <w:r w:rsidR="00D973BE">
        <w:rPr>
          <w:rFonts w:ascii="Times New Roman" w:eastAsia="Times New Roman" w:hAnsi="Times New Roman" w:cs="Times New Roman"/>
          <w:color w:val="222222"/>
          <w:sz w:val="28"/>
          <w:szCs w:val="28"/>
          <w:lang w:eastAsia="bg-BG"/>
        </w:rPr>
        <w:t>два прекъсвача в дадена верига.</w:t>
      </w:r>
    </w:p>
    <w:p w:rsidR="001F3DDE" w:rsidRDefault="001F3DDE" w:rsidP="001F3DDE">
      <w:pPr>
        <w:spacing w:after="0" w:line="240" w:lineRule="auto"/>
        <w:rPr>
          <w:rFonts w:ascii="Times New Roman" w:hAnsi="Times New Roman" w:cs="Times New Roman"/>
          <w:color w:val="000000"/>
          <w:sz w:val="28"/>
          <w:szCs w:val="28"/>
        </w:rPr>
      </w:pPr>
      <w:r w:rsidRPr="00D13A6C">
        <w:rPr>
          <w:rFonts w:ascii="Times New Roman" w:eastAsia="Times New Roman" w:hAnsi="Times New Roman" w:cs="Times New Roman"/>
          <w:color w:val="222222"/>
          <w:sz w:val="28"/>
          <w:szCs w:val="28"/>
          <w:lang w:eastAsia="bg-BG"/>
        </w:rPr>
        <w:t xml:space="preserve">Когато се получи късо съединение с достатъчно голям ток след </w:t>
      </w:r>
      <w:r w:rsidR="00F024C2" w:rsidRPr="00D13A6C">
        <w:rPr>
          <w:rFonts w:ascii="Times New Roman" w:eastAsia="Times New Roman" w:hAnsi="Times New Roman" w:cs="Times New Roman"/>
          <w:color w:val="222222"/>
          <w:sz w:val="28"/>
          <w:szCs w:val="28"/>
          <w:lang w:eastAsia="bg-BG"/>
        </w:rPr>
        <w:t>долу стоящия</w:t>
      </w:r>
      <w:r w:rsidRPr="00D13A6C">
        <w:rPr>
          <w:rFonts w:ascii="Times New Roman" w:eastAsia="Times New Roman" w:hAnsi="Times New Roman" w:cs="Times New Roman"/>
          <w:color w:val="222222"/>
          <w:sz w:val="28"/>
          <w:szCs w:val="28"/>
          <w:lang w:eastAsia="bg-BG"/>
        </w:rPr>
        <w:t xml:space="preserve"> прекъсвач, бързодействащите елементи от защитите и на двата прекъсвача започват отделяне на техните контакти, възниква дъга и с</w:t>
      </w:r>
      <w:r>
        <w:rPr>
          <w:rFonts w:ascii="Times New Roman" w:eastAsia="Times New Roman" w:hAnsi="Times New Roman" w:cs="Times New Roman"/>
          <w:color w:val="222222"/>
          <w:sz w:val="28"/>
          <w:szCs w:val="28"/>
          <w:lang w:eastAsia="bg-BG"/>
        </w:rPr>
        <w:t xml:space="preserve">е осъществява </w:t>
      </w:r>
      <w:r w:rsidR="00F024C2">
        <w:rPr>
          <w:rFonts w:ascii="Times New Roman" w:eastAsia="Times New Roman" w:hAnsi="Times New Roman" w:cs="Times New Roman"/>
          <w:color w:val="222222"/>
          <w:sz w:val="28"/>
          <w:szCs w:val="28"/>
          <w:lang w:eastAsia="bg-BG"/>
        </w:rPr>
        <w:t>ток ограничаване</w:t>
      </w:r>
      <w:r w:rsidRPr="00D13A6C">
        <w:rPr>
          <w:rFonts w:ascii="Times New Roman" w:eastAsia="Times New Roman" w:hAnsi="Times New Roman" w:cs="Times New Roman"/>
          <w:color w:val="222222"/>
          <w:sz w:val="28"/>
          <w:szCs w:val="28"/>
          <w:lang w:eastAsia="bg-BG"/>
        </w:rPr>
        <w:t>.</w:t>
      </w:r>
      <w:r w:rsidRPr="00FD3DC4">
        <w:rPr>
          <w:rFonts w:ascii="Times New Roman" w:hAnsi="Times New Roman" w:cs="Times New Roman"/>
          <w:color w:val="000000"/>
          <w:sz w:val="28"/>
          <w:szCs w:val="28"/>
        </w:rPr>
        <w:t xml:space="preserve"> </w:t>
      </w:r>
      <w:r w:rsidR="00F024C2">
        <w:rPr>
          <w:rFonts w:ascii="Times New Roman" w:hAnsi="Times New Roman" w:cs="Times New Roman"/>
          <w:color w:val="000000"/>
          <w:sz w:val="28"/>
          <w:szCs w:val="28"/>
        </w:rPr>
        <w:t>Т</w:t>
      </w:r>
      <w:r w:rsidR="00F024C2" w:rsidRPr="00FD3DC4">
        <w:rPr>
          <w:rFonts w:ascii="Times New Roman" w:hAnsi="Times New Roman" w:cs="Times New Roman"/>
          <w:color w:val="000000"/>
          <w:sz w:val="28"/>
          <w:szCs w:val="28"/>
        </w:rPr>
        <w:t>ок ограничаващия</w:t>
      </w:r>
      <w:r w:rsidR="00F024C2">
        <w:rPr>
          <w:rFonts w:ascii="Times New Roman" w:hAnsi="Times New Roman" w:cs="Times New Roman"/>
          <w:color w:val="000000"/>
          <w:sz w:val="28"/>
          <w:szCs w:val="28"/>
        </w:rPr>
        <w:t>т</w:t>
      </w:r>
      <w:r w:rsidRPr="00FD3DC4">
        <w:rPr>
          <w:rFonts w:ascii="Times New Roman" w:hAnsi="Times New Roman" w:cs="Times New Roman"/>
          <w:color w:val="000000"/>
          <w:sz w:val="28"/>
          <w:szCs w:val="28"/>
        </w:rPr>
        <w:t xml:space="preserve"> автоматичен прекъсвач в</w:t>
      </w:r>
      <w:r>
        <w:rPr>
          <w:rFonts w:ascii="Times New Roman" w:hAnsi="Times New Roman" w:cs="Times New Roman"/>
          <w:color w:val="000000"/>
          <w:sz w:val="28"/>
          <w:szCs w:val="28"/>
        </w:rPr>
        <w:t xml:space="preserve">лияе върху </w:t>
      </w:r>
      <w:r w:rsidR="00F024C2">
        <w:rPr>
          <w:rFonts w:ascii="Times New Roman" w:hAnsi="Times New Roman" w:cs="Times New Roman"/>
          <w:color w:val="000000"/>
          <w:sz w:val="28"/>
          <w:szCs w:val="28"/>
        </w:rPr>
        <w:t>долу стоящите</w:t>
      </w:r>
      <w:r>
        <w:rPr>
          <w:rFonts w:ascii="Times New Roman" w:hAnsi="Times New Roman" w:cs="Times New Roman"/>
          <w:color w:val="000000"/>
          <w:sz w:val="28"/>
          <w:szCs w:val="28"/>
        </w:rPr>
        <w:t xml:space="preserve"> вериги,</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 xml:space="preserve">увеличавайки </w:t>
      </w:r>
      <w:r w:rsidRPr="00FD3DC4">
        <w:rPr>
          <w:rFonts w:ascii="Times New Roman" w:hAnsi="Times New Roman" w:cs="Times New Roman"/>
          <w:color w:val="000000"/>
          <w:sz w:val="28"/>
          <w:szCs w:val="28"/>
        </w:rPr>
        <w:t>пълното съпротивление на захранващия източ</w:t>
      </w:r>
      <w:r>
        <w:rPr>
          <w:rFonts w:ascii="Times New Roman" w:hAnsi="Times New Roman" w:cs="Times New Roman"/>
          <w:color w:val="000000"/>
          <w:sz w:val="28"/>
          <w:szCs w:val="28"/>
        </w:rPr>
        <w:t>ник при</w:t>
      </w:r>
      <w:r>
        <w:rPr>
          <w:rFonts w:ascii="Times New Roman" w:hAnsi="Times New Roman" w:cs="Times New Roman"/>
          <w:color w:val="000000"/>
          <w:sz w:val="28"/>
          <w:szCs w:val="28"/>
          <w:lang w:val="en-US"/>
        </w:rPr>
        <w:t xml:space="preserve"> </w:t>
      </w:r>
      <w:r w:rsidRPr="00FD3DC4">
        <w:rPr>
          <w:rFonts w:ascii="Times New Roman" w:hAnsi="Times New Roman" w:cs="Times New Roman"/>
          <w:color w:val="000000"/>
          <w:sz w:val="28"/>
          <w:szCs w:val="28"/>
        </w:rPr>
        <w:t>късо съединение</w:t>
      </w:r>
      <w:r>
        <w:rPr>
          <w:rFonts w:ascii="Times New Roman" w:hAnsi="Times New Roman" w:cs="Times New Roman"/>
          <w:color w:val="000000"/>
          <w:sz w:val="28"/>
          <w:szCs w:val="28"/>
        </w:rPr>
        <w:t>.</w:t>
      </w:r>
      <w:r w:rsidRPr="00FD3DC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w:t>
      </w:r>
      <w:r w:rsidRPr="00FD3DC4">
        <w:rPr>
          <w:rFonts w:ascii="Times New Roman" w:hAnsi="Times New Roman" w:cs="Times New Roman"/>
          <w:color w:val="000000"/>
          <w:sz w:val="28"/>
          <w:szCs w:val="28"/>
        </w:rPr>
        <w:t>о</w:t>
      </w:r>
      <w:r>
        <w:rPr>
          <w:rFonts w:ascii="Times New Roman" w:hAnsi="Times New Roman" w:cs="Times New Roman"/>
          <w:color w:val="000000"/>
          <w:sz w:val="28"/>
          <w:szCs w:val="28"/>
        </w:rPr>
        <w:t>й не оказва такова влияние върху съпротивлението през</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останалото време. Например,</w:t>
      </w:r>
      <w:r>
        <w:rPr>
          <w:rFonts w:ascii="Times New Roman" w:hAnsi="Times New Roman" w:cs="Times New Roman"/>
          <w:color w:val="000000"/>
          <w:sz w:val="28"/>
          <w:szCs w:val="28"/>
          <w:lang w:val="en-US"/>
        </w:rPr>
        <w:t xml:space="preserve"> </w:t>
      </w:r>
      <w:r w:rsidRPr="00FD3DC4">
        <w:rPr>
          <w:rFonts w:ascii="Times New Roman" w:hAnsi="Times New Roman" w:cs="Times New Roman"/>
          <w:color w:val="000000"/>
          <w:sz w:val="28"/>
          <w:szCs w:val="28"/>
        </w:rPr>
        <w:t>при включване на мощен електродвигател (</w:t>
      </w:r>
      <w:r>
        <w:rPr>
          <w:rFonts w:ascii="Times New Roman" w:hAnsi="Times New Roman" w:cs="Times New Roman"/>
          <w:color w:val="000000"/>
          <w:sz w:val="28"/>
          <w:szCs w:val="28"/>
        </w:rPr>
        <w:t>когато е много необходимо малко</w:t>
      </w:r>
      <w:r>
        <w:rPr>
          <w:rFonts w:ascii="Times New Roman" w:hAnsi="Times New Roman" w:cs="Times New Roman"/>
          <w:color w:val="000000"/>
          <w:sz w:val="28"/>
          <w:szCs w:val="28"/>
          <w:lang w:val="en-US"/>
        </w:rPr>
        <w:t xml:space="preserve"> </w:t>
      </w:r>
      <w:r w:rsidRPr="00FD3DC4">
        <w:rPr>
          <w:rFonts w:ascii="Times New Roman" w:hAnsi="Times New Roman" w:cs="Times New Roman"/>
          <w:color w:val="000000"/>
          <w:sz w:val="28"/>
          <w:szCs w:val="28"/>
        </w:rPr>
        <w:t>пълно съпротивление на захранващия източни</w:t>
      </w:r>
      <w:r>
        <w:rPr>
          <w:rFonts w:ascii="Times New Roman" w:hAnsi="Times New Roman" w:cs="Times New Roman"/>
          <w:color w:val="000000"/>
          <w:sz w:val="28"/>
          <w:szCs w:val="28"/>
        </w:rPr>
        <w:t xml:space="preserve">к). </w:t>
      </w:r>
    </w:p>
    <w:p w:rsidR="00A05784" w:rsidRPr="00380D57" w:rsidRDefault="00F024C2" w:rsidP="001F3DDE">
      <w:pPr>
        <w:spacing w:after="0" w:line="240" w:lineRule="auto"/>
        <w:rPr>
          <w:rFonts w:ascii="Times New Roman" w:hAnsi="Times New Roman" w:cs="Times New Roman"/>
          <w:color w:val="000000"/>
          <w:sz w:val="28"/>
          <w:szCs w:val="28"/>
        </w:rPr>
      </w:pPr>
      <w:r w:rsidRPr="00FD3DC4">
        <w:rPr>
          <w:rFonts w:ascii="Times New Roman" w:hAnsi="Times New Roman" w:cs="Times New Roman"/>
          <w:color w:val="000000"/>
          <w:sz w:val="28"/>
          <w:szCs w:val="28"/>
        </w:rPr>
        <w:t>Ток ограничаващият</w:t>
      </w:r>
      <w:r w:rsidR="001F3DDE" w:rsidRPr="00FD3DC4">
        <w:rPr>
          <w:rFonts w:ascii="Times New Roman" w:hAnsi="Times New Roman" w:cs="Times New Roman"/>
          <w:color w:val="000000"/>
          <w:sz w:val="28"/>
          <w:szCs w:val="28"/>
        </w:rPr>
        <w:t xml:space="preserve"> автоматичен прекъсвач, </w:t>
      </w:r>
      <w:r w:rsidR="001F3DDE">
        <w:rPr>
          <w:rFonts w:ascii="Times New Roman" w:hAnsi="Times New Roman" w:cs="Times New Roman"/>
          <w:color w:val="000000"/>
          <w:sz w:val="28"/>
          <w:szCs w:val="28"/>
        </w:rPr>
        <w:t>ограничава пиковата стойност на</w:t>
      </w:r>
      <w:r w:rsidR="001F3DDE">
        <w:rPr>
          <w:rFonts w:ascii="Times New Roman" w:hAnsi="Times New Roman" w:cs="Times New Roman"/>
          <w:color w:val="000000"/>
          <w:sz w:val="28"/>
          <w:szCs w:val="28"/>
          <w:lang w:val="en-US"/>
        </w:rPr>
        <w:t xml:space="preserve"> </w:t>
      </w:r>
      <w:r w:rsidR="001F3DDE" w:rsidRPr="00FD3DC4">
        <w:rPr>
          <w:rFonts w:ascii="Times New Roman" w:hAnsi="Times New Roman" w:cs="Times New Roman"/>
          <w:color w:val="000000"/>
          <w:sz w:val="28"/>
          <w:szCs w:val="28"/>
        </w:rPr>
        <w:t>тока на късо</w:t>
      </w:r>
      <w:r w:rsidR="001F3DDE">
        <w:rPr>
          <w:rFonts w:ascii="Times New Roman" w:hAnsi="Times New Roman" w:cs="Times New Roman"/>
          <w:color w:val="000000"/>
          <w:sz w:val="28"/>
          <w:szCs w:val="28"/>
        </w:rPr>
        <w:t xml:space="preserve"> съединение, протичащ през него</w:t>
      </w:r>
      <w:r w:rsidR="001F3DDE" w:rsidRPr="00FD3DC4">
        <w:rPr>
          <w:rFonts w:ascii="Times New Roman" w:hAnsi="Times New Roman" w:cs="Times New Roman"/>
          <w:color w:val="000000"/>
          <w:sz w:val="28"/>
          <w:szCs w:val="28"/>
        </w:rPr>
        <w:t xml:space="preserve"> </w:t>
      </w:r>
      <w:r w:rsidR="001F3DDE">
        <w:rPr>
          <w:rFonts w:ascii="Times New Roman" w:hAnsi="Times New Roman" w:cs="Times New Roman"/>
          <w:color w:val="000000"/>
          <w:sz w:val="28"/>
          <w:szCs w:val="28"/>
        </w:rPr>
        <w:t>и позволява да се използват във</w:t>
      </w:r>
      <w:r w:rsidR="001F3DDE">
        <w:rPr>
          <w:rFonts w:ascii="Times New Roman" w:hAnsi="Times New Roman" w:cs="Times New Roman"/>
          <w:color w:val="000000"/>
          <w:sz w:val="28"/>
          <w:szCs w:val="28"/>
          <w:lang w:val="en-US"/>
        </w:rPr>
        <w:t xml:space="preserve"> </w:t>
      </w:r>
      <w:r w:rsidR="001F3DDE" w:rsidRPr="00FD3DC4">
        <w:rPr>
          <w:rFonts w:ascii="Times New Roman" w:hAnsi="Times New Roman" w:cs="Times New Roman"/>
          <w:color w:val="000000"/>
          <w:sz w:val="28"/>
          <w:szCs w:val="28"/>
        </w:rPr>
        <w:lastRenderedPageBreak/>
        <w:t>всички вериги, разположени надолу от мястото на неговия монтаж, комутац</w:t>
      </w:r>
      <w:r w:rsidR="001F3DDE">
        <w:rPr>
          <w:rFonts w:ascii="Times New Roman" w:hAnsi="Times New Roman" w:cs="Times New Roman"/>
          <w:color w:val="000000"/>
          <w:sz w:val="28"/>
          <w:szCs w:val="28"/>
        </w:rPr>
        <w:t>ионни</w:t>
      </w:r>
      <w:r w:rsidR="001F3DDE">
        <w:rPr>
          <w:rFonts w:ascii="Times New Roman" w:hAnsi="Times New Roman" w:cs="Times New Roman"/>
          <w:color w:val="000000"/>
          <w:sz w:val="28"/>
          <w:szCs w:val="28"/>
          <w:lang w:val="en-US"/>
        </w:rPr>
        <w:t xml:space="preserve"> </w:t>
      </w:r>
      <w:r w:rsidR="001F3DDE" w:rsidRPr="00FD3DC4">
        <w:rPr>
          <w:rFonts w:ascii="Times New Roman" w:hAnsi="Times New Roman" w:cs="Times New Roman"/>
          <w:color w:val="000000"/>
          <w:sz w:val="28"/>
          <w:szCs w:val="28"/>
        </w:rPr>
        <w:t>апарати с много по-м</w:t>
      </w:r>
      <w:r w:rsidR="001F3DDE">
        <w:rPr>
          <w:rFonts w:ascii="Times New Roman" w:hAnsi="Times New Roman" w:cs="Times New Roman"/>
          <w:color w:val="000000"/>
          <w:sz w:val="28"/>
          <w:szCs w:val="28"/>
        </w:rPr>
        <w:t>алки изключвателни възможности,</w:t>
      </w:r>
      <w:r w:rsidR="001F3DDE">
        <w:rPr>
          <w:rFonts w:ascii="Times New Roman" w:hAnsi="Times New Roman" w:cs="Times New Roman"/>
          <w:color w:val="000000"/>
          <w:sz w:val="28"/>
          <w:szCs w:val="28"/>
          <w:lang w:val="en-US"/>
        </w:rPr>
        <w:t xml:space="preserve"> </w:t>
      </w:r>
      <w:r w:rsidR="001F3DDE" w:rsidRPr="00FD3DC4">
        <w:rPr>
          <w:rFonts w:ascii="Times New Roman" w:hAnsi="Times New Roman" w:cs="Times New Roman"/>
          <w:color w:val="000000"/>
          <w:sz w:val="28"/>
          <w:szCs w:val="28"/>
        </w:rPr>
        <w:t xml:space="preserve">термична и </w:t>
      </w:r>
      <w:r w:rsidRPr="00FD3DC4">
        <w:rPr>
          <w:rFonts w:ascii="Times New Roman" w:hAnsi="Times New Roman" w:cs="Times New Roman"/>
          <w:color w:val="000000"/>
          <w:sz w:val="28"/>
          <w:szCs w:val="28"/>
        </w:rPr>
        <w:t>електро динамична</w:t>
      </w:r>
      <w:r w:rsidR="001F3DDE" w:rsidRPr="00FD3DC4">
        <w:rPr>
          <w:rFonts w:ascii="Times New Roman" w:hAnsi="Times New Roman" w:cs="Times New Roman"/>
          <w:color w:val="000000"/>
          <w:sz w:val="28"/>
          <w:szCs w:val="28"/>
        </w:rPr>
        <w:t xml:space="preserve"> устойчивост.</w:t>
      </w:r>
    </w:p>
    <w:p w:rsidR="00380D57" w:rsidRPr="00380D57" w:rsidRDefault="00380D57" w:rsidP="00380D57">
      <w:pPr>
        <w:spacing w:after="0" w:line="240" w:lineRule="auto"/>
        <w:rPr>
          <w:rFonts w:ascii="Times New Roman" w:eastAsia="Times New Roman" w:hAnsi="Times New Roman" w:cs="Times New Roman"/>
          <w:color w:val="222222"/>
          <w:sz w:val="28"/>
          <w:szCs w:val="28"/>
          <w:lang w:eastAsia="bg-BG"/>
        </w:rPr>
      </w:pPr>
      <w:r w:rsidRPr="00380D57">
        <w:rPr>
          <w:rFonts w:ascii="Times New Roman" w:eastAsia="Times New Roman" w:hAnsi="Times New Roman" w:cs="Times New Roman"/>
          <w:color w:val="222222"/>
          <w:sz w:val="28"/>
          <w:szCs w:val="28"/>
          <w:lang w:eastAsia="bg-BG"/>
        </w:rPr>
        <w:t>Подбор</w:t>
      </w:r>
      <w:r>
        <w:rPr>
          <w:rFonts w:ascii="Times New Roman" w:eastAsia="Times New Roman" w:hAnsi="Times New Roman" w:cs="Times New Roman"/>
          <w:color w:val="222222"/>
          <w:sz w:val="28"/>
          <w:szCs w:val="28"/>
          <w:lang w:eastAsia="bg-BG"/>
        </w:rPr>
        <w:t>ът</w:t>
      </w:r>
      <w:r w:rsidRPr="00380D57">
        <w:rPr>
          <w:rFonts w:ascii="Times New Roman" w:eastAsia="Times New Roman" w:hAnsi="Times New Roman" w:cs="Times New Roman"/>
          <w:color w:val="222222"/>
          <w:sz w:val="28"/>
          <w:szCs w:val="28"/>
          <w:lang w:eastAsia="bg-BG"/>
        </w:rPr>
        <w:t xml:space="preserve"> на автоматичните прекъсвачи</w:t>
      </w:r>
      <w:r>
        <w:rPr>
          <w:rFonts w:ascii="Times New Roman" w:eastAsia="Times New Roman" w:hAnsi="Times New Roman" w:cs="Times New Roman"/>
          <w:color w:val="222222"/>
          <w:sz w:val="28"/>
          <w:szCs w:val="28"/>
          <w:lang w:eastAsia="bg-BG"/>
        </w:rPr>
        <w:t xml:space="preserve"> се</w:t>
      </w:r>
      <w:r w:rsidRPr="00380D57">
        <w:rPr>
          <w:rFonts w:ascii="Times New Roman" w:eastAsia="Times New Roman" w:hAnsi="Times New Roman" w:cs="Times New Roman"/>
          <w:color w:val="222222"/>
          <w:sz w:val="28"/>
          <w:szCs w:val="28"/>
          <w:lang w:eastAsia="bg-BG"/>
        </w:rPr>
        <w:t xml:space="preserve"> съобраз</w:t>
      </w:r>
      <w:r>
        <w:rPr>
          <w:rFonts w:ascii="Times New Roman" w:eastAsia="Times New Roman" w:hAnsi="Times New Roman" w:cs="Times New Roman"/>
          <w:color w:val="222222"/>
          <w:sz w:val="28"/>
          <w:szCs w:val="28"/>
          <w:lang w:eastAsia="bg-BG"/>
        </w:rPr>
        <w:t>ява с</w:t>
      </w:r>
      <w:r w:rsidRPr="00380D57">
        <w:rPr>
          <w:rFonts w:ascii="Times New Roman" w:eastAsia="Times New Roman" w:hAnsi="Times New Roman" w:cs="Times New Roman"/>
          <w:color w:val="222222"/>
          <w:sz w:val="28"/>
          <w:szCs w:val="28"/>
          <w:lang w:eastAsia="bg-BG"/>
        </w:rPr>
        <w:t xml:space="preserve"> максималната им изключвателна възможност. Колкото по-близо е прекъсвачът до източника на ел. захранване, толкова по-мощен трябва да е, за да се гарантира надеждна работа.</w:t>
      </w:r>
    </w:p>
    <w:p w:rsidR="00380D57" w:rsidRDefault="00380D57" w:rsidP="00380D57">
      <w:pPr>
        <w:pStyle w:val="a9"/>
        <w:spacing w:after="0" w:line="240" w:lineRule="auto"/>
        <w:rPr>
          <w:rFonts w:ascii="Times New Roman" w:eastAsia="Times New Roman" w:hAnsi="Times New Roman" w:cs="Times New Roman"/>
          <w:color w:val="222222"/>
          <w:sz w:val="28"/>
          <w:szCs w:val="28"/>
          <w:lang w:eastAsia="bg-BG"/>
        </w:rPr>
      </w:pPr>
      <w:r>
        <w:rPr>
          <w:noProof/>
          <w:lang w:eastAsia="bg-BG"/>
        </w:rPr>
        <w:drawing>
          <wp:inline distT="0" distB="0" distL="0" distR="0" wp14:anchorId="4395061A" wp14:editId="4717FAB2">
            <wp:extent cx="1643676" cy="1285741"/>
            <wp:effectExtent l="0" t="0" r="0" b="0"/>
            <wp:docPr id="5" name="Picture 5" descr="ЖО И ВЕН БЪЛГАРИЯ О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О И ВЕН БЪЛГАРИЯ ОО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5735" cy="1310819"/>
                    </a:xfrm>
                    <a:prstGeom prst="rect">
                      <a:avLst/>
                    </a:prstGeom>
                    <a:noFill/>
                    <a:ln>
                      <a:noFill/>
                    </a:ln>
                  </pic:spPr>
                </pic:pic>
              </a:graphicData>
            </a:graphic>
          </wp:inline>
        </w:drawing>
      </w:r>
    </w:p>
    <w:p w:rsidR="00380D57" w:rsidRPr="00AA3097" w:rsidRDefault="00380D57" w:rsidP="00380D57">
      <w:pPr>
        <w:autoSpaceDE w:val="0"/>
        <w:autoSpaceDN w:val="0"/>
        <w:adjustRightInd w:val="0"/>
        <w:spacing w:after="0" w:line="240" w:lineRule="auto"/>
        <w:rPr>
          <w:rFonts w:ascii="Times New Roman" w:hAnsi="Times New Roman" w:cs="Times New Roman"/>
          <w:sz w:val="28"/>
          <w:szCs w:val="28"/>
          <w:u w:val="single"/>
        </w:rPr>
      </w:pPr>
      <w:r w:rsidRPr="00AA3097">
        <w:rPr>
          <w:rFonts w:ascii="Times New Roman" w:hAnsi="Times New Roman" w:cs="Times New Roman"/>
          <w:sz w:val="28"/>
          <w:szCs w:val="28"/>
          <w:u w:val="single"/>
        </w:rPr>
        <w:t>Предимства</w:t>
      </w:r>
      <w:r>
        <w:rPr>
          <w:rFonts w:ascii="Times New Roman" w:hAnsi="Times New Roman" w:cs="Times New Roman"/>
          <w:sz w:val="28"/>
          <w:szCs w:val="28"/>
          <w:u w:val="single"/>
        </w:rPr>
        <w:t xml:space="preserve"> при каскадирането</w:t>
      </w:r>
      <w:r w:rsidRPr="00AA3097">
        <w:rPr>
          <w:rFonts w:ascii="Times New Roman" w:hAnsi="Times New Roman" w:cs="Times New Roman"/>
          <w:sz w:val="28"/>
          <w:szCs w:val="28"/>
          <w:u w:val="single"/>
        </w:rPr>
        <w:t>:</w:t>
      </w:r>
    </w:p>
    <w:p w:rsidR="00380D57" w:rsidRPr="00425DD5" w:rsidRDefault="00380D57" w:rsidP="00380D57">
      <w:pPr>
        <w:pStyle w:val="a9"/>
        <w:numPr>
          <w:ilvl w:val="0"/>
          <w:numId w:val="7"/>
        </w:numPr>
        <w:autoSpaceDE w:val="0"/>
        <w:autoSpaceDN w:val="0"/>
        <w:adjustRightInd w:val="0"/>
        <w:spacing w:after="0" w:line="240" w:lineRule="auto"/>
        <w:rPr>
          <w:rFonts w:ascii="Times New Roman" w:hAnsi="Times New Roman" w:cs="Times New Roman"/>
          <w:sz w:val="28"/>
          <w:szCs w:val="28"/>
        </w:rPr>
      </w:pPr>
      <w:r w:rsidRPr="00425DD5">
        <w:rPr>
          <w:rFonts w:ascii="Times New Roman" w:hAnsi="Times New Roman" w:cs="Times New Roman"/>
          <w:sz w:val="28"/>
          <w:szCs w:val="28"/>
        </w:rPr>
        <w:t>Опростено изчисляване токовете на късо съединение.</w:t>
      </w:r>
    </w:p>
    <w:p w:rsidR="00380D57" w:rsidRPr="00425DD5" w:rsidRDefault="00380D57" w:rsidP="00380D57">
      <w:pPr>
        <w:pStyle w:val="a9"/>
        <w:numPr>
          <w:ilvl w:val="0"/>
          <w:numId w:val="7"/>
        </w:numPr>
        <w:autoSpaceDE w:val="0"/>
        <w:autoSpaceDN w:val="0"/>
        <w:adjustRightInd w:val="0"/>
        <w:spacing w:after="0" w:line="240" w:lineRule="auto"/>
        <w:rPr>
          <w:rFonts w:ascii="Times New Roman" w:hAnsi="Times New Roman" w:cs="Times New Roman"/>
          <w:sz w:val="28"/>
          <w:szCs w:val="28"/>
        </w:rPr>
      </w:pPr>
      <w:r w:rsidRPr="00425DD5">
        <w:rPr>
          <w:rFonts w:ascii="Times New Roman" w:hAnsi="Times New Roman" w:cs="Times New Roman"/>
          <w:sz w:val="28"/>
          <w:szCs w:val="28"/>
        </w:rPr>
        <w:t xml:space="preserve">По-широк избор на </w:t>
      </w:r>
      <w:r w:rsidR="00F024C2" w:rsidRPr="00425DD5">
        <w:rPr>
          <w:rFonts w:ascii="Times New Roman" w:hAnsi="Times New Roman" w:cs="Times New Roman"/>
          <w:sz w:val="28"/>
          <w:szCs w:val="28"/>
        </w:rPr>
        <w:t>долу стоящи</w:t>
      </w:r>
      <w:r w:rsidRPr="00425DD5">
        <w:rPr>
          <w:rFonts w:ascii="Times New Roman" w:hAnsi="Times New Roman" w:cs="Times New Roman"/>
          <w:sz w:val="28"/>
          <w:szCs w:val="28"/>
        </w:rPr>
        <w:t xml:space="preserve"> комутационни апарати и уреди.</w:t>
      </w:r>
    </w:p>
    <w:p w:rsidR="00380D57" w:rsidRPr="00425DD5" w:rsidRDefault="00380D57" w:rsidP="00380D57">
      <w:pPr>
        <w:pStyle w:val="a9"/>
        <w:numPr>
          <w:ilvl w:val="0"/>
          <w:numId w:val="7"/>
        </w:numPr>
        <w:autoSpaceDE w:val="0"/>
        <w:autoSpaceDN w:val="0"/>
        <w:adjustRightInd w:val="0"/>
        <w:spacing w:after="0" w:line="240" w:lineRule="auto"/>
        <w:rPr>
          <w:rFonts w:ascii="Times New Roman" w:hAnsi="Times New Roman" w:cs="Times New Roman"/>
          <w:sz w:val="28"/>
          <w:szCs w:val="28"/>
        </w:rPr>
      </w:pPr>
      <w:r w:rsidRPr="00425DD5">
        <w:rPr>
          <w:rFonts w:ascii="Times New Roman" w:hAnsi="Times New Roman" w:cs="Times New Roman"/>
          <w:sz w:val="28"/>
          <w:szCs w:val="28"/>
        </w:rPr>
        <w:t>Използване на комутационни апарати и уреди, проектирани за по-леки условия</w:t>
      </w:r>
      <w:r w:rsidRPr="00425DD5">
        <w:rPr>
          <w:rFonts w:ascii="Times New Roman" w:hAnsi="Times New Roman" w:cs="Times New Roman"/>
          <w:sz w:val="28"/>
          <w:szCs w:val="28"/>
          <w:lang w:val="en-US"/>
        </w:rPr>
        <w:t xml:space="preserve"> </w:t>
      </w:r>
      <w:r w:rsidRPr="00425DD5">
        <w:rPr>
          <w:rFonts w:ascii="Times New Roman" w:hAnsi="Times New Roman" w:cs="Times New Roman"/>
          <w:sz w:val="28"/>
          <w:szCs w:val="28"/>
        </w:rPr>
        <w:t>на експлоатация и по-евтини.</w:t>
      </w:r>
    </w:p>
    <w:p w:rsidR="00380D57" w:rsidRDefault="00380D57" w:rsidP="00380D57">
      <w:pPr>
        <w:pStyle w:val="a9"/>
        <w:numPr>
          <w:ilvl w:val="0"/>
          <w:numId w:val="7"/>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По-малки габарити </w:t>
      </w:r>
      <w:r w:rsidRPr="0001141F">
        <w:rPr>
          <w:rFonts w:ascii="Times New Roman" w:hAnsi="Times New Roman" w:cs="Times New Roman"/>
          <w:sz w:val="28"/>
          <w:szCs w:val="28"/>
        </w:rPr>
        <w:t>на местата, където се монтират</w:t>
      </w:r>
      <w:r w:rsidRPr="0001141F">
        <w:rPr>
          <w:rFonts w:ascii="Times New Roman" w:hAnsi="Times New Roman" w:cs="Times New Roman"/>
          <w:sz w:val="28"/>
          <w:szCs w:val="28"/>
          <w:lang w:val="en-US"/>
        </w:rPr>
        <w:t xml:space="preserve"> </w:t>
      </w:r>
      <w:r w:rsidRPr="0001141F">
        <w:rPr>
          <w:rFonts w:ascii="Times New Roman" w:hAnsi="Times New Roman" w:cs="Times New Roman"/>
          <w:sz w:val="28"/>
          <w:szCs w:val="28"/>
        </w:rPr>
        <w:t>апаратите, тъй</w:t>
      </w:r>
      <w:r w:rsidRPr="0001141F">
        <w:rPr>
          <w:rFonts w:ascii="Times New Roman" w:hAnsi="Times New Roman" w:cs="Times New Roman"/>
          <w:sz w:val="28"/>
          <w:szCs w:val="28"/>
          <w:lang w:val="en-US"/>
        </w:rPr>
        <w:t xml:space="preserve"> </w:t>
      </w:r>
      <w:r w:rsidRPr="0001141F">
        <w:rPr>
          <w:rFonts w:ascii="Times New Roman" w:hAnsi="Times New Roman" w:cs="Times New Roman"/>
          <w:sz w:val="28"/>
          <w:szCs w:val="28"/>
        </w:rPr>
        <w:t>като обзавеждането е предназначено за по-малки токове и е по-компактно.</w:t>
      </w:r>
    </w:p>
    <w:p w:rsidR="001F3DDE" w:rsidRPr="00520CAB" w:rsidRDefault="001F3DDE" w:rsidP="002B0E1C">
      <w:pPr>
        <w:spacing w:after="0" w:line="240" w:lineRule="auto"/>
        <w:rPr>
          <w:rFonts w:ascii="Times New Roman" w:eastAsia="Times New Roman" w:hAnsi="Times New Roman" w:cs="Times New Roman"/>
          <w:color w:val="222222"/>
          <w:sz w:val="16"/>
          <w:szCs w:val="16"/>
          <w:lang w:eastAsia="bg-BG"/>
        </w:rPr>
      </w:pPr>
    </w:p>
    <w:p w:rsidR="00520CAB" w:rsidRPr="00520CAB" w:rsidRDefault="00520CAB" w:rsidP="002B0E1C">
      <w:pPr>
        <w:spacing w:after="0" w:line="240" w:lineRule="auto"/>
        <w:rPr>
          <w:rFonts w:ascii="Times New Roman" w:eastAsia="Times New Roman" w:hAnsi="Times New Roman" w:cs="Times New Roman"/>
          <w:b/>
          <w:color w:val="222222"/>
          <w:sz w:val="28"/>
          <w:szCs w:val="28"/>
          <w:lang w:eastAsia="bg-BG"/>
        </w:rPr>
      </w:pPr>
      <w:r w:rsidRPr="00520CAB">
        <w:rPr>
          <w:rFonts w:ascii="Times New Roman" w:eastAsia="Times New Roman" w:hAnsi="Times New Roman" w:cs="Times New Roman"/>
          <w:b/>
          <w:color w:val="222222"/>
          <w:sz w:val="28"/>
          <w:szCs w:val="28"/>
          <w:lang w:eastAsia="bg-BG"/>
        </w:rPr>
        <w:t>Селективност</w:t>
      </w:r>
    </w:p>
    <w:p w:rsidR="001F3DDE" w:rsidRDefault="00D973BE" w:rsidP="002B0E1C">
      <w:pPr>
        <w:spacing w:after="0" w:line="240" w:lineRule="auto"/>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А</w:t>
      </w:r>
      <w:r w:rsidR="00D13A6C" w:rsidRPr="00D13A6C">
        <w:rPr>
          <w:rFonts w:ascii="Times New Roman" w:eastAsia="Times New Roman" w:hAnsi="Times New Roman" w:cs="Times New Roman"/>
          <w:color w:val="222222"/>
          <w:sz w:val="28"/>
          <w:szCs w:val="28"/>
          <w:lang w:eastAsia="bg-BG"/>
        </w:rPr>
        <w:t xml:space="preserve">ко прекъсвачите са подбрани </w:t>
      </w:r>
      <w:r>
        <w:rPr>
          <w:rFonts w:ascii="Times New Roman" w:eastAsia="Times New Roman" w:hAnsi="Times New Roman" w:cs="Times New Roman"/>
          <w:color w:val="222222"/>
          <w:sz w:val="28"/>
          <w:szCs w:val="28"/>
          <w:lang w:eastAsia="bg-BG"/>
        </w:rPr>
        <w:t>правилно</w:t>
      </w:r>
      <w:r w:rsidR="00D13A6C" w:rsidRPr="00D13A6C">
        <w:rPr>
          <w:rFonts w:ascii="Times New Roman" w:eastAsia="Times New Roman" w:hAnsi="Times New Roman" w:cs="Times New Roman"/>
          <w:color w:val="222222"/>
          <w:sz w:val="28"/>
          <w:szCs w:val="28"/>
          <w:lang w:eastAsia="bg-BG"/>
        </w:rPr>
        <w:t xml:space="preserve">, </w:t>
      </w:r>
      <w:r w:rsidR="00F024C2" w:rsidRPr="00D13A6C">
        <w:rPr>
          <w:rFonts w:ascii="Times New Roman" w:eastAsia="Times New Roman" w:hAnsi="Times New Roman" w:cs="Times New Roman"/>
          <w:color w:val="222222"/>
          <w:sz w:val="28"/>
          <w:szCs w:val="28"/>
          <w:lang w:eastAsia="bg-BG"/>
        </w:rPr>
        <w:t>долу стоящият</w:t>
      </w:r>
      <w:r w:rsidR="00D13A6C" w:rsidRPr="00D13A6C">
        <w:rPr>
          <w:rFonts w:ascii="Times New Roman" w:eastAsia="Times New Roman" w:hAnsi="Times New Roman" w:cs="Times New Roman"/>
          <w:color w:val="222222"/>
          <w:sz w:val="28"/>
          <w:szCs w:val="28"/>
          <w:lang w:eastAsia="bg-BG"/>
        </w:rPr>
        <w:t xml:space="preserve"> прекъсвач ще изключи по-бързо и контактите на висшестоящия ще се върнат във включено положение, като така ще се </w:t>
      </w:r>
      <w:r>
        <w:rPr>
          <w:rFonts w:ascii="Times New Roman" w:eastAsia="Times New Roman" w:hAnsi="Times New Roman" w:cs="Times New Roman"/>
          <w:color w:val="222222"/>
          <w:sz w:val="28"/>
          <w:szCs w:val="28"/>
          <w:lang w:eastAsia="bg-BG"/>
        </w:rPr>
        <w:t>осигури</w:t>
      </w:r>
      <w:r w:rsidR="00D13A6C" w:rsidRPr="00D13A6C">
        <w:rPr>
          <w:rFonts w:ascii="Times New Roman" w:eastAsia="Times New Roman" w:hAnsi="Times New Roman" w:cs="Times New Roman"/>
          <w:color w:val="222222"/>
          <w:sz w:val="28"/>
          <w:szCs w:val="28"/>
          <w:lang w:eastAsia="bg-BG"/>
        </w:rPr>
        <w:t xml:space="preserve"> селективност</w:t>
      </w:r>
      <w:r w:rsidR="00AF49CC">
        <w:rPr>
          <w:rFonts w:ascii="Times New Roman" w:eastAsia="Times New Roman" w:hAnsi="Times New Roman" w:cs="Times New Roman"/>
          <w:color w:val="222222"/>
          <w:sz w:val="28"/>
          <w:szCs w:val="28"/>
          <w:lang w:eastAsia="bg-BG"/>
        </w:rPr>
        <w:t xml:space="preserve">. </w:t>
      </w:r>
    </w:p>
    <w:p w:rsidR="00D13A6C" w:rsidRPr="001F3DDE" w:rsidRDefault="001F3DDE" w:rsidP="001F3DDE">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При </w:t>
      </w:r>
      <w:r w:rsidRPr="00520CAB">
        <w:rPr>
          <w:rFonts w:ascii="Times New Roman" w:hAnsi="Times New Roman" w:cs="Times New Roman"/>
          <w:sz w:val="28"/>
          <w:szCs w:val="28"/>
        </w:rPr>
        <w:t>селективност</w:t>
      </w:r>
      <w:r w:rsidRPr="00FD3DC4">
        <w:rPr>
          <w:rFonts w:ascii="Times New Roman" w:hAnsi="Times New Roman" w:cs="Times New Roman"/>
          <w:sz w:val="28"/>
          <w:szCs w:val="28"/>
        </w:rPr>
        <w:t xml:space="preserve"> късото съединение, в</w:t>
      </w:r>
      <w:r>
        <w:rPr>
          <w:rFonts w:ascii="Times New Roman" w:hAnsi="Times New Roman" w:cs="Times New Roman"/>
          <w:sz w:val="28"/>
          <w:szCs w:val="28"/>
        </w:rPr>
        <w:t>ъзникнало в произволно място на</w:t>
      </w:r>
      <w:r>
        <w:rPr>
          <w:rFonts w:ascii="Times New Roman" w:hAnsi="Times New Roman" w:cs="Times New Roman"/>
          <w:sz w:val="28"/>
          <w:szCs w:val="28"/>
          <w:lang w:val="en-US"/>
        </w:rPr>
        <w:t xml:space="preserve"> </w:t>
      </w:r>
      <w:r w:rsidRPr="00FD3DC4">
        <w:rPr>
          <w:rFonts w:ascii="Times New Roman" w:hAnsi="Times New Roman" w:cs="Times New Roman"/>
          <w:sz w:val="28"/>
          <w:szCs w:val="28"/>
        </w:rPr>
        <w:t xml:space="preserve">електрическата уредба, се изключва от </w:t>
      </w:r>
      <w:r>
        <w:rPr>
          <w:rFonts w:ascii="Times New Roman" w:hAnsi="Times New Roman" w:cs="Times New Roman"/>
          <w:sz w:val="28"/>
          <w:szCs w:val="28"/>
        </w:rPr>
        <w:t>защитно устройство, разположено</w:t>
      </w:r>
      <w:r>
        <w:rPr>
          <w:rFonts w:ascii="Times New Roman" w:hAnsi="Times New Roman" w:cs="Times New Roman"/>
          <w:sz w:val="28"/>
          <w:szCs w:val="28"/>
          <w:lang w:val="en-US"/>
        </w:rPr>
        <w:t xml:space="preserve"> </w:t>
      </w:r>
      <w:r w:rsidRPr="00FD3DC4">
        <w:rPr>
          <w:rFonts w:ascii="Times New Roman" w:hAnsi="Times New Roman" w:cs="Times New Roman"/>
          <w:sz w:val="28"/>
          <w:szCs w:val="28"/>
        </w:rPr>
        <w:t>непосредствено над това място, а всички ос</w:t>
      </w:r>
      <w:r>
        <w:rPr>
          <w:rFonts w:ascii="Times New Roman" w:hAnsi="Times New Roman" w:cs="Times New Roman"/>
          <w:sz w:val="28"/>
          <w:szCs w:val="28"/>
        </w:rPr>
        <w:t>танали защитни устройства не се</w:t>
      </w:r>
      <w:r>
        <w:rPr>
          <w:rFonts w:ascii="Times New Roman" w:hAnsi="Times New Roman" w:cs="Times New Roman"/>
          <w:sz w:val="28"/>
          <w:szCs w:val="28"/>
          <w:lang w:val="en-US"/>
        </w:rPr>
        <w:t xml:space="preserve"> </w:t>
      </w:r>
      <w:r>
        <w:rPr>
          <w:rFonts w:ascii="Times New Roman" w:hAnsi="Times New Roman" w:cs="Times New Roman"/>
          <w:sz w:val="28"/>
          <w:szCs w:val="28"/>
        </w:rPr>
        <w:t>изключват</w:t>
      </w:r>
      <w:r>
        <w:rPr>
          <w:rFonts w:ascii="Times New Roman" w:hAnsi="Times New Roman" w:cs="Times New Roman"/>
          <w:sz w:val="28"/>
          <w:szCs w:val="28"/>
          <w:lang w:val="en-US"/>
        </w:rPr>
        <w:t>.</w:t>
      </w:r>
      <w:r w:rsidR="00AF49CC">
        <w:rPr>
          <w:rFonts w:ascii="Times New Roman" w:eastAsia="Times New Roman" w:hAnsi="Times New Roman" w:cs="Times New Roman"/>
          <w:color w:val="222222"/>
          <w:sz w:val="28"/>
          <w:szCs w:val="28"/>
          <w:lang w:eastAsia="bg-BG"/>
        </w:rPr>
        <w:t>Това означава</w:t>
      </w:r>
      <w:r w:rsidR="00D973BE">
        <w:rPr>
          <w:rFonts w:ascii="Times New Roman" w:eastAsia="Times New Roman" w:hAnsi="Times New Roman" w:cs="Times New Roman"/>
          <w:color w:val="222222"/>
          <w:sz w:val="28"/>
          <w:szCs w:val="28"/>
          <w:lang w:eastAsia="bg-BG"/>
        </w:rPr>
        <w:t xml:space="preserve"> да се изключи възможно най-малка част от електрическата верига, най-близо до повредата.</w:t>
      </w:r>
    </w:p>
    <w:p w:rsidR="00AF49CC" w:rsidRDefault="00AF49CC" w:rsidP="002B0E1C">
      <w:pPr>
        <w:spacing w:after="0" w:line="240" w:lineRule="auto"/>
        <w:rPr>
          <w:rFonts w:ascii="Times New Roman" w:eastAsia="Times New Roman" w:hAnsi="Times New Roman" w:cs="Times New Roman"/>
          <w:color w:val="222222"/>
          <w:sz w:val="28"/>
          <w:szCs w:val="28"/>
          <w:lang w:eastAsia="bg-BG"/>
        </w:rPr>
      </w:pPr>
      <w:r>
        <w:rPr>
          <w:noProof/>
          <w:lang w:eastAsia="bg-BG"/>
        </w:rPr>
        <w:drawing>
          <wp:inline distT="0" distB="0" distL="0" distR="0" wp14:anchorId="2D2FB4DE" wp14:editId="1A3A6844">
            <wp:extent cx="3079750" cy="3110614"/>
            <wp:effectExtent l="0" t="0" r="6350" b="0"/>
            <wp:docPr id="7" name="Picture 7" descr="Избор и съгласуване на автоматични прекъсвачи в уредби ниско напре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бор и съгласуване на автоматични прекъсвачи в уредби ниско напреже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0570" cy="3121543"/>
                    </a:xfrm>
                    <a:prstGeom prst="rect">
                      <a:avLst/>
                    </a:prstGeom>
                    <a:noFill/>
                    <a:ln>
                      <a:noFill/>
                    </a:ln>
                  </pic:spPr>
                </pic:pic>
              </a:graphicData>
            </a:graphic>
          </wp:inline>
        </w:drawing>
      </w:r>
      <w:r>
        <w:rPr>
          <w:noProof/>
          <w:lang w:eastAsia="bg-BG"/>
        </w:rPr>
        <w:drawing>
          <wp:inline distT="0" distB="0" distL="0" distR="0" wp14:anchorId="66248043" wp14:editId="21597377">
            <wp:extent cx="2956871" cy="3124200"/>
            <wp:effectExtent l="0" t="0" r="0" b="0"/>
            <wp:docPr id="1" name="Picture 1" descr="Избор и съгласуване на автоматични прекъсвачи в уредби ниско напре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бор и съгласуване на автоматични прекъсвачи в уредби ниско напреже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8593" cy="3126019"/>
                    </a:xfrm>
                    <a:prstGeom prst="rect">
                      <a:avLst/>
                    </a:prstGeom>
                    <a:noFill/>
                    <a:ln>
                      <a:noFill/>
                    </a:ln>
                  </pic:spPr>
                </pic:pic>
              </a:graphicData>
            </a:graphic>
          </wp:inline>
        </w:drawing>
      </w:r>
    </w:p>
    <w:p w:rsidR="00A2676C" w:rsidRDefault="00A2676C" w:rsidP="002B0E1C">
      <w:pPr>
        <w:spacing w:after="0" w:line="240" w:lineRule="auto"/>
        <w:rPr>
          <w:rFonts w:ascii="Times New Roman" w:eastAsia="Times New Roman" w:hAnsi="Times New Roman" w:cs="Times New Roman"/>
          <w:color w:val="222222"/>
          <w:sz w:val="28"/>
          <w:szCs w:val="28"/>
          <w:lang w:eastAsia="bg-BG"/>
        </w:rPr>
      </w:pPr>
    </w:p>
    <w:p w:rsidR="002B0E1C" w:rsidRPr="00D13A6C" w:rsidRDefault="002B0E1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 xml:space="preserve">Принципът на селективност изисква, когато два прекъсвача са разположени един след друг по дадена верига и се появи късо съединение или претоварване след </w:t>
      </w:r>
      <w:r w:rsidR="00F024C2" w:rsidRPr="00D13A6C">
        <w:rPr>
          <w:rFonts w:ascii="Times New Roman" w:eastAsia="Times New Roman" w:hAnsi="Times New Roman" w:cs="Times New Roman"/>
          <w:color w:val="222222"/>
          <w:sz w:val="28"/>
          <w:szCs w:val="28"/>
          <w:lang w:eastAsia="bg-BG"/>
        </w:rPr>
        <w:t>долу стоящия</w:t>
      </w:r>
      <w:r w:rsidRPr="00D13A6C">
        <w:rPr>
          <w:rFonts w:ascii="Times New Roman" w:eastAsia="Times New Roman" w:hAnsi="Times New Roman" w:cs="Times New Roman"/>
          <w:color w:val="222222"/>
          <w:sz w:val="28"/>
          <w:szCs w:val="28"/>
          <w:lang w:eastAsia="bg-BG"/>
        </w:rPr>
        <w:t>, повредата да бъде изключена от последния.</w:t>
      </w:r>
    </w:p>
    <w:p w:rsidR="002B0E1C" w:rsidRPr="00D13A6C" w:rsidRDefault="002B0E1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 xml:space="preserve">Висшестоящият прекъсвач трябва да изключи само в случай на отказ на </w:t>
      </w:r>
      <w:r w:rsidR="00F024C2" w:rsidRPr="00D13A6C">
        <w:rPr>
          <w:rFonts w:ascii="Times New Roman" w:eastAsia="Times New Roman" w:hAnsi="Times New Roman" w:cs="Times New Roman"/>
          <w:color w:val="222222"/>
          <w:sz w:val="28"/>
          <w:szCs w:val="28"/>
          <w:lang w:eastAsia="bg-BG"/>
        </w:rPr>
        <w:t>долу стоящия</w:t>
      </w:r>
      <w:r w:rsidRPr="00D13A6C">
        <w:rPr>
          <w:rFonts w:ascii="Times New Roman" w:eastAsia="Times New Roman" w:hAnsi="Times New Roman" w:cs="Times New Roman"/>
          <w:color w:val="222222"/>
          <w:sz w:val="28"/>
          <w:szCs w:val="28"/>
          <w:lang w:eastAsia="bg-BG"/>
        </w:rPr>
        <w:t xml:space="preserve">. Ако при някаква стойност на тока на повредата имаме изключване на </w:t>
      </w:r>
      <w:r w:rsidRPr="00D13A6C">
        <w:rPr>
          <w:rFonts w:ascii="Times New Roman" w:eastAsia="Times New Roman" w:hAnsi="Times New Roman" w:cs="Times New Roman"/>
          <w:color w:val="222222"/>
          <w:sz w:val="28"/>
          <w:szCs w:val="28"/>
          <w:lang w:eastAsia="bg-BG"/>
        </w:rPr>
        <w:lastRenderedPageBreak/>
        <w:t>висшестоящия, или и на двата прекъсвача, тогава има “неселективно изключване”.</w:t>
      </w:r>
    </w:p>
    <w:p w:rsidR="002B0E1C" w:rsidRPr="00D13A6C" w:rsidRDefault="002B0E1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Селективността се постига, като се подберат подходящи характеристики на двата прекъсвача. Съ</w:t>
      </w:r>
      <w:r w:rsidR="00AF49CC">
        <w:rPr>
          <w:rFonts w:ascii="Times New Roman" w:eastAsia="Times New Roman" w:hAnsi="Times New Roman" w:cs="Times New Roman"/>
          <w:color w:val="222222"/>
          <w:sz w:val="28"/>
          <w:szCs w:val="28"/>
          <w:lang w:eastAsia="bg-BG"/>
        </w:rPr>
        <w:t>гласуването може да се постигне по ток или по време</w:t>
      </w:r>
      <w:r w:rsidRPr="00D13A6C">
        <w:rPr>
          <w:rFonts w:ascii="Times New Roman" w:eastAsia="Times New Roman" w:hAnsi="Times New Roman" w:cs="Times New Roman"/>
          <w:color w:val="222222"/>
          <w:sz w:val="28"/>
          <w:szCs w:val="28"/>
          <w:lang w:eastAsia="bg-BG"/>
        </w:rPr>
        <w:t>:</w:t>
      </w:r>
    </w:p>
    <w:p w:rsidR="002B0E1C" w:rsidRPr="00D13A6C" w:rsidRDefault="002B0E1C" w:rsidP="002B0E1C">
      <w:pPr>
        <w:spacing w:after="0" w:line="240" w:lineRule="auto"/>
        <w:rPr>
          <w:rFonts w:ascii="Times New Roman" w:eastAsia="Times New Roman" w:hAnsi="Times New Roman" w:cs="Times New Roman"/>
          <w:color w:val="222222"/>
          <w:sz w:val="28"/>
          <w:szCs w:val="28"/>
          <w:lang w:eastAsia="bg-BG"/>
        </w:rPr>
      </w:pPr>
      <w:r w:rsidRPr="00AA3097">
        <w:rPr>
          <w:rFonts w:ascii="Times New Roman" w:eastAsia="Times New Roman" w:hAnsi="Times New Roman" w:cs="Times New Roman"/>
          <w:b/>
          <w:iCs/>
          <w:color w:val="222222"/>
          <w:sz w:val="28"/>
          <w:szCs w:val="28"/>
          <w:lang w:eastAsia="bg-BG"/>
        </w:rPr>
        <w:t>Съгласуване по ток</w:t>
      </w:r>
      <w:r w:rsidRPr="00D13A6C">
        <w:rPr>
          <w:rFonts w:ascii="Times New Roman" w:eastAsia="Times New Roman" w:hAnsi="Times New Roman" w:cs="Times New Roman"/>
          <w:color w:val="222222"/>
          <w:sz w:val="28"/>
          <w:szCs w:val="28"/>
          <w:lang w:eastAsia="bg-BG"/>
        </w:rPr>
        <w:t xml:space="preserve">. Токовете на термичната и на бързодействащата защита на висшестоящия прекъсвач се избират по-високи от тези на </w:t>
      </w:r>
      <w:r w:rsidR="00F024C2" w:rsidRPr="00D13A6C">
        <w:rPr>
          <w:rFonts w:ascii="Times New Roman" w:eastAsia="Times New Roman" w:hAnsi="Times New Roman" w:cs="Times New Roman"/>
          <w:color w:val="222222"/>
          <w:sz w:val="28"/>
          <w:szCs w:val="28"/>
          <w:lang w:eastAsia="bg-BG"/>
        </w:rPr>
        <w:t>долу стоящия</w:t>
      </w:r>
      <w:r w:rsidRPr="00D13A6C">
        <w:rPr>
          <w:rFonts w:ascii="Times New Roman" w:eastAsia="Times New Roman" w:hAnsi="Times New Roman" w:cs="Times New Roman"/>
          <w:color w:val="222222"/>
          <w:sz w:val="28"/>
          <w:szCs w:val="28"/>
          <w:lang w:eastAsia="bg-BG"/>
        </w:rPr>
        <w:t>.</w:t>
      </w:r>
    </w:p>
    <w:p w:rsidR="002B0E1C" w:rsidRPr="00D13A6C" w:rsidRDefault="002B0E1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 xml:space="preserve">За миниатюрните </w:t>
      </w:r>
      <w:r>
        <w:rPr>
          <w:rFonts w:ascii="Times New Roman" w:eastAsia="Times New Roman" w:hAnsi="Times New Roman" w:cs="Times New Roman"/>
          <w:color w:val="222222"/>
          <w:sz w:val="28"/>
          <w:szCs w:val="28"/>
          <w:lang w:eastAsia="bg-BG"/>
        </w:rPr>
        <w:t xml:space="preserve">автоматични </w:t>
      </w:r>
      <w:r w:rsidRPr="00D13A6C">
        <w:rPr>
          <w:rFonts w:ascii="Times New Roman" w:eastAsia="Times New Roman" w:hAnsi="Times New Roman" w:cs="Times New Roman"/>
          <w:color w:val="222222"/>
          <w:sz w:val="28"/>
          <w:szCs w:val="28"/>
          <w:lang w:eastAsia="bg-BG"/>
        </w:rPr>
        <w:t>прекъсвачи съгласуването по ток се постига между всеки две съседни нива на стандартните номинални токове, стига типовете на изключвателните им криви да са еднакви или да се подреждат по възходящ ред в последователност на характеристиките, например B-C-D.</w:t>
      </w:r>
    </w:p>
    <w:p w:rsidR="002B0E1C" w:rsidRPr="00AA3097" w:rsidRDefault="002B0E1C" w:rsidP="002B0E1C">
      <w:pPr>
        <w:spacing w:after="0" w:line="240" w:lineRule="auto"/>
        <w:rPr>
          <w:rFonts w:ascii="Times New Roman" w:eastAsia="Times New Roman" w:hAnsi="Times New Roman" w:cs="Times New Roman"/>
          <w:color w:val="222222"/>
          <w:sz w:val="28"/>
          <w:szCs w:val="28"/>
          <w:lang w:eastAsia="bg-BG"/>
        </w:rPr>
      </w:pPr>
      <w:r w:rsidRPr="00AA3097">
        <w:rPr>
          <w:rFonts w:ascii="Times New Roman" w:eastAsia="Times New Roman" w:hAnsi="Times New Roman" w:cs="Times New Roman"/>
          <w:b/>
          <w:iCs/>
          <w:color w:val="222222"/>
          <w:sz w:val="28"/>
          <w:szCs w:val="28"/>
          <w:lang w:eastAsia="bg-BG"/>
        </w:rPr>
        <w:t>Съгласуване по време</w:t>
      </w:r>
      <w:r w:rsidRPr="00AA3097">
        <w:rPr>
          <w:rFonts w:ascii="Times New Roman" w:eastAsia="Times New Roman" w:hAnsi="Times New Roman" w:cs="Times New Roman"/>
          <w:i/>
          <w:iCs/>
          <w:color w:val="222222"/>
          <w:sz w:val="28"/>
          <w:szCs w:val="28"/>
          <w:lang w:eastAsia="bg-BG"/>
        </w:rPr>
        <w:t>.</w:t>
      </w:r>
      <w:r w:rsidRPr="00AA3097">
        <w:rPr>
          <w:rFonts w:ascii="Times New Roman" w:eastAsia="Times New Roman" w:hAnsi="Times New Roman" w:cs="Times New Roman"/>
          <w:color w:val="222222"/>
          <w:sz w:val="28"/>
          <w:szCs w:val="28"/>
          <w:lang w:eastAsia="bg-BG"/>
        </w:rPr>
        <w:t> Може да се постигне, когато бързодействащата защита на висшестоящия прекъсвач има закъснение по време. Съгласуването по време е допълнение към съгласуването по ток, така че изискванията за настройка по ток остават същите.</w:t>
      </w:r>
    </w:p>
    <w:p w:rsidR="002B0E1C" w:rsidRPr="00D13A6C" w:rsidRDefault="002B0E1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Когато прекъсвачите са съгласувани само по ток, селективността съществува до определена граница - до точката, в която характеристиките на мигновената защита на двата прекъсвача се приближат твърде много една до друга.</w:t>
      </w:r>
    </w:p>
    <w:p w:rsidR="00AF49CC" w:rsidRDefault="00AF49CC" w:rsidP="002B0E1C">
      <w:pPr>
        <w:spacing w:after="0" w:line="240" w:lineRule="auto"/>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При голям ток при късо съединение с</w:t>
      </w:r>
      <w:r w:rsidR="002B0E1C" w:rsidRPr="00D13A6C">
        <w:rPr>
          <w:rFonts w:ascii="Times New Roman" w:eastAsia="Times New Roman" w:hAnsi="Times New Roman" w:cs="Times New Roman"/>
          <w:color w:val="222222"/>
          <w:sz w:val="28"/>
          <w:szCs w:val="28"/>
          <w:lang w:eastAsia="bg-BG"/>
        </w:rPr>
        <w:t xml:space="preserve">е задействат мигновените защити и на двата прекъсвача. </w:t>
      </w:r>
      <w:r>
        <w:rPr>
          <w:rFonts w:ascii="Times New Roman" w:eastAsia="Times New Roman" w:hAnsi="Times New Roman" w:cs="Times New Roman"/>
          <w:color w:val="222222"/>
          <w:sz w:val="28"/>
          <w:szCs w:val="28"/>
          <w:lang w:eastAsia="bg-BG"/>
        </w:rPr>
        <w:t>В този случай се препоръчва съгласуване по време.</w:t>
      </w:r>
    </w:p>
    <w:p w:rsidR="002B0E1C" w:rsidRDefault="002B0E1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 xml:space="preserve">Производителите на прекъсвачи разработват таблици за селективност на своите прекъсвачи, които позволяват </w:t>
      </w:r>
      <w:r w:rsidR="00AF49CC">
        <w:rPr>
          <w:rFonts w:ascii="Times New Roman" w:eastAsia="Times New Roman" w:hAnsi="Times New Roman" w:cs="Times New Roman"/>
          <w:color w:val="222222"/>
          <w:sz w:val="28"/>
          <w:szCs w:val="28"/>
          <w:lang w:eastAsia="bg-BG"/>
        </w:rPr>
        <w:t>избор</w:t>
      </w:r>
      <w:r w:rsidRPr="00D13A6C">
        <w:rPr>
          <w:rFonts w:ascii="Times New Roman" w:eastAsia="Times New Roman" w:hAnsi="Times New Roman" w:cs="Times New Roman"/>
          <w:color w:val="222222"/>
          <w:sz w:val="28"/>
          <w:szCs w:val="28"/>
          <w:lang w:eastAsia="bg-BG"/>
        </w:rPr>
        <w:t xml:space="preserve"> на двойки селективни прекъсвачи с отчитане границата на селективност. </w:t>
      </w:r>
    </w:p>
    <w:p w:rsidR="00D13A6C" w:rsidRDefault="008771FA" w:rsidP="002B0E1C">
      <w:pPr>
        <w:spacing w:after="0" w:line="240" w:lineRule="auto"/>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Д</w:t>
      </w:r>
      <w:r w:rsidR="00D13A6C" w:rsidRPr="00D13A6C">
        <w:rPr>
          <w:rFonts w:ascii="Times New Roman" w:eastAsia="Times New Roman" w:hAnsi="Times New Roman" w:cs="Times New Roman"/>
          <w:color w:val="222222"/>
          <w:sz w:val="28"/>
          <w:szCs w:val="28"/>
          <w:lang w:eastAsia="bg-BG"/>
        </w:rPr>
        <w:t xml:space="preserve">обре подбраните </w:t>
      </w:r>
      <w:r w:rsidR="00D13A6C" w:rsidRPr="00380D57">
        <w:rPr>
          <w:rFonts w:ascii="Times New Roman" w:eastAsia="Times New Roman" w:hAnsi="Times New Roman" w:cs="Times New Roman"/>
          <w:i/>
          <w:color w:val="222222"/>
          <w:sz w:val="28"/>
          <w:szCs w:val="28"/>
          <w:lang w:eastAsia="bg-BG"/>
        </w:rPr>
        <w:t>стопяеми предпазители</w:t>
      </w:r>
      <w:r w:rsidR="00D13A6C" w:rsidRPr="00D13A6C">
        <w:rPr>
          <w:rFonts w:ascii="Times New Roman" w:eastAsia="Times New Roman" w:hAnsi="Times New Roman" w:cs="Times New Roman"/>
          <w:color w:val="222222"/>
          <w:sz w:val="28"/>
          <w:szCs w:val="28"/>
          <w:lang w:eastAsia="bg-BG"/>
        </w:rPr>
        <w:t xml:space="preserve"> могат да осигурят по-голямо бързодействие, от който и да е АП. За вериги с ниска термична устойчивост </w:t>
      </w:r>
      <w:r>
        <w:rPr>
          <w:rFonts w:ascii="Times New Roman" w:eastAsia="Times New Roman" w:hAnsi="Times New Roman" w:cs="Times New Roman"/>
          <w:color w:val="222222"/>
          <w:sz w:val="28"/>
          <w:szCs w:val="28"/>
          <w:lang w:eastAsia="bg-BG"/>
        </w:rPr>
        <w:t xml:space="preserve">като електронни елементи </w:t>
      </w:r>
      <w:r w:rsidR="00D13A6C" w:rsidRPr="00D13A6C">
        <w:rPr>
          <w:rFonts w:ascii="Times New Roman" w:eastAsia="Times New Roman" w:hAnsi="Times New Roman" w:cs="Times New Roman"/>
          <w:color w:val="222222"/>
          <w:sz w:val="28"/>
          <w:szCs w:val="28"/>
          <w:lang w:eastAsia="bg-BG"/>
        </w:rPr>
        <w:t>това е от решаващо значение.</w:t>
      </w:r>
    </w:p>
    <w:p w:rsidR="008F0A80" w:rsidRPr="00D13A6C" w:rsidRDefault="008F0A80" w:rsidP="002B0E1C">
      <w:pPr>
        <w:spacing w:after="0" w:line="240" w:lineRule="auto"/>
        <w:rPr>
          <w:rFonts w:ascii="Times New Roman" w:eastAsia="Times New Roman" w:hAnsi="Times New Roman" w:cs="Times New Roman"/>
          <w:color w:val="222222"/>
          <w:sz w:val="28"/>
          <w:szCs w:val="28"/>
          <w:lang w:eastAsia="bg-BG"/>
        </w:rPr>
      </w:pPr>
      <w:r w:rsidRPr="00380D57">
        <w:rPr>
          <w:rFonts w:ascii="Times New Roman" w:eastAsia="Times New Roman" w:hAnsi="Times New Roman" w:cs="Times New Roman"/>
          <w:i/>
          <w:color w:val="222222"/>
          <w:sz w:val="28"/>
          <w:szCs w:val="28"/>
          <w:lang w:eastAsia="bg-BG"/>
        </w:rPr>
        <w:t>Предимств</w:t>
      </w:r>
      <w:r w:rsidR="00380D57" w:rsidRPr="00380D57">
        <w:rPr>
          <w:rFonts w:ascii="Times New Roman" w:eastAsia="Times New Roman" w:hAnsi="Times New Roman" w:cs="Times New Roman"/>
          <w:i/>
          <w:color w:val="222222"/>
          <w:sz w:val="28"/>
          <w:szCs w:val="28"/>
          <w:lang w:eastAsia="bg-BG"/>
        </w:rPr>
        <w:t>ата</w:t>
      </w:r>
      <w:r w:rsidRPr="00380D57">
        <w:rPr>
          <w:rFonts w:ascii="Times New Roman" w:eastAsia="Times New Roman" w:hAnsi="Times New Roman" w:cs="Times New Roman"/>
          <w:i/>
          <w:color w:val="222222"/>
          <w:sz w:val="28"/>
          <w:szCs w:val="28"/>
          <w:lang w:eastAsia="bg-BG"/>
        </w:rPr>
        <w:t xml:space="preserve"> на АП</w:t>
      </w:r>
      <w:r>
        <w:rPr>
          <w:rFonts w:ascii="Times New Roman" w:eastAsia="Times New Roman" w:hAnsi="Times New Roman" w:cs="Times New Roman"/>
          <w:color w:val="222222"/>
          <w:sz w:val="28"/>
          <w:szCs w:val="28"/>
          <w:lang w:eastAsia="bg-BG"/>
        </w:rPr>
        <w:t xml:space="preserve"> </w:t>
      </w:r>
      <w:r w:rsidR="00380D57">
        <w:rPr>
          <w:rFonts w:ascii="Times New Roman" w:eastAsia="Times New Roman" w:hAnsi="Times New Roman" w:cs="Times New Roman"/>
          <w:color w:val="222222"/>
          <w:sz w:val="28"/>
          <w:szCs w:val="28"/>
          <w:lang w:eastAsia="bg-BG"/>
        </w:rPr>
        <w:t>са</w:t>
      </w:r>
      <w:r>
        <w:rPr>
          <w:rFonts w:ascii="Times New Roman" w:eastAsia="Times New Roman" w:hAnsi="Times New Roman" w:cs="Times New Roman"/>
          <w:color w:val="222222"/>
          <w:sz w:val="28"/>
          <w:szCs w:val="28"/>
          <w:lang w:eastAsia="bg-BG"/>
        </w:rPr>
        <w:t>, че персоналът чрез оглед бързо установява кой предпазител е изключил и при възможност го включва</w:t>
      </w:r>
      <w:r w:rsidR="00380D57">
        <w:rPr>
          <w:rFonts w:ascii="Times New Roman" w:eastAsia="Times New Roman" w:hAnsi="Times New Roman" w:cs="Times New Roman"/>
          <w:color w:val="222222"/>
          <w:sz w:val="28"/>
          <w:szCs w:val="28"/>
          <w:lang w:eastAsia="bg-BG"/>
        </w:rPr>
        <w:t xml:space="preserve"> и възстановява схемата</w:t>
      </w:r>
      <w:r>
        <w:rPr>
          <w:rFonts w:ascii="Times New Roman" w:eastAsia="Times New Roman" w:hAnsi="Times New Roman" w:cs="Times New Roman"/>
          <w:color w:val="222222"/>
          <w:sz w:val="28"/>
          <w:szCs w:val="28"/>
          <w:lang w:eastAsia="bg-BG"/>
        </w:rPr>
        <w:t>. АП не може да се „загруби“ като се постави в него нестандартна жичка.</w:t>
      </w:r>
    </w:p>
    <w:p w:rsidR="00F657F0" w:rsidRPr="00F657F0" w:rsidRDefault="00F657F0" w:rsidP="002B0E1C">
      <w:pPr>
        <w:spacing w:after="0" w:line="240" w:lineRule="auto"/>
        <w:rPr>
          <w:rFonts w:ascii="Times New Roman" w:eastAsia="Times New Roman" w:hAnsi="Times New Roman" w:cs="Times New Roman"/>
          <w:color w:val="222222"/>
          <w:sz w:val="16"/>
          <w:szCs w:val="16"/>
          <w:lang w:eastAsia="bg-BG"/>
        </w:rPr>
      </w:pPr>
    </w:p>
    <w:p w:rsidR="00D13A6C" w:rsidRPr="00CC1CB1" w:rsidRDefault="00CC1CB1" w:rsidP="002B0E1C">
      <w:pPr>
        <w:spacing w:after="0" w:line="240" w:lineRule="auto"/>
        <w:rPr>
          <w:rFonts w:ascii="Times New Roman" w:eastAsia="Times New Roman" w:hAnsi="Times New Roman" w:cs="Times New Roman"/>
          <w:b/>
          <w:color w:val="222222"/>
          <w:sz w:val="28"/>
          <w:szCs w:val="28"/>
          <w:lang w:eastAsia="bg-BG"/>
        </w:rPr>
      </w:pPr>
      <w:r w:rsidRPr="00CC1CB1">
        <w:rPr>
          <w:rFonts w:ascii="Times New Roman" w:eastAsia="Times New Roman" w:hAnsi="Times New Roman" w:cs="Times New Roman"/>
          <w:b/>
          <w:color w:val="222222"/>
          <w:sz w:val="28"/>
          <w:szCs w:val="28"/>
          <w:lang w:eastAsia="bg-BG"/>
        </w:rPr>
        <w:t>Основни параметри:</w:t>
      </w:r>
    </w:p>
    <w:p w:rsidR="00FB48B3" w:rsidRDefault="00D13A6C" w:rsidP="00FB48B3">
      <w:pPr>
        <w:pStyle w:val="a9"/>
        <w:numPr>
          <w:ilvl w:val="0"/>
          <w:numId w:val="9"/>
        </w:numPr>
        <w:spacing w:after="0" w:line="240" w:lineRule="auto"/>
        <w:rPr>
          <w:rFonts w:ascii="Times New Roman" w:eastAsia="Times New Roman" w:hAnsi="Times New Roman" w:cs="Times New Roman"/>
          <w:color w:val="222222"/>
          <w:sz w:val="28"/>
          <w:szCs w:val="28"/>
          <w:lang w:eastAsia="bg-BG"/>
        </w:rPr>
      </w:pPr>
      <w:r w:rsidRPr="00FB48B3">
        <w:rPr>
          <w:rFonts w:ascii="Times New Roman" w:eastAsia="Times New Roman" w:hAnsi="Times New Roman" w:cs="Times New Roman"/>
          <w:color w:val="222222"/>
          <w:sz w:val="28"/>
          <w:szCs w:val="28"/>
          <w:lang w:eastAsia="bg-BG"/>
        </w:rPr>
        <w:t xml:space="preserve">Icu (А) </w:t>
      </w:r>
      <w:r w:rsidR="00A61CA9" w:rsidRPr="00FB48B3">
        <w:rPr>
          <w:rFonts w:ascii="Times New Roman" w:eastAsia="Times New Roman" w:hAnsi="Times New Roman" w:cs="Times New Roman"/>
          <w:color w:val="222222"/>
          <w:sz w:val="28"/>
          <w:szCs w:val="28"/>
          <w:lang w:eastAsia="bg-BG"/>
        </w:rPr>
        <w:t>- (6, 10, 20 кА). М</w:t>
      </w:r>
      <w:r w:rsidRPr="00FB48B3">
        <w:rPr>
          <w:rFonts w:ascii="Times New Roman" w:eastAsia="Times New Roman" w:hAnsi="Times New Roman" w:cs="Times New Roman"/>
          <w:color w:val="222222"/>
          <w:sz w:val="28"/>
          <w:szCs w:val="28"/>
          <w:lang w:eastAsia="bg-BG"/>
        </w:rPr>
        <w:t>аксимална изключвателна възможност на прекъсвача (какъв ток може да понесе, бе</w:t>
      </w:r>
      <w:r w:rsidR="00FB48B3">
        <w:rPr>
          <w:rFonts w:ascii="Times New Roman" w:eastAsia="Times New Roman" w:hAnsi="Times New Roman" w:cs="Times New Roman"/>
          <w:color w:val="222222"/>
          <w:sz w:val="28"/>
          <w:szCs w:val="28"/>
          <w:lang w:eastAsia="bg-BG"/>
        </w:rPr>
        <w:t>з да се разруши). Стойността на</w:t>
      </w:r>
    </w:p>
    <w:p w:rsidR="00FB48B3" w:rsidRPr="002707B9" w:rsidRDefault="00D13A6C" w:rsidP="002707B9">
      <w:pPr>
        <w:spacing w:after="0" w:line="240" w:lineRule="auto"/>
        <w:ind w:left="708"/>
        <w:rPr>
          <w:rFonts w:ascii="Times New Roman" w:eastAsia="Times New Roman" w:hAnsi="Times New Roman" w:cs="Times New Roman"/>
          <w:color w:val="222222"/>
          <w:sz w:val="28"/>
          <w:szCs w:val="28"/>
          <w:lang w:val="en-US" w:eastAsia="bg-BG"/>
        </w:rPr>
      </w:pPr>
      <w:r w:rsidRPr="002707B9">
        <w:rPr>
          <w:rFonts w:ascii="Times New Roman" w:eastAsia="Times New Roman" w:hAnsi="Times New Roman" w:cs="Times New Roman"/>
          <w:color w:val="222222"/>
          <w:sz w:val="28"/>
          <w:szCs w:val="28"/>
          <w:lang w:eastAsia="bg-BG"/>
        </w:rPr>
        <w:t>Icu трябва да бъде по-висока от изчисления ток на късо съедине</w:t>
      </w:r>
      <w:r w:rsidR="00FB48B3" w:rsidRPr="002707B9">
        <w:rPr>
          <w:rFonts w:ascii="Times New Roman" w:eastAsia="Times New Roman" w:hAnsi="Times New Roman" w:cs="Times New Roman"/>
          <w:color w:val="222222"/>
          <w:sz w:val="28"/>
          <w:szCs w:val="28"/>
          <w:lang w:eastAsia="bg-BG"/>
        </w:rPr>
        <w:t xml:space="preserve">ние в </w:t>
      </w:r>
      <w:r w:rsidR="002707B9">
        <w:rPr>
          <w:rFonts w:ascii="Times New Roman" w:eastAsia="Times New Roman" w:hAnsi="Times New Roman" w:cs="Times New Roman"/>
          <w:color w:val="222222"/>
          <w:sz w:val="28"/>
          <w:szCs w:val="28"/>
          <w:lang w:eastAsia="bg-BG"/>
        </w:rPr>
        <w:t>мястото на инсталиране</w:t>
      </w:r>
      <w:r w:rsidR="002707B9">
        <w:rPr>
          <w:rFonts w:ascii="Times New Roman" w:eastAsia="Times New Roman" w:hAnsi="Times New Roman" w:cs="Times New Roman"/>
          <w:color w:val="222222"/>
          <w:sz w:val="28"/>
          <w:szCs w:val="28"/>
          <w:lang w:val="en-US" w:eastAsia="bg-BG"/>
        </w:rPr>
        <w:t>;</w:t>
      </w:r>
    </w:p>
    <w:p w:rsidR="00FB48B3" w:rsidRDefault="00D13A6C" w:rsidP="00FB48B3">
      <w:pPr>
        <w:pStyle w:val="a9"/>
        <w:numPr>
          <w:ilvl w:val="0"/>
          <w:numId w:val="9"/>
        </w:numPr>
        <w:spacing w:after="0" w:line="240" w:lineRule="auto"/>
        <w:rPr>
          <w:rFonts w:ascii="Times New Roman" w:eastAsia="Times New Roman" w:hAnsi="Times New Roman" w:cs="Times New Roman"/>
          <w:color w:val="222222"/>
          <w:sz w:val="28"/>
          <w:szCs w:val="28"/>
          <w:lang w:eastAsia="bg-BG"/>
        </w:rPr>
      </w:pPr>
      <w:r w:rsidRPr="00FB48B3">
        <w:rPr>
          <w:rFonts w:ascii="Times New Roman" w:eastAsia="Times New Roman" w:hAnsi="Times New Roman" w:cs="Times New Roman"/>
          <w:color w:val="222222"/>
          <w:sz w:val="28"/>
          <w:szCs w:val="28"/>
          <w:lang w:eastAsia="bg-BG"/>
        </w:rPr>
        <w:t>Ics (%Icu) - р</w:t>
      </w:r>
      <w:r w:rsidR="002707B9">
        <w:rPr>
          <w:rFonts w:ascii="Times New Roman" w:eastAsia="Times New Roman" w:hAnsi="Times New Roman" w:cs="Times New Roman"/>
          <w:color w:val="222222"/>
          <w:sz w:val="28"/>
          <w:szCs w:val="28"/>
          <w:lang w:eastAsia="bg-BG"/>
        </w:rPr>
        <w:t>аботна изключвателна възможност</w:t>
      </w:r>
      <w:r w:rsidR="002707B9">
        <w:rPr>
          <w:rFonts w:ascii="Times New Roman" w:eastAsia="Times New Roman" w:hAnsi="Times New Roman" w:cs="Times New Roman"/>
          <w:color w:val="222222"/>
          <w:sz w:val="28"/>
          <w:szCs w:val="28"/>
          <w:lang w:val="en-US" w:eastAsia="bg-BG"/>
        </w:rPr>
        <w:t>;</w:t>
      </w:r>
      <w:r w:rsidRPr="00FB48B3">
        <w:rPr>
          <w:rFonts w:ascii="Times New Roman" w:eastAsia="Times New Roman" w:hAnsi="Times New Roman" w:cs="Times New Roman"/>
          <w:color w:val="222222"/>
          <w:sz w:val="28"/>
          <w:szCs w:val="28"/>
          <w:lang w:eastAsia="bg-BG"/>
        </w:rPr>
        <w:t xml:space="preserve"> </w:t>
      </w:r>
    </w:p>
    <w:p w:rsidR="00FB48B3" w:rsidRPr="00FB48B3" w:rsidRDefault="00D13A6C" w:rsidP="00FB48B3">
      <w:pPr>
        <w:pStyle w:val="a9"/>
        <w:numPr>
          <w:ilvl w:val="0"/>
          <w:numId w:val="9"/>
        </w:numPr>
        <w:spacing w:after="0" w:line="240" w:lineRule="auto"/>
        <w:rPr>
          <w:rFonts w:ascii="Times New Roman" w:eastAsia="Times New Roman" w:hAnsi="Times New Roman" w:cs="Times New Roman"/>
          <w:color w:val="222222"/>
          <w:sz w:val="28"/>
          <w:szCs w:val="28"/>
          <w:lang w:eastAsia="bg-BG"/>
        </w:rPr>
      </w:pPr>
      <w:r w:rsidRPr="00FB48B3">
        <w:rPr>
          <w:rFonts w:ascii="Times New Roman" w:eastAsia="Times New Roman" w:hAnsi="Times New Roman" w:cs="Times New Roman"/>
          <w:color w:val="222222"/>
          <w:sz w:val="28"/>
          <w:szCs w:val="28"/>
          <w:lang w:eastAsia="bg-BG"/>
        </w:rPr>
        <w:t>Icw (A</w:t>
      </w:r>
      <w:r w:rsidR="002707B9">
        <w:rPr>
          <w:rFonts w:ascii="Times New Roman" w:eastAsia="Times New Roman" w:hAnsi="Times New Roman" w:cs="Times New Roman"/>
          <w:color w:val="222222"/>
          <w:sz w:val="28"/>
          <w:szCs w:val="28"/>
          <w:lang w:eastAsia="bg-BG"/>
        </w:rPr>
        <w:t>) - ток на термична устойчивост</w:t>
      </w:r>
      <w:r w:rsidR="002707B9">
        <w:rPr>
          <w:rFonts w:ascii="Times New Roman" w:eastAsia="Times New Roman" w:hAnsi="Times New Roman" w:cs="Times New Roman"/>
          <w:color w:val="222222"/>
          <w:sz w:val="28"/>
          <w:szCs w:val="28"/>
          <w:lang w:val="en-US" w:eastAsia="bg-BG"/>
        </w:rPr>
        <w:t>;</w:t>
      </w:r>
    </w:p>
    <w:p w:rsidR="00FB48B3" w:rsidRPr="00FB48B3" w:rsidRDefault="00FB48B3" w:rsidP="00FB48B3">
      <w:pPr>
        <w:pStyle w:val="a9"/>
        <w:numPr>
          <w:ilvl w:val="0"/>
          <w:numId w:val="9"/>
        </w:numPr>
        <w:autoSpaceDE w:val="0"/>
        <w:autoSpaceDN w:val="0"/>
        <w:adjustRightInd w:val="0"/>
        <w:spacing w:after="0" w:line="240" w:lineRule="auto"/>
        <w:rPr>
          <w:rFonts w:ascii="Times New Roman" w:eastAsia="HelveticaCyr-Inclined" w:hAnsi="Times New Roman" w:cs="Times New Roman"/>
          <w:sz w:val="28"/>
          <w:szCs w:val="28"/>
        </w:rPr>
      </w:pPr>
      <w:r w:rsidRPr="00FB48B3">
        <w:rPr>
          <w:rFonts w:ascii="Times New Roman" w:eastAsia="HelveticaCyr-Inclined" w:hAnsi="Times New Roman" w:cs="Times New Roman"/>
          <w:sz w:val="28"/>
          <w:szCs w:val="28"/>
        </w:rPr>
        <w:t>Ir: Настройка по ток на изключване при претоварване (термична</w:t>
      </w:r>
    </w:p>
    <w:p w:rsidR="00FB48B3" w:rsidRDefault="00FB48B3" w:rsidP="0082500D">
      <w:pPr>
        <w:pStyle w:val="a9"/>
        <w:autoSpaceDE w:val="0"/>
        <w:autoSpaceDN w:val="0"/>
        <w:adjustRightInd w:val="0"/>
        <w:spacing w:after="0" w:line="240" w:lineRule="auto"/>
        <w:rPr>
          <w:rFonts w:ascii="Times New Roman" w:eastAsia="HelveticaCyr-Inclined" w:hAnsi="Times New Roman" w:cs="Times New Roman"/>
          <w:sz w:val="28"/>
          <w:szCs w:val="28"/>
          <w:lang w:val="en-US"/>
        </w:rPr>
      </w:pPr>
      <w:r w:rsidRPr="00FB48B3">
        <w:rPr>
          <w:rFonts w:ascii="Times New Roman" w:eastAsia="HelveticaCyr-Inclined" w:hAnsi="Times New Roman" w:cs="Times New Roman"/>
          <w:sz w:val="28"/>
          <w:szCs w:val="28"/>
        </w:rPr>
        <w:t xml:space="preserve">защита или </w:t>
      </w:r>
      <w:r w:rsidR="00F024C2" w:rsidRPr="00FB48B3">
        <w:rPr>
          <w:rFonts w:ascii="Times New Roman" w:eastAsia="HelveticaCyr-Inclined" w:hAnsi="Times New Roman" w:cs="Times New Roman"/>
          <w:sz w:val="28"/>
          <w:szCs w:val="28"/>
        </w:rPr>
        <w:t>бавно действаща</w:t>
      </w:r>
      <w:r w:rsidRPr="00FB48B3">
        <w:rPr>
          <w:rFonts w:ascii="Times New Roman" w:eastAsia="HelveticaCyr-Inclined" w:hAnsi="Times New Roman" w:cs="Times New Roman"/>
          <w:sz w:val="28"/>
          <w:szCs w:val="28"/>
        </w:rPr>
        <w:t xml:space="preserve"> защита)</w:t>
      </w:r>
      <w:r w:rsidR="002707B9">
        <w:rPr>
          <w:rFonts w:ascii="Times New Roman" w:eastAsia="HelveticaCyr-Inclined" w:hAnsi="Times New Roman" w:cs="Times New Roman"/>
          <w:sz w:val="28"/>
          <w:szCs w:val="28"/>
          <w:lang w:val="en-US"/>
        </w:rPr>
        <w:t>;</w:t>
      </w:r>
    </w:p>
    <w:p w:rsidR="00AB02FB" w:rsidRPr="002707B9" w:rsidRDefault="00AB02FB" w:rsidP="00AB02FB">
      <w:pPr>
        <w:pStyle w:val="a9"/>
        <w:numPr>
          <w:ilvl w:val="0"/>
          <w:numId w:val="9"/>
        </w:numPr>
        <w:autoSpaceDE w:val="0"/>
        <w:autoSpaceDN w:val="0"/>
        <w:adjustRightInd w:val="0"/>
        <w:spacing w:after="0" w:line="240" w:lineRule="auto"/>
        <w:rPr>
          <w:rFonts w:ascii="Times New Roman" w:eastAsia="HelveticaCyr-Inclined" w:hAnsi="Times New Roman" w:cs="Times New Roman"/>
          <w:sz w:val="28"/>
          <w:szCs w:val="28"/>
          <w:lang w:val="en-US"/>
        </w:rPr>
      </w:pPr>
      <w:r>
        <w:rPr>
          <w:rFonts w:ascii="Times New Roman" w:eastAsia="HelveticaCyr-Inclined" w:hAnsi="Times New Roman" w:cs="Times New Roman"/>
          <w:sz w:val="28"/>
          <w:szCs w:val="28"/>
          <w:lang w:val="en-US"/>
        </w:rPr>
        <w:t xml:space="preserve">In: </w:t>
      </w:r>
      <w:r>
        <w:rPr>
          <w:rFonts w:ascii="Times New Roman" w:eastAsia="HelveticaCyr-Inclined" w:hAnsi="Times New Roman" w:cs="Times New Roman"/>
          <w:sz w:val="28"/>
          <w:szCs w:val="28"/>
        </w:rPr>
        <w:t>Номинален ток;</w:t>
      </w:r>
    </w:p>
    <w:p w:rsidR="00FB48B3" w:rsidRPr="00FB48B3" w:rsidRDefault="00FB48B3" w:rsidP="00FB48B3">
      <w:pPr>
        <w:pStyle w:val="a9"/>
        <w:numPr>
          <w:ilvl w:val="0"/>
          <w:numId w:val="9"/>
        </w:numPr>
        <w:autoSpaceDE w:val="0"/>
        <w:autoSpaceDN w:val="0"/>
        <w:adjustRightInd w:val="0"/>
        <w:spacing w:after="0" w:line="240" w:lineRule="auto"/>
        <w:rPr>
          <w:rFonts w:ascii="Times New Roman" w:eastAsia="HelveticaCyr-Inclined" w:hAnsi="Times New Roman" w:cs="Times New Roman"/>
          <w:sz w:val="28"/>
          <w:szCs w:val="28"/>
        </w:rPr>
      </w:pPr>
      <w:r w:rsidRPr="00FB48B3">
        <w:rPr>
          <w:rFonts w:ascii="Times New Roman" w:eastAsia="HelveticaCyr-Inclined" w:hAnsi="Times New Roman" w:cs="Times New Roman"/>
          <w:sz w:val="28"/>
          <w:szCs w:val="28"/>
        </w:rPr>
        <w:t>Im: Настройка по ток на изключване при късо съединение (магнитна</w:t>
      </w:r>
    </w:p>
    <w:p w:rsidR="00FB48B3" w:rsidRPr="002707B9" w:rsidRDefault="00FB48B3" w:rsidP="0082500D">
      <w:pPr>
        <w:pStyle w:val="a9"/>
        <w:autoSpaceDE w:val="0"/>
        <w:autoSpaceDN w:val="0"/>
        <w:adjustRightInd w:val="0"/>
        <w:spacing w:after="0" w:line="240" w:lineRule="auto"/>
        <w:rPr>
          <w:rFonts w:ascii="Times New Roman" w:eastAsia="HelveticaCyr-Inclined" w:hAnsi="Times New Roman" w:cs="Times New Roman"/>
          <w:sz w:val="28"/>
          <w:szCs w:val="28"/>
          <w:lang w:val="en-US"/>
        </w:rPr>
      </w:pPr>
      <w:r w:rsidRPr="00FB48B3">
        <w:rPr>
          <w:rFonts w:ascii="Times New Roman" w:eastAsia="HelveticaCyr-Inclined" w:hAnsi="Times New Roman" w:cs="Times New Roman"/>
          <w:sz w:val="28"/>
          <w:szCs w:val="28"/>
        </w:rPr>
        <w:t>защита или бързодействаща защита)</w:t>
      </w:r>
      <w:r w:rsidR="002707B9">
        <w:rPr>
          <w:rFonts w:ascii="Times New Roman" w:eastAsia="HelveticaCyr-Inclined" w:hAnsi="Times New Roman" w:cs="Times New Roman"/>
          <w:sz w:val="28"/>
          <w:szCs w:val="28"/>
          <w:lang w:val="en-US"/>
        </w:rPr>
        <w:t>;</w:t>
      </w:r>
    </w:p>
    <w:p w:rsidR="00FB48B3" w:rsidRPr="00FB48B3" w:rsidRDefault="00FB48B3" w:rsidP="00FB48B3">
      <w:pPr>
        <w:pStyle w:val="a9"/>
        <w:numPr>
          <w:ilvl w:val="0"/>
          <w:numId w:val="9"/>
        </w:numPr>
        <w:autoSpaceDE w:val="0"/>
        <w:autoSpaceDN w:val="0"/>
        <w:adjustRightInd w:val="0"/>
        <w:spacing w:after="0" w:line="240" w:lineRule="auto"/>
        <w:rPr>
          <w:rFonts w:ascii="Times New Roman" w:eastAsia="HelveticaCyr-Inclined" w:hAnsi="Times New Roman" w:cs="Times New Roman"/>
          <w:sz w:val="28"/>
          <w:szCs w:val="28"/>
        </w:rPr>
      </w:pPr>
      <w:r w:rsidRPr="00FB48B3">
        <w:rPr>
          <w:rFonts w:ascii="Times New Roman" w:eastAsia="HelveticaCyr-Inclined" w:hAnsi="Times New Roman" w:cs="Times New Roman"/>
          <w:sz w:val="28"/>
          <w:szCs w:val="28"/>
        </w:rPr>
        <w:t>Ii: Настройка по ток на изключване на електромагнитния изключвател с</w:t>
      </w:r>
    </w:p>
    <w:p w:rsidR="00FB48B3" w:rsidRPr="002707B9" w:rsidRDefault="00FB48B3" w:rsidP="0082500D">
      <w:pPr>
        <w:pStyle w:val="a9"/>
        <w:autoSpaceDE w:val="0"/>
        <w:autoSpaceDN w:val="0"/>
        <w:adjustRightInd w:val="0"/>
        <w:spacing w:after="0" w:line="240" w:lineRule="auto"/>
        <w:rPr>
          <w:rFonts w:ascii="Times New Roman" w:eastAsia="HelveticaCyr-Inclined" w:hAnsi="Times New Roman" w:cs="Times New Roman"/>
          <w:sz w:val="28"/>
          <w:szCs w:val="28"/>
          <w:lang w:val="en-US"/>
        </w:rPr>
      </w:pPr>
      <w:r w:rsidRPr="00FB48B3">
        <w:rPr>
          <w:rFonts w:ascii="Times New Roman" w:eastAsia="HelveticaCyr-Inclined" w:hAnsi="Times New Roman" w:cs="Times New Roman"/>
          <w:sz w:val="28"/>
          <w:szCs w:val="28"/>
        </w:rPr>
        <w:t>мигновено действие при късо съединение</w:t>
      </w:r>
      <w:r w:rsidR="002707B9">
        <w:rPr>
          <w:rFonts w:ascii="Times New Roman" w:eastAsia="HelveticaCyr-Inclined" w:hAnsi="Times New Roman" w:cs="Times New Roman"/>
          <w:sz w:val="28"/>
          <w:szCs w:val="28"/>
          <w:lang w:val="en-US"/>
        </w:rPr>
        <w:t>.</w:t>
      </w:r>
    </w:p>
    <w:p w:rsidR="00F657F0" w:rsidRDefault="00A2676C" w:rsidP="00520CAB">
      <w:pPr>
        <w:spacing w:after="0" w:line="240" w:lineRule="auto"/>
        <w:jc w:val="center"/>
        <w:rPr>
          <w:rFonts w:ascii="Times New Roman" w:eastAsia="Times New Roman" w:hAnsi="Times New Roman" w:cs="Times New Roman"/>
          <w:color w:val="222222"/>
          <w:sz w:val="28"/>
          <w:szCs w:val="28"/>
          <w:lang w:eastAsia="bg-BG"/>
        </w:rPr>
      </w:pPr>
      <w:r>
        <w:rPr>
          <w:noProof/>
          <w:lang w:eastAsia="bg-BG"/>
        </w:rPr>
        <w:drawing>
          <wp:inline distT="0" distB="0" distL="0" distR="0" wp14:anchorId="40497C11" wp14:editId="5E295E88">
            <wp:extent cx="3427598" cy="1598295"/>
            <wp:effectExtent l="0" t="0" r="1905" b="1905"/>
            <wp:docPr id="6" name="Picture 6" descr="Fundamental Characteristics of Circuit Br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amental Characteristics of Circuit Break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0094" cy="1762664"/>
                    </a:xfrm>
                    <a:prstGeom prst="rect">
                      <a:avLst/>
                    </a:prstGeom>
                    <a:noFill/>
                    <a:ln>
                      <a:noFill/>
                    </a:ln>
                  </pic:spPr>
                </pic:pic>
              </a:graphicData>
            </a:graphic>
          </wp:inline>
        </w:drawing>
      </w:r>
      <w:r w:rsidR="00410CAB" w:rsidRPr="00410CAB">
        <w:rPr>
          <w:noProof/>
          <w:lang w:eastAsia="bg-BG"/>
        </w:rPr>
        <w:t xml:space="preserve"> </w:t>
      </w:r>
      <w:r w:rsidR="00410CAB">
        <w:rPr>
          <w:noProof/>
          <w:lang w:eastAsia="bg-BG"/>
        </w:rPr>
        <w:drawing>
          <wp:inline distT="0" distB="0" distL="0" distR="0" wp14:anchorId="13F4BB76" wp14:editId="2EC85E15">
            <wp:extent cx="2103681" cy="1614988"/>
            <wp:effectExtent l="0" t="0" r="0" b="4445"/>
            <wp:docPr id="2" name="Picture 2" descr="Избор и съгласуване на автоматични прекъсвачи в уредби ниско напре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бор и съгласуване на автоматични прекъсвачи в уредби ниско напреже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834" cy="1747917"/>
                    </a:xfrm>
                    <a:prstGeom prst="rect">
                      <a:avLst/>
                    </a:prstGeom>
                    <a:noFill/>
                    <a:ln>
                      <a:noFill/>
                    </a:ln>
                  </pic:spPr>
                </pic:pic>
              </a:graphicData>
            </a:graphic>
          </wp:inline>
        </w:drawing>
      </w:r>
    </w:p>
    <w:p w:rsidR="00D13A6C" w:rsidRPr="00D13A6C" w:rsidRDefault="00D13A6C" w:rsidP="002B0E1C">
      <w:pPr>
        <w:spacing w:after="0" w:line="240" w:lineRule="auto"/>
        <w:rPr>
          <w:rFonts w:ascii="Times New Roman" w:eastAsia="Times New Roman" w:hAnsi="Times New Roman" w:cs="Times New Roman"/>
          <w:color w:val="222222"/>
          <w:sz w:val="28"/>
          <w:szCs w:val="28"/>
          <w:lang w:eastAsia="bg-BG"/>
        </w:rPr>
      </w:pPr>
      <w:r w:rsidRPr="00C462F5">
        <w:rPr>
          <w:rFonts w:ascii="Times New Roman" w:eastAsia="Times New Roman" w:hAnsi="Times New Roman" w:cs="Times New Roman"/>
          <w:b/>
          <w:bCs/>
          <w:color w:val="222222"/>
          <w:sz w:val="28"/>
          <w:szCs w:val="28"/>
          <w:lang w:eastAsia="bg-BG"/>
        </w:rPr>
        <w:lastRenderedPageBreak/>
        <w:t>Характеристики за избор на АП</w:t>
      </w:r>
      <w:r w:rsidRPr="00D13A6C">
        <w:rPr>
          <w:rFonts w:ascii="Times New Roman" w:eastAsia="Times New Roman" w:hAnsi="Times New Roman" w:cs="Times New Roman"/>
          <w:color w:val="222222"/>
          <w:sz w:val="28"/>
          <w:szCs w:val="28"/>
          <w:lang w:eastAsia="bg-BG"/>
        </w:rPr>
        <w:br/>
      </w:r>
      <w:r w:rsidR="007C4CDE">
        <w:rPr>
          <w:rFonts w:ascii="Times New Roman" w:eastAsia="Times New Roman" w:hAnsi="Times New Roman" w:cs="Times New Roman"/>
          <w:color w:val="222222"/>
          <w:sz w:val="28"/>
          <w:szCs w:val="28"/>
          <w:lang w:eastAsia="bg-BG"/>
        </w:rPr>
        <w:t>П</w:t>
      </w:r>
      <w:r w:rsidRPr="00D13A6C">
        <w:rPr>
          <w:rFonts w:ascii="Times New Roman" w:eastAsia="Times New Roman" w:hAnsi="Times New Roman" w:cs="Times New Roman"/>
          <w:color w:val="222222"/>
          <w:sz w:val="28"/>
          <w:szCs w:val="28"/>
          <w:lang w:eastAsia="bg-BG"/>
        </w:rPr>
        <w:t>рекъсвачите с номинално напрежение до 1000 V</w:t>
      </w:r>
      <w:r w:rsidR="00CD1894">
        <w:rPr>
          <w:rFonts w:ascii="Times New Roman" w:eastAsia="Times New Roman" w:hAnsi="Times New Roman" w:cs="Times New Roman"/>
          <w:color w:val="222222"/>
          <w:sz w:val="28"/>
          <w:szCs w:val="28"/>
          <w:lang w:eastAsia="bg-BG"/>
        </w:rPr>
        <w:t xml:space="preserve"> притежават </w:t>
      </w:r>
      <w:r w:rsidRPr="00D13A6C">
        <w:rPr>
          <w:rFonts w:ascii="Times New Roman" w:eastAsia="Times New Roman" w:hAnsi="Times New Roman" w:cs="Times New Roman"/>
          <w:color w:val="222222"/>
          <w:sz w:val="28"/>
          <w:szCs w:val="28"/>
          <w:lang w:eastAsia="bg-BG"/>
        </w:rPr>
        <w:t>следните видове</w:t>
      </w:r>
      <w:r w:rsidR="007C4CDE">
        <w:rPr>
          <w:rFonts w:ascii="Times New Roman" w:eastAsia="Times New Roman" w:hAnsi="Times New Roman" w:cs="Times New Roman"/>
          <w:color w:val="222222"/>
          <w:sz w:val="28"/>
          <w:szCs w:val="28"/>
          <w:lang w:eastAsia="bg-BG"/>
        </w:rPr>
        <w:t xml:space="preserve"> характеристики</w:t>
      </w:r>
      <w:r w:rsidRPr="00D13A6C">
        <w:rPr>
          <w:rFonts w:ascii="Times New Roman" w:eastAsia="Times New Roman" w:hAnsi="Times New Roman" w:cs="Times New Roman"/>
          <w:color w:val="222222"/>
          <w:sz w:val="28"/>
          <w:szCs w:val="28"/>
          <w:lang w:eastAsia="bg-BG"/>
        </w:rPr>
        <w:t>:</w:t>
      </w:r>
    </w:p>
    <w:p w:rsidR="00D13A6C" w:rsidRPr="00D13A6C" w:rsidRDefault="007C4CDE" w:rsidP="002B0E1C">
      <w:pPr>
        <w:spacing w:after="0" w:line="240" w:lineRule="auto"/>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 xml:space="preserve">Характеристика </w:t>
      </w:r>
      <w:r w:rsidR="00D13A6C" w:rsidRPr="00D13A6C">
        <w:rPr>
          <w:rFonts w:ascii="Times New Roman" w:eastAsia="Times New Roman" w:hAnsi="Times New Roman" w:cs="Times New Roman"/>
          <w:color w:val="222222"/>
          <w:sz w:val="28"/>
          <w:szCs w:val="28"/>
          <w:lang w:eastAsia="bg-BG"/>
        </w:rPr>
        <w:t>“</w:t>
      </w:r>
      <w:r w:rsidR="00D13A6C" w:rsidRPr="00B24AA7">
        <w:rPr>
          <w:rFonts w:ascii="Times New Roman" w:eastAsia="Times New Roman" w:hAnsi="Times New Roman" w:cs="Times New Roman"/>
          <w:b/>
          <w:color w:val="222222"/>
          <w:sz w:val="28"/>
          <w:szCs w:val="28"/>
          <w:lang w:eastAsia="bg-BG"/>
        </w:rPr>
        <w:t>MA</w:t>
      </w:r>
      <w:r w:rsidR="00D13A6C" w:rsidRPr="00D13A6C">
        <w:rPr>
          <w:rFonts w:ascii="Times New Roman" w:eastAsia="Times New Roman" w:hAnsi="Times New Roman" w:cs="Times New Roman"/>
          <w:color w:val="222222"/>
          <w:sz w:val="28"/>
          <w:szCs w:val="28"/>
          <w:lang w:eastAsia="bg-BG"/>
        </w:rPr>
        <w:t xml:space="preserve">” - Отсъствие на топлинен блок. Има електрически вериги, в които той </w:t>
      </w:r>
      <w:r>
        <w:rPr>
          <w:rFonts w:ascii="Times New Roman" w:eastAsia="Times New Roman" w:hAnsi="Times New Roman" w:cs="Times New Roman"/>
          <w:color w:val="222222"/>
          <w:sz w:val="28"/>
          <w:szCs w:val="28"/>
          <w:lang w:eastAsia="bg-BG"/>
        </w:rPr>
        <w:t>н</w:t>
      </w:r>
      <w:r w:rsidR="00D13A6C" w:rsidRPr="00D13A6C">
        <w:rPr>
          <w:rFonts w:ascii="Times New Roman" w:eastAsia="Times New Roman" w:hAnsi="Times New Roman" w:cs="Times New Roman"/>
          <w:color w:val="222222"/>
          <w:sz w:val="28"/>
          <w:szCs w:val="28"/>
          <w:lang w:eastAsia="bg-BG"/>
        </w:rPr>
        <w:t xml:space="preserve">е </w:t>
      </w:r>
      <w:r>
        <w:rPr>
          <w:rFonts w:ascii="Times New Roman" w:eastAsia="Times New Roman" w:hAnsi="Times New Roman" w:cs="Times New Roman"/>
          <w:color w:val="222222"/>
          <w:sz w:val="28"/>
          <w:szCs w:val="28"/>
          <w:lang w:eastAsia="bg-BG"/>
        </w:rPr>
        <w:t xml:space="preserve">е </w:t>
      </w:r>
      <w:r w:rsidR="00D13A6C" w:rsidRPr="00D13A6C">
        <w:rPr>
          <w:rFonts w:ascii="Times New Roman" w:eastAsia="Times New Roman" w:hAnsi="Times New Roman" w:cs="Times New Roman"/>
          <w:color w:val="222222"/>
          <w:sz w:val="28"/>
          <w:szCs w:val="28"/>
          <w:lang w:eastAsia="bg-BG"/>
        </w:rPr>
        <w:t>н</w:t>
      </w:r>
      <w:r>
        <w:rPr>
          <w:rFonts w:ascii="Times New Roman" w:eastAsia="Times New Roman" w:hAnsi="Times New Roman" w:cs="Times New Roman"/>
          <w:color w:val="222222"/>
          <w:sz w:val="28"/>
          <w:szCs w:val="28"/>
          <w:lang w:eastAsia="bg-BG"/>
        </w:rPr>
        <w:t>еобходим</w:t>
      </w:r>
      <w:r w:rsidR="00D13A6C" w:rsidRPr="00D13A6C">
        <w:rPr>
          <w:rFonts w:ascii="Times New Roman" w:eastAsia="Times New Roman" w:hAnsi="Times New Roman" w:cs="Times New Roman"/>
          <w:color w:val="222222"/>
          <w:sz w:val="28"/>
          <w:szCs w:val="28"/>
          <w:lang w:eastAsia="bg-BG"/>
        </w:rPr>
        <w:t>. Например защитата от претоварване на електродвигател често се осъществява с максималнотокова защита, а АП изключва само тока на късо съединение.</w:t>
      </w:r>
    </w:p>
    <w:p w:rsidR="00AB02FB"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Характеристика “</w:t>
      </w:r>
      <w:r w:rsidRPr="00B24AA7">
        <w:rPr>
          <w:rFonts w:ascii="Times New Roman" w:eastAsia="Times New Roman" w:hAnsi="Times New Roman" w:cs="Times New Roman"/>
          <w:b/>
          <w:color w:val="222222"/>
          <w:sz w:val="28"/>
          <w:szCs w:val="28"/>
          <w:lang w:eastAsia="bg-BG"/>
        </w:rPr>
        <w:t>А</w:t>
      </w:r>
      <w:r w:rsidRPr="00D13A6C">
        <w:rPr>
          <w:rFonts w:ascii="Times New Roman" w:eastAsia="Times New Roman" w:hAnsi="Times New Roman" w:cs="Times New Roman"/>
          <w:color w:val="222222"/>
          <w:sz w:val="28"/>
          <w:szCs w:val="28"/>
          <w:lang w:eastAsia="bg-BG"/>
        </w:rPr>
        <w:t>” - Топлинният блок сработва при 1.3 пъти номиналния ток</w:t>
      </w:r>
      <w:r w:rsidR="00240ED3">
        <w:rPr>
          <w:rFonts w:ascii="Times New Roman" w:eastAsia="Times New Roman" w:hAnsi="Times New Roman" w:cs="Times New Roman"/>
          <w:color w:val="222222"/>
          <w:sz w:val="28"/>
          <w:szCs w:val="28"/>
          <w:lang w:eastAsia="bg-BG"/>
        </w:rPr>
        <w:t xml:space="preserve"> </w:t>
      </w:r>
      <w:r w:rsidR="00240ED3">
        <w:rPr>
          <w:rFonts w:ascii="Times New Roman" w:eastAsia="Times New Roman" w:hAnsi="Times New Roman" w:cs="Times New Roman"/>
          <w:color w:val="222222"/>
          <w:sz w:val="28"/>
          <w:szCs w:val="28"/>
          <w:lang w:val="en-US" w:eastAsia="bg-BG"/>
        </w:rPr>
        <w:t>I</w:t>
      </w:r>
      <w:r w:rsidR="00A5329E">
        <w:rPr>
          <w:rFonts w:ascii="Times New Roman" w:eastAsia="Times New Roman" w:hAnsi="Times New Roman" w:cs="Times New Roman"/>
          <w:color w:val="222222"/>
          <w:sz w:val="28"/>
          <w:szCs w:val="28"/>
          <w:lang w:val="en-US" w:eastAsia="bg-BG"/>
        </w:rPr>
        <w:t>n</w:t>
      </w:r>
      <w:r w:rsidRPr="00D13A6C">
        <w:rPr>
          <w:rFonts w:ascii="Times New Roman" w:eastAsia="Times New Roman" w:hAnsi="Times New Roman" w:cs="Times New Roman"/>
          <w:color w:val="222222"/>
          <w:sz w:val="28"/>
          <w:szCs w:val="28"/>
          <w:lang w:eastAsia="bg-BG"/>
        </w:rPr>
        <w:t>. При ток, превишаващ 2 пъти номиналния, в действие вл</w:t>
      </w:r>
      <w:r w:rsidR="00CD1894">
        <w:rPr>
          <w:rFonts w:ascii="Times New Roman" w:eastAsia="Times New Roman" w:hAnsi="Times New Roman" w:cs="Times New Roman"/>
          <w:color w:val="222222"/>
          <w:sz w:val="28"/>
          <w:szCs w:val="28"/>
          <w:lang w:eastAsia="bg-BG"/>
        </w:rPr>
        <w:t>иза</w:t>
      </w:r>
    </w:p>
    <w:p w:rsidR="00240ED3"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 xml:space="preserve">електромагнитният блок. При 3 пъти превишаване на тока гарантирано сработва електромагнитния блок. </w:t>
      </w:r>
    </w:p>
    <w:p w:rsidR="00D13A6C" w:rsidRPr="00D13A6C"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АП с характеристика “А” се монтират във вериги, където кратковременно могат да възникват претоварвания в нормален работен режим, например полупроводникови устройства.</w:t>
      </w:r>
    </w:p>
    <w:p w:rsidR="00D13A6C" w:rsidRPr="00D13A6C"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Характеристика “</w:t>
      </w:r>
      <w:r w:rsidRPr="00B24AA7">
        <w:rPr>
          <w:rFonts w:ascii="Times New Roman" w:eastAsia="Times New Roman" w:hAnsi="Times New Roman" w:cs="Times New Roman"/>
          <w:b/>
          <w:color w:val="222222"/>
          <w:sz w:val="28"/>
          <w:szCs w:val="28"/>
          <w:lang w:eastAsia="bg-BG"/>
        </w:rPr>
        <w:t>В</w:t>
      </w:r>
      <w:r w:rsidRPr="00D13A6C">
        <w:rPr>
          <w:rFonts w:ascii="Times New Roman" w:eastAsia="Times New Roman" w:hAnsi="Times New Roman" w:cs="Times New Roman"/>
          <w:color w:val="222222"/>
          <w:sz w:val="28"/>
          <w:szCs w:val="28"/>
          <w:lang w:eastAsia="bg-BG"/>
        </w:rPr>
        <w:t xml:space="preserve">” - </w:t>
      </w:r>
      <w:r w:rsidR="00A851C9">
        <w:rPr>
          <w:rFonts w:ascii="Times New Roman" w:eastAsia="Times New Roman" w:hAnsi="Times New Roman" w:cs="Times New Roman"/>
          <w:color w:val="222222"/>
          <w:sz w:val="28"/>
          <w:szCs w:val="28"/>
          <w:lang w:eastAsia="bg-BG"/>
        </w:rPr>
        <w:t>Е</w:t>
      </w:r>
      <w:r w:rsidRPr="00D13A6C">
        <w:rPr>
          <w:rFonts w:ascii="Times New Roman" w:eastAsia="Times New Roman" w:hAnsi="Times New Roman" w:cs="Times New Roman"/>
          <w:color w:val="222222"/>
          <w:sz w:val="28"/>
          <w:szCs w:val="28"/>
          <w:lang w:eastAsia="bg-BG"/>
        </w:rPr>
        <w:t>лектромагнитният блок сработва при 2 и повече пъти превишаване на номиналния ток. Гарантирано изключване има при 5-кратно претоварване. Подходящи са за чисто активно съпротивителни товари - печки, бойлери, лампи с нажежаема жичка и други.</w:t>
      </w:r>
    </w:p>
    <w:p w:rsidR="00734995" w:rsidRDefault="00CD1894" w:rsidP="002B0E1C">
      <w:pPr>
        <w:spacing w:after="0" w:line="240" w:lineRule="auto"/>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Предпазителите с х</w:t>
      </w:r>
      <w:r w:rsidR="00D13A6C" w:rsidRPr="00D13A6C">
        <w:rPr>
          <w:rFonts w:ascii="Times New Roman" w:eastAsia="Times New Roman" w:hAnsi="Times New Roman" w:cs="Times New Roman"/>
          <w:color w:val="222222"/>
          <w:sz w:val="28"/>
          <w:szCs w:val="28"/>
          <w:lang w:eastAsia="bg-BG"/>
        </w:rPr>
        <w:t>арактеристика “</w:t>
      </w:r>
      <w:r w:rsidR="00D13A6C" w:rsidRPr="00B24AA7">
        <w:rPr>
          <w:rFonts w:ascii="Times New Roman" w:eastAsia="Times New Roman" w:hAnsi="Times New Roman" w:cs="Times New Roman"/>
          <w:b/>
          <w:color w:val="222222"/>
          <w:sz w:val="28"/>
          <w:szCs w:val="28"/>
          <w:lang w:eastAsia="bg-BG"/>
        </w:rPr>
        <w:t>С</w:t>
      </w:r>
      <w:r w:rsidR="00D13A6C" w:rsidRPr="00D13A6C">
        <w:rPr>
          <w:rFonts w:ascii="Times New Roman" w:eastAsia="Times New Roman" w:hAnsi="Times New Roman" w:cs="Times New Roman"/>
          <w:color w:val="222222"/>
          <w:sz w:val="28"/>
          <w:szCs w:val="28"/>
          <w:lang w:eastAsia="bg-BG"/>
        </w:rPr>
        <w:t xml:space="preserve">” </w:t>
      </w:r>
      <w:r>
        <w:rPr>
          <w:rFonts w:ascii="Times New Roman" w:eastAsia="Times New Roman" w:hAnsi="Times New Roman" w:cs="Times New Roman"/>
          <w:color w:val="222222"/>
          <w:sz w:val="28"/>
          <w:szCs w:val="28"/>
          <w:lang w:eastAsia="bg-BG"/>
        </w:rPr>
        <w:t xml:space="preserve">са </w:t>
      </w:r>
      <w:r w:rsidR="002707B9">
        <w:rPr>
          <w:rFonts w:ascii="Times New Roman" w:eastAsia="Times New Roman" w:hAnsi="Times New Roman" w:cs="Times New Roman"/>
          <w:color w:val="222222"/>
          <w:sz w:val="28"/>
          <w:szCs w:val="28"/>
          <w:lang w:eastAsia="bg-BG"/>
        </w:rPr>
        <w:t>н</w:t>
      </w:r>
      <w:r w:rsidR="00734995">
        <w:rPr>
          <w:rFonts w:ascii="Times New Roman" w:eastAsia="Times New Roman" w:hAnsi="Times New Roman" w:cs="Times New Roman"/>
          <w:color w:val="222222"/>
          <w:sz w:val="28"/>
          <w:szCs w:val="28"/>
          <w:lang w:eastAsia="bg-BG"/>
        </w:rPr>
        <w:t>ай-</w:t>
      </w:r>
      <w:r w:rsidR="002707B9">
        <w:rPr>
          <w:rFonts w:ascii="Times New Roman" w:eastAsia="Times New Roman" w:hAnsi="Times New Roman" w:cs="Times New Roman"/>
          <w:color w:val="222222"/>
          <w:sz w:val="28"/>
          <w:szCs w:val="28"/>
          <w:lang w:eastAsia="bg-BG"/>
        </w:rPr>
        <w:t>често</w:t>
      </w:r>
      <w:r w:rsidR="00734995">
        <w:rPr>
          <w:rFonts w:ascii="Times New Roman" w:eastAsia="Times New Roman" w:hAnsi="Times New Roman" w:cs="Times New Roman"/>
          <w:color w:val="222222"/>
          <w:sz w:val="28"/>
          <w:szCs w:val="28"/>
          <w:lang w:eastAsia="bg-BG"/>
        </w:rPr>
        <w:t xml:space="preserve"> използвани</w:t>
      </w:r>
      <w:r>
        <w:rPr>
          <w:rFonts w:ascii="Times New Roman" w:eastAsia="Times New Roman" w:hAnsi="Times New Roman" w:cs="Times New Roman"/>
          <w:color w:val="222222"/>
          <w:sz w:val="28"/>
          <w:szCs w:val="28"/>
          <w:lang w:eastAsia="bg-BG"/>
        </w:rPr>
        <w:t>те в практиката</w:t>
      </w:r>
      <w:r w:rsidR="00734995">
        <w:rPr>
          <w:rFonts w:ascii="Times New Roman" w:eastAsia="Times New Roman" w:hAnsi="Times New Roman" w:cs="Times New Roman"/>
          <w:color w:val="222222"/>
          <w:sz w:val="28"/>
          <w:szCs w:val="28"/>
          <w:lang w:eastAsia="bg-BG"/>
        </w:rPr>
        <w:t xml:space="preserve">. </w:t>
      </w:r>
    </w:p>
    <w:p w:rsidR="00D13A6C" w:rsidRPr="00D13A6C"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Минималният ток на сработване на електромагнитния блок е 5 пъти номиналния,</w:t>
      </w:r>
    </w:p>
    <w:p w:rsidR="00CD1894" w:rsidRDefault="00CD1894" w:rsidP="002B0E1C">
      <w:pPr>
        <w:spacing w:after="0" w:line="240" w:lineRule="auto"/>
        <w:rPr>
          <w:rFonts w:ascii="Times New Roman" w:eastAsia="Times New Roman" w:hAnsi="Times New Roman" w:cs="Times New Roman"/>
          <w:color w:val="222222"/>
          <w:sz w:val="28"/>
          <w:szCs w:val="28"/>
          <w:lang w:val="en-US" w:eastAsia="bg-BG"/>
        </w:rPr>
      </w:pPr>
      <w:r>
        <w:rPr>
          <w:rFonts w:ascii="Times New Roman" w:eastAsia="Times New Roman" w:hAnsi="Times New Roman" w:cs="Times New Roman"/>
          <w:color w:val="222222"/>
          <w:sz w:val="28"/>
          <w:szCs w:val="28"/>
          <w:lang w:eastAsia="bg-BG"/>
        </w:rPr>
        <w:t>А г</w:t>
      </w:r>
      <w:r w:rsidR="00D13A6C" w:rsidRPr="00D13A6C">
        <w:rPr>
          <w:rFonts w:ascii="Times New Roman" w:eastAsia="Times New Roman" w:hAnsi="Times New Roman" w:cs="Times New Roman"/>
          <w:color w:val="222222"/>
          <w:sz w:val="28"/>
          <w:szCs w:val="28"/>
          <w:lang w:eastAsia="bg-BG"/>
        </w:rPr>
        <w:t>арантираното сработване на електромагнитния блок е 10 пъти</w:t>
      </w:r>
      <w:r>
        <w:rPr>
          <w:rFonts w:ascii="Times New Roman" w:eastAsia="Times New Roman" w:hAnsi="Times New Roman" w:cs="Times New Roman"/>
          <w:color w:val="222222"/>
          <w:sz w:val="28"/>
          <w:szCs w:val="28"/>
          <w:lang w:eastAsia="bg-BG"/>
        </w:rPr>
        <w:t xml:space="preserve"> от </w:t>
      </w:r>
      <w:r>
        <w:rPr>
          <w:rFonts w:ascii="Times New Roman" w:eastAsia="Times New Roman" w:hAnsi="Times New Roman" w:cs="Times New Roman"/>
          <w:color w:val="222222"/>
          <w:sz w:val="28"/>
          <w:szCs w:val="28"/>
          <w:lang w:val="en-US" w:eastAsia="bg-BG"/>
        </w:rPr>
        <w:t>I</w:t>
      </w:r>
      <w:r w:rsidR="00AB02FB">
        <w:rPr>
          <w:rFonts w:ascii="Times New Roman" w:eastAsia="Times New Roman" w:hAnsi="Times New Roman" w:cs="Times New Roman"/>
          <w:color w:val="222222"/>
          <w:sz w:val="28"/>
          <w:szCs w:val="28"/>
          <w:lang w:val="en-US" w:eastAsia="bg-BG"/>
        </w:rPr>
        <w:t>n</w:t>
      </w:r>
      <w:r>
        <w:rPr>
          <w:rFonts w:ascii="Times New Roman" w:eastAsia="Times New Roman" w:hAnsi="Times New Roman" w:cs="Times New Roman"/>
          <w:color w:val="222222"/>
          <w:sz w:val="28"/>
          <w:szCs w:val="28"/>
          <w:lang w:val="en-US" w:eastAsia="bg-BG"/>
        </w:rPr>
        <w:t xml:space="preserve">. </w:t>
      </w:r>
    </w:p>
    <w:p w:rsidR="00D13A6C" w:rsidRPr="00D13A6C"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 xml:space="preserve">АП се използват за смесено натоварване, например за битови контакти, луминесцентни и живачни лампи. Позволяват включване на малки уреди с електродвигатели. </w:t>
      </w:r>
    </w:p>
    <w:p w:rsidR="00D13A6C" w:rsidRPr="00D13A6C"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Характеристика “</w:t>
      </w:r>
      <w:r w:rsidRPr="00B24AA7">
        <w:rPr>
          <w:rFonts w:ascii="Times New Roman" w:eastAsia="Times New Roman" w:hAnsi="Times New Roman" w:cs="Times New Roman"/>
          <w:b/>
          <w:color w:val="222222"/>
          <w:sz w:val="28"/>
          <w:szCs w:val="28"/>
          <w:lang w:eastAsia="bg-BG"/>
        </w:rPr>
        <w:t>D</w:t>
      </w:r>
      <w:r w:rsidRPr="00D13A6C">
        <w:rPr>
          <w:rFonts w:ascii="Times New Roman" w:eastAsia="Times New Roman" w:hAnsi="Times New Roman" w:cs="Times New Roman"/>
          <w:color w:val="222222"/>
          <w:sz w:val="28"/>
          <w:szCs w:val="28"/>
          <w:lang w:eastAsia="bg-BG"/>
        </w:rPr>
        <w:t>” - Минималният ток на сработване на електромагнитния блок е 10 пъти номиналния, топлинният блок започва да работи при 1.45</w:t>
      </w:r>
      <w:r w:rsidR="00734995">
        <w:rPr>
          <w:rFonts w:ascii="Times New Roman" w:eastAsia="Times New Roman" w:hAnsi="Times New Roman" w:cs="Times New Roman"/>
          <w:color w:val="222222"/>
          <w:sz w:val="28"/>
          <w:szCs w:val="28"/>
          <w:lang w:eastAsia="bg-BG"/>
        </w:rPr>
        <w:t xml:space="preserve"> над </w:t>
      </w:r>
      <w:r w:rsidR="00734995">
        <w:rPr>
          <w:rFonts w:ascii="Times New Roman" w:eastAsia="Times New Roman" w:hAnsi="Times New Roman" w:cs="Times New Roman"/>
          <w:color w:val="222222"/>
          <w:sz w:val="28"/>
          <w:szCs w:val="28"/>
          <w:lang w:val="en-US" w:eastAsia="bg-BG"/>
        </w:rPr>
        <w:t>I</w:t>
      </w:r>
      <w:r w:rsidR="00AB02FB">
        <w:rPr>
          <w:rFonts w:ascii="Times New Roman" w:eastAsia="Times New Roman" w:hAnsi="Times New Roman" w:cs="Times New Roman"/>
          <w:color w:val="222222"/>
          <w:sz w:val="28"/>
          <w:szCs w:val="28"/>
          <w:lang w:val="en-US" w:eastAsia="bg-BG"/>
        </w:rPr>
        <w:t>n</w:t>
      </w:r>
      <w:r w:rsidRPr="00D13A6C">
        <w:rPr>
          <w:rFonts w:ascii="Times New Roman" w:eastAsia="Times New Roman" w:hAnsi="Times New Roman" w:cs="Times New Roman"/>
          <w:color w:val="222222"/>
          <w:sz w:val="28"/>
          <w:szCs w:val="28"/>
          <w:lang w:eastAsia="bg-BG"/>
        </w:rPr>
        <w:t>.</w:t>
      </w:r>
    </w:p>
    <w:p w:rsidR="00F24D3D"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Гарантираното сработване на електромагнитния блок е 15 пъти</w:t>
      </w:r>
      <w:r w:rsidR="00CD1894">
        <w:rPr>
          <w:rFonts w:ascii="Times New Roman" w:eastAsia="Times New Roman" w:hAnsi="Times New Roman" w:cs="Times New Roman"/>
          <w:color w:val="222222"/>
          <w:sz w:val="28"/>
          <w:szCs w:val="28"/>
          <w:lang w:val="en-US" w:eastAsia="bg-BG"/>
        </w:rPr>
        <w:t xml:space="preserve"> I</w:t>
      </w:r>
      <w:r w:rsidR="00AB02FB">
        <w:rPr>
          <w:rFonts w:ascii="Times New Roman" w:eastAsia="Times New Roman" w:hAnsi="Times New Roman" w:cs="Times New Roman"/>
          <w:color w:val="222222"/>
          <w:sz w:val="28"/>
          <w:szCs w:val="28"/>
          <w:lang w:val="en-US" w:eastAsia="bg-BG"/>
        </w:rPr>
        <w:t>n</w:t>
      </w:r>
      <w:r w:rsidRPr="00D13A6C">
        <w:rPr>
          <w:rFonts w:ascii="Times New Roman" w:eastAsia="Times New Roman" w:hAnsi="Times New Roman" w:cs="Times New Roman"/>
          <w:color w:val="222222"/>
          <w:sz w:val="28"/>
          <w:szCs w:val="28"/>
          <w:lang w:eastAsia="bg-BG"/>
        </w:rPr>
        <w:t xml:space="preserve">. </w:t>
      </w:r>
    </w:p>
    <w:p w:rsidR="00F24D3D" w:rsidRPr="00F24D3D"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Използва</w:t>
      </w:r>
      <w:r w:rsidR="00F24D3D">
        <w:rPr>
          <w:rFonts w:ascii="Times New Roman" w:eastAsia="Times New Roman" w:hAnsi="Times New Roman" w:cs="Times New Roman"/>
          <w:color w:val="222222"/>
          <w:sz w:val="28"/>
          <w:szCs w:val="28"/>
          <w:lang w:eastAsia="bg-BG"/>
        </w:rPr>
        <w:t>т</w:t>
      </w:r>
      <w:r w:rsidRPr="00D13A6C">
        <w:rPr>
          <w:rFonts w:ascii="Times New Roman" w:eastAsia="Times New Roman" w:hAnsi="Times New Roman" w:cs="Times New Roman"/>
          <w:color w:val="222222"/>
          <w:sz w:val="28"/>
          <w:szCs w:val="28"/>
          <w:lang w:eastAsia="bg-BG"/>
        </w:rPr>
        <w:t xml:space="preserve"> се за асинхронни електродвигатели с голям пусков ток, големи трансформатори, електрожени и </w:t>
      </w:r>
      <w:r w:rsidR="00A851C9">
        <w:rPr>
          <w:rFonts w:ascii="Times New Roman" w:eastAsia="Times New Roman" w:hAnsi="Times New Roman" w:cs="Times New Roman"/>
          <w:color w:val="222222"/>
          <w:sz w:val="28"/>
          <w:szCs w:val="28"/>
          <w:lang w:eastAsia="bg-BG"/>
        </w:rPr>
        <w:t>др</w:t>
      </w:r>
      <w:r w:rsidRPr="00D13A6C">
        <w:rPr>
          <w:rFonts w:ascii="Times New Roman" w:eastAsia="Times New Roman" w:hAnsi="Times New Roman" w:cs="Times New Roman"/>
          <w:color w:val="222222"/>
          <w:sz w:val="28"/>
          <w:szCs w:val="28"/>
          <w:lang w:eastAsia="bg-BG"/>
        </w:rPr>
        <w:t xml:space="preserve">. </w:t>
      </w:r>
    </w:p>
    <w:p w:rsidR="00EE34CF" w:rsidRDefault="00EE34CF" w:rsidP="002B0E1C">
      <w:pPr>
        <w:spacing w:after="0" w:line="240" w:lineRule="auto"/>
        <w:rPr>
          <w:noProof/>
          <w:lang w:eastAsia="bg-BG"/>
        </w:rPr>
      </w:pPr>
      <w:r>
        <w:rPr>
          <w:noProof/>
          <w:lang w:eastAsia="bg-BG"/>
        </w:rPr>
        <w:drawing>
          <wp:inline distT="0" distB="0" distL="0" distR="0" wp14:anchorId="2AD0A49B" wp14:editId="21478ED3">
            <wp:extent cx="2243926" cy="2464704"/>
            <wp:effectExtent l="0" t="0" r="4445" b="0"/>
            <wp:docPr id="3" name="Picture 3" descr="Електрически прекъсвач – У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Електрически прекъсвач – Уикипеди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7205" cy="2501257"/>
                    </a:xfrm>
                    <a:prstGeom prst="rect">
                      <a:avLst/>
                    </a:prstGeom>
                    <a:noFill/>
                    <a:ln>
                      <a:noFill/>
                    </a:ln>
                  </pic:spPr>
                </pic:pic>
              </a:graphicData>
            </a:graphic>
          </wp:inline>
        </w:drawing>
      </w:r>
      <w:r w:rsidRPr="00EE34CF">
        <w:rPr>
          <w:noProof/>
          <w:lang w:eastAsia="bg-BG"/>
        </w:rPr>
        <w:t xml:space="preserve"> </w:t>
      </w:r>
      <w:r>
        <w:rPr>
          <w:noProof/>
          <w:lang w:eastAsia="bg-BG"/>
        </w:rPr>
        <w:drawing>
          <wp:inline distT="0" distB="0" distL="0" distR="0" wp14:anchorId="23595367" wp14:editId="34E16CD0">
            <wp:extent cx="2315195" cy="2490758"/>
            <wp:effectExtent l="0" t="0" r="9525" b="5080"/>
            <wp:docPr id="4" name="Picture 4" descr="Things About MCBs That Every LV Electrician Should Know | EEP |  Electrician, Electrical engineering, Electr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ngs About MCBs That Every LV Electrician Should Know | EEP |  Electrician, Electrical engineering, Electricit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7359" cy="2546878"/>
                    </a:xfrm>
                    <a:prstGeom prst="rect">
                      <a:avLst/>
                    </a:prstGeom>
                    <a:noFill/>
                    <a:ln>
                      <a:noFill/>
                    </a:ln>
                  </pic:spPr>
                </pic:pic>
              </a:graphicData>
            </a:graphic>
          </wp:inline>
        </w:drawing>
      </w:r>
    </w:p>
    <w:p w:rsidR="00BA2BB5" w:rsidRPr="00F2290B" w:rsidRDefault="00BA2BB5" w:rsidP="002B0E1C">
      <w:pPr>
        <w:spacing w:after="0" w:line="240" w:lineRule="auto"/>
        <w:rPr>
          <w:rFonts w:ascii="Times New Roman" w:eastAsia="Times New Roman" w:hAnsi="Times New Roman" w:cs="Times New Roman"/>
          <w:color w:val="222222"/>
          <w:sz w:val="28"/>
          <w:szCs w:val="28"/>
          <w:lang w:val="en-US" w:eastAsia="bg-BG"/>
        </w:rPr>
      </w:pPr>
      <w:r w:rsidRPr="00F2290B">
        <w:rPr>
          <w:rFonts w:ascii="Times New Roman" w:eastAsia="Times New Roman" w:hAnsi="Times New Roman" w:cs="Times New Roman"/>
          <w:color w:val="222222"/>
          <w:sz w:val="28"/>
          <w:szCs w:val="28"/>
          <w:lang w:eastAsia="bg-BG"/>
        </w:rPr>
        <w:t xml:space="preserve">Обобщение на праговете на </w:t>
      </w:r>
      <w:r w:rsidR="00F24D3D" w:rsidRPr="00F2290B">
        <w:rPr>
          <w:rFonts w:ascii="Times New Roman" w:eastAsia="Times New Roman" w:hAnsi="Times New Roman" w:cs="Times New Roman"/>
          <w:color w:val="222222"/>
          <w:sz w:val="28"/>
          <w:szCs w:val="28"/>
          <w:lang w:eastAsia="bg-BG"/>
        </w:rPr>
        <w:t xml:space="preserve">задействате </w:t>
      </w:r>
      <w:r w:rsidRPr="00F2290B">
        <w:rPr>
          <w:rFonts w:ascii="Times New Roman" w:eastAsia="Times New Roman" w:hAnsi="Times New Roman" w:cs="Times New Roman"/>
          <w:color w:val="222222"/>
          <w:sz w:val="28"/>
          <w:szCs w:val="28"/>
          <w:lang w:eastAsia="bg-BG"/>
        </w:rPr>
        <w:t>при различните видове предпазители</w:t>
      </w:r>
      <w:r w:rsidR="00F2290B" w:rsidRPr="00F2290B">
        <w:rPr>
          <w:rFonts w:ascii="Times New Roman" w:eastAsia="Times New Roman" w:hAnsi="Times New Roman" w:cs="Times New Roman"/>
          <w:color w:val="222222"/>
          <w:sz w:val="28"/>
          <w:szCs w:val="28"/>
          <w:lang w:eastAsia="bg-BG"/>
        </w:rPr>
        <w:t xml:space="preserve"> в пъти спрямо номиналния ток </w:t>
      </w:r>
      <w:r w:rsidR="00F2290B" w:rsidRPr="00F2290B">
        <w:rPr>
          <w:rFonts w:ascii="Times New Roman" w:eastAsia="Times New Roman" w:hAnsi="Times New Roman" w:cs="Times New Roman"/>
          <w:color w:val="222222"/>
          <w:sz w:val="28"/>
          <w:szCs w:val="28"/>
          <w:lang w:val="en-US" w:eastAsia="bg-BG"/>
        </w:rPr>
        <w:t>In</w:t>
      </w:r>
    </w:p>
    <w:p w:rsidR="00EE34CF" w:rsidRPr="00595E01" w:rsidRDefault="00EE34CF" w:rsidP="002B0E1C">
      <w:pPr>
        <w:spacing w:after="0" w:line="240" w:lineRule="auto"/>
        <w:rPr>
          <w:rFonts w:ascii="Times New Roman" w:eastAsia="Times New Roman" w:hAnsi="Times New Roman" w:cs="Times New Roman"/>
          <w:color w:val="222222"/>
          <w:sz w:val="16"/>
          <w:szCs w:val="16"/>
          <w:lang w:eastAsia="bg-BG"/>
        </w:rPr>
      </w:pPr>
    </w:p>
    <w:tbl>
      <w:tblPr>
        <w:tblStyle w:val="aa"/>
        <w:tblW w:w="0" w:type="auto"/>
        <w:tblLook w:val="04A0" w:firstRow="1" w:lastRow="0" w:firstColumn="1" w:lastColumn="0" w:noHBand="0" w:noVBand="1"/>
      </w:tblPr>
      <w:tblGrid>
        <w:gridCol w:w="5062"/>
        <w:gridCol w:w="706"/>
        <w:gridCol w:w="706"/>
        <w:gridCol w:w="706"/>
        <w:gridCol w:w="846"/>
      </w:tblGrid>
      <w:tr w:rsidR="002707B9" w:rsidTr="00BA2BB5">
        <w:tc>
          <w:tcPr>
            <w:tcW w:w="5062" w:type="dxa"/>
          </w:tcPr>
          <w:p w:rsidR="002707B9" w:rsidRDefault="002707B9" w:rsidP="002B0E1C">
            <w:pP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Характеристика  тип</w:t>
            </w:r>
          </w:p>
        </w:tc>
        <w:tc>
          <w:tcPr>
            <w:tcW w:w="706" w:type="dxa"/>
          </w:tcPr>
          <w:p w:rsidR="002707B9" w:rsidRPr="002707B9" w:rsidRDefault="002707B9" w:rsidP="00BA2BB5">
            <w:pPr>
              <w:jc w:val="center"/>
              <w:rPr>
                <w:rFonts w:ascii="Times New Roman" w:eastAsia="Times New Roman" w:hAnsi="Times New Roman" w:cs="Times New Roman"/>
                <w:color w:val="222222"/>
                <w:sz w:val="28"/>
                <w:szCs w:val="28"/>
                <w:lang w:val="en-US" w:eastAsia="bg-BG"/>
              </w:rPr>
            </w:pPr>
            <w:r>
              <w:rPr>
                <w:rFonts w:ascii="Times New Roman" w:eastAsia="Times New Roman" w:hAnsi="Times New Roman" w:cs="Times New Roman"/>
                <w:color w:val="222222"/>
                <w:sz w:val="28"/>
                <w:szCs w:val="28"/>
                <w:lang w:val="en-US" w:eastAsia="bg-BG"/>
              </w:rPr>
              <w:t>A</w:t>
            </w:r>
          </w:p>
        </w:tc>
        <w:tc>
          <w:tcPr>
            <w:tcW w:w="706" w:type="dxa"/>
          </w:tcPr>
          <w:p w:rsidR="002707B9" w:rsidRPr="002707B9" w:rsidRDefault="002707B9" w:rsidP="00BA2BB5">
            <w:pPr>
              <w:jc w:val="center"/>
              <w:rPr>
                <w:rFonts w:ascii="Times New Roman" w:eastAsia="Times New Roman" w:hAnsi="Times New Roman" w:cs="Times New Roman"/>
                <w:color w:val="222222"/>
                <w:sz w:val="28"/>
                <w:szCs w:val="28"/>
                <w:lang w:val="en-US" w:eastAsia="bg-BG"/>
              </w:rPr>
            </w:pPr>
            <w:r>
              <w:rPr>
                <w:rFonts w:ascii="Times New Roman" w:eastAsia="Times New Roman" w:hAnsi="Times New Roman" w:cs="Times New Roman"/>
                <w:color w:val="222222"/>
                <w:sz w:val="28"/>
                <w:szCs w:val="28"/>
                <w:lang w:val="en-US" w:eastAsia="bg-BG"/>
              </w:rPr>
              <w:t>B</w:t>
            </w:r>
          </w:p>
        </w:tc>
        <w:tc>
          <w:tcPr>
            <w:tcW w:w="706" w:type="dxa"/>
          </w:tcPr>
          <w:p w:rsidR="002707B9" w:rsidRPr="002707B9" w:rsidRDefault="002707B9" w:rsidP="00BA2BB5">
            <w:pPr>
              <w:jc w:val="center"/>
              <w:rPr>
                <w:rFonts w:ascii="Times New Roman" w:eastAsia="Times New Roman" w:hAnsi="Times New Roman" w:cs="Times New Roman"/>
                <w:color w:val="222222"/>
                <w:sz w:val="28"/>
                <w:szCs w:val="28"/>
                <w:lang w:val="en-US" w:eastAsia="bg-BG"/>
              </w:rPr>
            </w:pPr>
            <w:r>
              <w:rPr>
                <w:rFonts w:ascii="Times New Roman" w:eastAsia="Times New Roman" w:hAnsi="Times New Roman" w:cs="Times New Roman"/>
                <w:color w:val="222222"/>
                <w:sz w:val="28"/>
                <w:szCs w:val="28"/>
                <w:lang w:val="en-US" w:eastAsia="bg-BG"/>
              </w:rPr>
              <w:t>C</w:t>
            </w:r>
          </w:p>
        </w:tc>
        <w:tc>
          <w:tcPr>
            <w:tcW w:w="846" w:type="dxa"/>
          </w:tcPr>
          <w:p w:rsidR="002707B9" w:rsidRPr="002707B9" w:rsidRDefault="002707B9" w:rsidP="00BA2BB5">
            <w:pPr>
              <w:jc w:val="center"/>
              <w:rPr>
                <w:rFonts w:ascii="Times New Roman" w:eastAsia="Times New Roman" w:hAnsi="Times New Roman" w:cs="Times New Roman"/>
                <w:color w:val="222222"/>
                <w:sz w:val="28"/>
                <w:szCs w:val="28"/>
                <w:lang w:val="en-US" w:eastAsia="bg-BG"/>
              </w:rPr>
            </w:pPr>
            <w:r>
              <w:rPr>
                <w:rFonts w:ascii="Times New Roman" w:eastAsia="Times New Roman" w:hAnsi="Times New Roman" w:cs="Times New Roman"/>
                <w:color w:val="222222"/>
                <w:sz w:val="28"/>
                <w:szCs w:val="28"/>
                <w:lang w:val="en-US" w:eastAsia="bg-BG"/>
              </w:rPr>
              <w:t>D</w:t>
            </w:r>
          </w:p>
        </w:tc>
      </w:tr>
      <w:tr w:rsidR="002707B9" w:rsidTr="00BA2BB5">
        <w:tc>
          <w:tcPr>
            <w:tcW w:w="5062" w:type="dxa"/>
          </w:tcPr>
          <w:p w:rsidR="002707B9" w:rsidRPr="002707B9" w:rsidRDefault="002707B9" w:rsidP="002B0E1C">
            <w:pP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val="en-US" w:eastAsia="bg-BG"/>
              </w:rPr>
              <w:t xml:space="preserve">Ir </w:t>
            </w:r>
            <w:r>
              <w:rPr>
                <w:rFonts w:ascii="Times New Roman" w:eastAsia="Times New Roman" w:hAnsi="Times New Roman" w:cs="Times New Roman"/>
                <w:color w:val="222222"/>
                <w:sz w:val="28"/>
                <w:szCs w:val="28"/>
                <w:lang w:eastAsia="bg-BG"/>
              </w:rPr>
              <w:t>претоварване</w:t>
            </w:r>
            <w:r w:rsidR="00BA2BB5">
              <w:rPr>
                <w:rFonts w:ascii="Times New Roman" w:eastAsia="Times New Roman" w:hAnsi="Times New Roman" w:cs="Times New Roman"/>
                <w:color w:val="222222"/>
                <w:sz w:val="28"/>
                <w:szCs w:val="28"/>
                <w:lang w:eastAsia="bg-BG"/>
              </w:rPr>
              <w:t xml:space="preserve"> - термична защита</w:t>
            </w:r>
          </w:p>
        </w:tc>
        <w:tc>
          <w:tcPr>
            <w:tcW w:w="70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1.3</w:t>
            </w:r>
          </w:p>
        </w:tc>
        <w:tc>
          <w:tcPr>
            <w:tcW w:w="70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1.3</w:t>
            </w:r>
          </w:p>
        </w:tc>
        <w:tc>
          <w:tcPr>
            <w:tcW w:w="70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1.3</w:t>
            </w:r>
          </w:p>
        </w:tc>
        <w:tc>
          <w:tcPr>
            <w:tcW w:w="84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1.45</w:t>
            </w:r>
          </w:p>
        </w:tc>
      </w:tr>
      <w:tr w:rsidR="002707B9" w:rsidTr="00BA2BB5">
        <w:tc>
          <w:tcPr>
            <w:tcW w:w="5062" w:type="dxa"/>
          </w:tcPr>
          <w:p w:rsidR="002707B9" w:rsidRPr="002707B9" w:rsidRDefault="002707B9" w:rsidP="002B0E1C">
            <w:pP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val="en-US" w:eastAsia="bg-BG"/>
              </w:rPr>
              <w:t>Im</w:t>
            </w:r>
            <w:r>
              <w:rPr>
                <w:rFonts w:ascii="Times New Roman" w:eastAsia="Times New Roman" w:hAnsi="Times New Roman" w:cs="Times New Roman"/>
                <w:color w:val="222222"/>
                <w:sz w:val="28"/>
                <w:szCs w:val="28"/>
                <w:lang w:eastAsia="bg-BG"/>
              </w:rPr>
              <w:t xml:space="preserve"> електромагнит</w:t>
            </w:r>
            <w:r w:rsidR="00BA2BB5">
              <w:rPr>
                <w:rFonts w:ascii="Times New Roman" w:eastAsia="Times New Roman" w:hAnsi="Times New Roman" w:cs="Times New Roman"/>
                <w:color w:val="222222"/>
                <w:sz w:val="28"/>
                <w:szCs w:val="28"/>
                <w:lang w:eastAsia="bg-BG"/>
              </w:rPr>
              <w:t>на защита</w:t>
            </w:r>
          </w:p>
        </w:tc>
        <w:tc>
          <w:tcPr>
            <w:tcW w:w="70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2</w:t>
            </w:r>
          </w:p>
        </w:tc>
        <w:tc>
          <w:tcPr>
            <w:tcW w:w="70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2</w:t>
            </w:r>
          </w:p>
        </w:tc>
        <w:tc>
          <w:tcPr>
            <w:tcW w:w="70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5</w:t>
            </w:r>
          </w:p>
        </w:tc>
        <w:tc>
          <w:tcPr>
            <w:tcW w:w="84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10</w:t>
            </w:r>
          </w:p>
        </w:tc>
      </w:tr>
      <w:tr w:rsidR="002707B9" w:rsidTr="00BA2BB5">
        <w:tc>
          <w:tcPr>
            <w:tcW w:w="5062" w:type="dxa"/>
          </w:tcPr>
          <w:p w:rsidR="002707B9" w:rsidRPr="002707B9" w:rsidRDefault="002707B9" w:rsidP="002B0E1C">
            <w:pP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val="en-US" w:eastAsia="bg-BG"/>
              </w:rPr>
              <w:t>Ii</w:t>
            </w:r>
            <w:r>
              <w:rPr>
                <w:rFonts w:ascii="Times New Roman" w:eastAsia="Times New Roman" w:hAnsi="Times New Roman" w:cs="Times New Roman"/>
                <w:color w:val="222222"/>
                <w:sz w:val="28"/>
                <w:szCs w:val="28"/>
                <w:lang w:eastAsia="bg-BG"/>
              </w:rPr>
              <w:t xml:space="preserve"> </w:t>
            </w:r>
            <w:r w:rsidR="00BA2BB5">
              <w:rPr>
                <w:rFonts w:ascii="Times New Roman" w:eastAsia="Times New Roman" w:hAnsi="Times New Roman" w:cs="Times New Roman"/>
                <w:color w:val="222222"/>
                <w:sz w:val="28"/>
                <w:szCs w:val="28"/>
                <w:lang w:eastAsia="bg-BG"/>
              </w:rPr>
              <w:t xml:space="preserve">гарантирано </w:t>
            </w:r>
            <w:r w:rsidR="00F024C2">
              <w:rPr>
                <w:rFonts w:ascii="Times New Roman" w:eastAsia="Times New Roman" w:hAnsi="Times New Roman" w:cs="Times New Roman"/>
                <w:color w:val="222222"/>
                <w:sz w:val="28"/>
                <w:szCs w:val="28"/>
                <w:lang w:eastAsia="bg-BG"/>
              </w:rPr>
              <w:t>мигновено</w:t>
            </w:r>
            <w:r w:rsidR="00BA2BB5">
              <w:rPr>
                <w:rFonts w:ascii="Times New Roman" w:eastAsia="Times New Roman" w:hAnsi="Times New Roman" w:cs="Times New Roman"/>
                <w:color w:val="222222"/>
                <w:sz w:val="28"/>
                <w:szCs w:val="28"/>
                <w:lang w:eastAsia="bg-BG"/>
              </w:rPr>
              <w:t xml:space="preserve"> изключване</w:t>
            </w:r>
          </w:p>
        </w:tc>
        <w:tc>
          <w:tcPr>
            <w:tcW w:w="70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3</w:t>
            </w:r>
          </w:p>
        </w:tc>
        <w:tc>
          <w:tcPr>
            <w:tcW w:w="70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5</w:t>
            </w:r>
          </w:p>
        </w:tc>
        <w:tc>
          <w:tcPr>
            <w:tcW w:w="70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10</w:t>
            </w:r>
          </w:p>
        </w:tc>
        <w:tc>
          <w:tcPr>
            <w:tcW w:w="846" w:type="dxa"/>
          </w:tcPr>
          <w:p w:rsidR="002707B9" w:rsidRDefault="00BA2BB5" w:rsidP="00BA2BB5">
            <w:pPr>
              <w:jc w:val="center"/>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t>15</w:t>
            </w:r>
          </w:p>
        </w:tc>
      </w:tr>
    </w:tbl>
    <w:p w:rsidR="002707B9" w:rsidRPr="00BA2BB5" w:rsidRDefault="002707B9" w:rsidP="002B0E1C">
      <w:pPr>
        <w:spacing w:after="0" w:line="240" w:lineRule="auto"/>
        <w:rPr>
          <w:rFonts w:ascii="Times New Roman" w:eastAsia="Times New Roman" w:hAnsi="Times New Roman" w:cs="Times New Roman"/>
          <w:color w:val="222222"/>
          <w:sz w:val="16"/>
          <w:szCs w:val="16"/>
          <w:lang w:eastAsia="bg-BG"/>
        </w:rPr>
      </w:pPr>
    </w:p>
    <w:p w:rsidR="00380D57" w:rsidRDefault="00380D57" w:rsidP="00380D57">
      <w:pPr>
        <w:spacing w:after="0" w:line="240" w:lineRule="auto"/>
        <w:rPr>
          <w:rFonts w:ascii="Times New Roman" w:eastAsia="Times New Roman" w:hAnsi="Times New Roman" w:cs="Times New Roman"/>
          <w:color w:val="222222"/>
          <w:sz w:val="28"/>
          <w:szCs w:val="28"/>
          <w:lang w:eastAsia="bg-BG"/>
        </w:rPr>
      </w:pPr>
      <w:r w:rsidRPr="00C462F5">
        <w:rPr>
          <w:rFonts w:ascii="Times New Roman" w:eastAsia="Times New Roman" w:hAnsi="Times New Roman" w:cs="Times New Roman"/>
          <w:b/>
          <w:bCs/>
          <w:color w:val="222222"/>
          <w:sz w:val="28"/>
          <w:szCs w:val="28"/>
          <w:lang w:eastAsia="bg-BG"/>
        </w:rPr>
        <w:t>Основни насоки при избора</w:t>
      </w:r>
      <w:r w:rsidRPr="00D13A6C">
        <w:rPr>
          <w:rFonts w:ascii="Times New Roman" w:eastAsia="Times New Roman" w:hAnsi="Times New Roman" w:cs="Times New Roman"/>
          <w:color w:val="222222"/>
          <w:sz w:val="28"/>
          <w:szCs w:val="28"/>
          <w:lang w:eastAsia="bg-BG"/>
        </w:rPr>
        <w:br/>
        <w:t>АП се избират по ня</w:t>
      </w:r>
      <w:r>
        <w:rPr>
          <w:rFonts w:ascii="Times New Roman" w:eastAsia="Times New Roman" w:hAnsi="Times New Roman" w:cs="Times New Roman"/>
          <w:color w:val="222222"/>
          <w:sz w:val="28"/>
          <w:szCs w:val="28"/>
          <w:lang w:eastAsia="bg-BG"/>
        </w:rPr>
        <w:t>колко критерия:</w:t>
      </w:r>
    </w:p>
    <w:p w:rsidR="00380D57" w:rsidRDefault="00380D57" w:rsidP="00380D57">
      <w:pPr>
        <w:spacing w:after="0" w:line="240" w:lineRule="auto"/>
        <w:rPr>
          <w:rFonts w:ascii="Times New Roman" w:eastAsia="Times New Roman" w:hAnsi="Times New Roman" w:cs="Times New Roman"/>
          <w:color w:val="222222"/>
          <w:sz w:val="28"/>
          <w:szCs w:val="28"/>
          <w:lang w:eastAsia="bg-BG"/>
        </w:rPr>
      </w:pPr>
      <w:r>
        <w:rPr>
          <w:rFonts w:ascii="Times New Roman" w:eastAsia="Times New Roman" w:hAnsi="Times New Roman" w:cs="Times New Roman"/>
          <w:color w:val="222222"/>
          <w:sz w:val="28"/>
          <w:szCs w:val="28"/>
          <w:lang w:eastAsia="bg-BG"/>
        </w:rPr>
        <w:lastRenderedPageBreak/>
        <w:t>Приложение,</w:t>
      </w:r>
      <w:r>
        <w:rPr>
          <w:rFonts w:ascii="Times New Roman" w:eastAsia="Times New Roman" w:hAnsi="Times New Roman" w:cs="Times New Roman"/>
          <w:color w:val="222222"/>
          <w:sz w:val="28"/>
          <w:szCs w:val="28"/>
          <w:lang w:val="en-US" w:eastAsia="bg-BG"/>
        </w:rPr>
        <w:t xml:space="preserve"> </w:t>
      </w:r>
      <w:r>
        <w:rPr>
          <w:rFonts w:ascii="Times New Roman" w:eastAsia="Times New Roman" w:hAnsi="Times New Roman" w:cs="Times New Roman"/>
          <w:color w:val="222222"/>
          <w:sz w:val="28"/>
          <w:szCs w:val="28"/>
          <w:lang w:eastAsia="bg-BG"/>
        </w:rPr>
        <w:t xml:space="preserve">цена, надеждност, производител, </w:t>
      </w:r>
      <w:r w:rsidRPr="00D13A6C">
        <w:rPr>
          <w:rFonts w:ascii="Times New Roman" w:eastAsia="Times New Roman" w:hAnsi="Times New Roman" w:cs="Times New Roman"/>
          <w:color w:val="222222"/>
          <w:sz w:val="28"/>
          <w:szCs w:val="28"/>
          <w:lang w:eastAsia="bg-BG"/>
        </w:rPr>
        <w:t>данни за инстала</w:t>
      </w:r>
      <w:r>
        <w:rPr>
          <w:rFonts w:ascii="Times New Roman" w:eastAsia="Times New Roman" w:hAnsi="Times New Roman" w:cs="Times New Roman"/>
          <w:color w:val="222222"/>
          <w:sz w:val="28"/>
          <w:szCs w:val="28"/>
          <w:lang w:eastAsia="bg-BG"/>
        </w:rPr>
        <w:t>цията, в която ще се монтират, система</w:t>
      </w:r>
      <w:r w:rsidRPr="00D13A6C">
        <w:rPr>
          <w:rFonts w:ascii="Times New Roman" w:eastAsia="Times New Roman" w:hAnsi="Times New Roman" w:cs="Times New Roman"/>
          <w:color w:val="222222"/>
          <w:sz w:val="28"/>
          <w:szCs w:val="28"/>
          <w:lang w:eastAsia="bg-BG"/>
        </w:rPr>
        <w:t xml:space="preserve"> </w:t>
      </w:r>
      <w:r>
        <w:rPr>
          <w:rFonts w:ascii="Times New Roman" w:eastAsia="Times New Roman" w:hAnsi="Times New Roman" w:cs="Times New Roman"/>
          <w:color w:val="222222"/>
          <w:sz w:val="28"/>
          <w:szCs w:val="28"/>
          <w:lang w:eastAsia="bg-BG"/>
        </w:rPr>
        <w:t>на заземяване (TT, TN, IT), ток</w:t>
      </w:r>
      <w:r w:rsidRPr="00D13A6C">
        <w:rPr>
          <w:rFonts w:ascii="Times New Roman" w:eastAsia="Times New Roman" w:hAnsi="Times New Roman" w:cs="Times New Roman"/>
          <w:color w:val="222222"/>
          <w:sz w:val="28"/>
          <w:szCs w:val="28"/>
          <w:lang w:eastAsia="bg-BG"/>
        </w:rPr>
        <w:t xml:space="preserve"> на късо съединение в точката на поставяне, номинално напрежение на електрическата мрежа</w:t>
      </w:r>
      <w:r>
        <w:rPr>
          <w:rFonts w:ascii="Times New Roman" w:eastAsia="Times New Roman" w:hAnsi="Times New Roman" w:cs="Times New Roman"/>
          <w:color w:val="222222"/>
          <w:sz w:val="28"/>
          <w:szCs w:val="28"/>
          <w:lang w:eastAsia="bg-BG"/>
        </w:rPr>
        <w:t xml:space="preserve">, </w:t>
      </w:r>
      <w:r w:rsidRPr="00D13A6C">
        <w:rPr>
          <w:rFonts w:ascii="Times New Roman" w:eastAsia="Times New Roman" w:hAnsi="Times New Roman" w:cs="Times New Roman"/>
          <w:color w:val="222222"/>
          <w:sz w:val="28"/>
          <w:szCs w:val="28"/>
          <w:lang w:eastAsia="bg-BG"/>
        </w:rPr>
        <w:t>защитна характеристика на АП, изразяваща се чрез неговата крива на изключване</w:t>
      </w:r>
      <w:r>
        <w:rPr>
          <w:rFonts w:ascii="Times New Roman" w:eastAsia="Times New Roman" w:hAnsi="Times New Roman" w:cs="Times New Roman"/>
          <w:color w:val="222222"/>
          <w:sz w:val="28"/>
          <w:szCs w:val="28"/>
          <w:lang w:eastAsia="bg-BG"/>
        </w:rPr>
        <w:t xml:space="preserve"> </w:t>
      </w:r>
      <w:r>
        <w:rPr>
          <w:rFonts w:ascii="Times New Roman" w:eastAsia="Times New Roman" w:hAnsi="Times New Roman" w:cs="Times New Roman"/>
          <w:color w:val="222222"/>
          <w:sz w:val="28"/>
          <w:szCs w:val="28"/>
          <w:lang w:val="en-US" w:eastAsia="bg-BG"/>
        </w:rPr>
        <w:t>(</w:t>
      </w:r>
      <w:r>
        <w:rPr>
          <w:rFonts w:ascii="Times New Roman" w:eastAsia="Times New Roman" w:hAnsi="Times New Roman" w:cs="Times New Roman"/>
          <w:color w:val="222222"/>
          <w:sz w:val="28"/>
          <w:szCs w:val="28"/>
          <w:lang w:eastAsia="bg-BG"/>
        </w:rPr>
        <w:t xml:space="preserve">А, В, </w:t>
      </w:r>
      <w:r>
        <w:rPr>
          <w:rFonts w:ascii="Times New Roman" w:eastAsia="Times New Roman" w:hAnsi="Times New Roman" w:cs="Times New Roman"/>
          <w:color w:val="222222"/>
          <w:sz w:val="28"/>
          <w:szCs w:val="28"/>
          <w:lang w:val="en-US" w:eastAsia="bg-BG"/>
        </w:rPr>
        <w:t>C, D</w:t>
      </w:r>
      <w:r>
        <w:rPr>
          <w:rFonts w:ascii="Times New Roman" w:eastAsia="Times New Roman" w:hAnsi="Times New Roman" w:cs="Times New Roman"/>
          <w:color w:val="222222"/>
          <w:sz w:val="28"/>
          <w:szCs w:val="28"/>
          <w:lang w:eastAsia="bg-BG"/>
        </w:rPr>
        <w:t>)</w:t>
      </w:r>
      <w:r w:rsidRPr="00D13A6C">
        <w:rPr>
          <w:rFonts w:ascii="Times New Roman" w:eastAsia="Times New Roman" w:hAnsi="Times New Roman" w:cs="Times New Roman"/>
          <w:color w:val="222222"/>
          <w:sz w:val="28"/>
          <w:szCs w:val="28"/>
          <w:lang w:eastAsia="bg-BG"/>
        </w:rPr>
        <w:t xml:space="preserve"> и броя на полюсите, определен от </w:t>
      </w:r>
      <w:r>
        <w:rPr>
          <w:rFonts w:ascii="Times New Roman" w:eastAsia="Times New Roman" w:hAnsi="Times New Roman" w:cs="Times New Roman"/>
          <w:color w:val="222222"/>
          <w:sz w:val="28"/>
          <w:szCs w:val="28"/>
          <w:lang w:eastAsia="bg-BG"/>
        </w:rPr>
        <w:t>вида на товара</w:t>
      </w:r>
      <w:r w:rsidRPr="00D13A6C">
        <w:rPr>
          <w:rFonts w:ascii="Times New Roman" w:eastAsia="Times New Roman" w:hAnsi="Times New Roman" w:cs="Times New Roman"/>
          <w:color w:val="222222"/>
          <w:sz w:val="28"/>
          <w:szCs w:val="28"/>
          <w:lang w:eastAsia="bg-BG"/>
        </w:rPr>
        <w:t>.</w:t>
      </w:r>
      <w:r>
        <w:rPr>
          <w:rFonts w:ascii="Times New Roman" w:eastAsia="Times New Roman" w:hAnsi="Times New Roman" w:cs="Times New Roman"/>
          <w:color w:val="222222"/>
          <w:sz w:val="28"/>
          <w:szCs w:val="28"/>
          <w:lang w:eastAsia="bg-BG"/>
        </w:rPr>
        <w:t xml:space="preserve"> </w:t>
      </w:r>
    </w:p>
    <w:p w:rsidR="00380D57" w:rsidRPr="00AB02FB" w:rsidRDefault="00380D57" w:rsidP="002B0E1C">
      <w:pPr>
        <w:spacing w:after="0" w:line="240" w:lineRule="auto"/>
        <w:rPr>
          <w:rFonts w:ascii="Times New Roman" w:eastAsia="Times New Roman" w:hAnsi="Times New Roman" w:cs="Times New Roman"/>
          <w:color w:val="222222"/>
          <w:sz w:val="16"/>
          <w:szCs w:val="16"/>
          <w:lang w:eastAsia="bg-BG"/>
        </w:rPr>
      </w:pPr>
    </w:p>
    <w:p w:rsidR="00D13A6C" w:rsidRPr="00D13A6C" w:rsidRDefault="00D13A6C" w:rsidP="002B0E1C">
      <w:pPr>
        <w:spacing w:after="0" w:line="240" w:lineRule="auto"/>
        <w:rPr>
          <w:rFonts w:ascii="Times New Roman" w:eastAsia="Times New Roman" w:hAnsi="Times New Roman" w:cs="Times New Roman"/>
          <w:color w:val="222222"/>
          <w:sz w:val="28"/>
          <w:szCs w:val="28"/>
          <w:lang w:eastAsia="bg-BG"/>
        </w:rPr>
      </w:pPr>
      <w:r w:rsidRPr="00D13A6C">
        <w:rPr>
          <w:rFonts w:ascii="Times New Roman" w:eastAsia="Times New Roman" w:hAnsi="Times New Roman" w:cs="Times New Roman"/>
          <w:color w:val="222222"/>
          <w:sz w:val="28"/>
          <w:szCs w:val="28"/>
          <w:lang w:eastAsia="bg-BG"/>
        </w:rPr>
        <w:t>Изборът на АП се прави на база изчисление на електрическите режими на инста</w:t>
      </w:r>
      <w:r w:rsidR="00B77744">
        <w:rPr>
          <w:rFonts w:ascii="Times New Roman" w:eastAsia="Times New Roman" w:hAnsi="Times New Roman" w:cs="Times New Roman"/>
          <w:color w:val="222222"/>
          <w:sz w:val="28"/>
          <w:szCs w:val="28"/>
          <w:lang w:eastAsia="bg-BG"/>
        </w:rPr>
        <w:t xml:space="preserve">лацията при </w:t>
      </w:r>
      <w:r w:rsidRPr="00D13A6C">
        <w:rPr>
          <w:rFonts w:ascii="Times New Roman" w:eastAsia="Times New Roman" w:hAnsi="Times New Roman" w:cs="Times New Roman"/>
          <w:color w:val="222222"/>
          <w:sz w:val="28"/>
          <w:szCs w:val="28"/>
          <w:lang w:eastAsia="bg-BG"/>
        </w:rPr>
        <w:t>следните изисквания:</w:t>
      </w:r>
    </w:p>
    <w:p w:rsidR="00D13A6C" w:rsidRPr="002E14B3" w:rsidRDefault="00D13A6C" w:rsidP="002B0E1C">
      <w:pPr>
        <w:spacing w:after="0" w:line="240" w:lineRule="auto"/>
        <w:rPr>
          <w:rFonts w:ascii="Times New Roman" w:eastAsia="Times New Roman" w:hAnsi="Times New Roman" w:cs="Times New Roman"/>
          <w:color w:val="222222"/>
          <w:sz w:val="28"/>
          <w:szCs w:val="28"/>
          <w:lang w:val="en-US" w:eastAsia="bg-BG"/>
        </w:rPr>
      </w:pPr>
      <w:r w:rsidRPr="00D13A6C">
        <w:rPr>
          <w:rFonts w:ascii="Times New Roman" w:eastAsia="Times New Roman" w:hAnsi="Times New Roman" w:cs="Times New Roman"/>
          <w:color w:val="222222"/>
          <w:sz w:val="28"/>
          <w:szCs w:val="28"/>
          <w:lang w:eastAsia="bg-BG"/>
        </w:rPr>
        <w:t>Избор на номиналния ток (In -</w:t>
      </w:r>
      <w:r w:rsidR="002E14B3">
        <w:rPr>
          <w:rFonts w:ascii="Times New Roman" w:eastAsia="Times New Roman" w:hAnsi="Times New Roman" w:cs="Times New Roman"/>
          <w:color w:val="222222"/>
          <w:sz w:val="28"/>
          <w:szCs w:val="28"/>
          <w:lang w:eastAsia="bg-BG"/>
        </w:rPr>
        <w:t xml:space="preserve"> 6, 10, 16, 20, 25, 32</w:t>
      </w:r>
      <w:r w:rsidR="00B77744">
        <w:rPr>
          <w:rFonts w:ascii="Times New Roman" w:eastAsia="Times New Roman" w:hAnsi="Times New Roman" w:cs="Times New Roman"/>
          <w:color w:val="222222"/>
          <w:sz w:val="28"/>
          <w:szCs w:val="28"/>
          <w:lang w:eastAsia="bg-BG"/>
        </w:rPr>
        <w:t>, 63</w:t>
      </w:r>
      <w:r w:rsidR="002E14B3">
        <w:rPr>
          <w:rFonts w:ascii="Times New Roman" w:eastAsia="Times New Roman" w:hAnsi="Times New Roman" w:cs="Times New Roman"/>
          <w:color w:val="222222"/>
          <w:sz w:val="28"/>
          <w:szCs w:val="28"/>
          <w:lang w:val="en-US" w:eastAsia="bg-BG"/>
        </w:rPr>
        <w:t>, 80, 100, 125</w:t>
      </w:r>
      <w:r w:rsidR="00B77744">
        <w:rPr>
          <w:rFonts w:ascii="Times New Roman" w:eastAsia="Times New Roman" w:hAnsi="Times New Roman" w:cs="Times New Roman"/>
          <w:color w:val="222222"/>
          <w:sz w:val="28"/>
          <w:szCs w:val="28"/>
          <w:lang w:eastAsia="bg-BG"/>
        </w:rPr>
        <w:t xml:space="preserve"> А)</w:t>
      </w:r>
      <w:r w:rsidR="00F857F1">
        <w:rPr>
          <w:rFonts w:ascii="Times New Roman" w:eastAsia="Times New Roman" w:hAnsi="Times New Roman" w:cs="Times New Roman"/>
          <w:color w:val="222222"/>
          <w:sz w:val="28"/>
          <w:szCs w:val="28"/>
          <w:lang w:eastAsia="bg-BG"/>
        </w:rPr>
        <w:t xml:space="preserve"> е </w:t>
      </w:r>
      <w:r w:rsidR="00B77744">
        <w:rPr>
          <w:rFonts w:ascii="Times New Roman" w:eastAsia="Times New Roman" w:hAnsi="Times New Roman" w:cs="Times New Roman"/>
          <w:color w:val="222222"/>
          <w:sz w:val="28"/>
          <w:szCs w:val="28"/>
          <w:lang w:eastAsia="bg-BG"/>
        </w:rPr>
        <w:t xml:space="preserve">съобразен със </w:t>
      </w:r>
      <w:r w:rsidRPr="00D13A6C">
        <w:rPr>
          <w:rFonts w:ascii="Times New Roman" w:eastAsia="Times New Roman" w:hAnsi="Times New Roman" w:cs="Times New Roman"/>
          <w:color w:val="222222"/>
          <w:sz w:val="28"/>
          <w:szCs w:val="28"/>
          <w:lang w:eastAsia="bg-BG"/>
        </w:rPr>
        <w:t>сечението и начина на полагане на проводника.</w:t>
      </w:r>
      <w:r w:rsidRPr="00D13A6C">
        <w:rPr>
          <w:rFonts w:ascii="Times New Roman" w:eastAsia="Times New Roman" w:hAnsi="Times New Roman" w:cs="Times New Roman"/>
          <w:color w:val="222222"/>
          <w:sz w:val="28"/>
          <w:szCs w:val="28"/>
          <w:lang w:eastAsia="bg-BG"/>
        </w:rPr>
        <w:br/>
        <w:t xml:space="preserve">• за номинален ток In = 6 А, крива “С” - за проводник </w:t>
      </w:r>
      <w:r w:rsidR="00B77744">
        <w:rPr>
          <w:rFonts w:ascii="Times New Roman" w:eastAsia="Times New Roman" w:hAnsi="Times New Roman" w:cs="Times New Roman"/>
          <w:color w:val="222222"/>
          <w:sz w:val="28"/>
          <w:szCs w:val="28"/>
          <w:lang w:val="en-US" w:eastAsia="bg-BG"/>
        </w:rPr>
        <w:t xml:space="preserve">&gt;= </w:t>
      </w:r>
      <w:r w:rsidRPr="00D13A6C">
        <w:rPr>
          <w:rFonts w:ascii="Times New Roman" w:eastAsia="Times New Roman" w:hAnsi="Times New Roman" w:cs="Times New Roman"/>
          <w:color w:val="222222"/>
          <w:sz w:val="28"/>
          <w:szCs w:val="28"/>
          <w:lang w:eastAsia="bg-BG"/>
        </w:rPr>
        <w:t>1 мм2</w:t>
      </w:r>
      <w:r w:rsidR="002E14B3">
        <w:rPr>
          <w:rFonts w:ascii="Times New Roman" w:eastAsia="Times New Roman" w:hAnsi="Times New Roman" w:cs="Times New Roman"/>
          <w:color w:val="222222"/>
          <w:sz w:val="28"/>
          <w:szCs w:val="28"/>
          <w:lang w:val="en-US" w:eastAsia="bg-BG"/>
        </w:rPr>
        <w:t>;</w:t>
      </w:r>
      <w:r w:rsidRPr="00D13A6C">
        <w:rPr>
          <w:rFonts w:ascii="Times New Roman" w:eastAsia="Times New Roman" w:hAnsi="Times New Roman" w:cs="Times New Roman"/>
          <w:color w:val="222222"/>
          <w:sz w:val="28"/>
          <w:szCs w:val="28"/>
          <w:lang w:eastAsia="bg-BG"/>
        </w:rPr>
        <w:br/>
        <w:t xml:space="preserve">• номинален ток In =10 А, крива “С” - </w:t>
      </w:r>
      <w:r w:rsidR="00B77744">
        <w:rPr>
          <w:rFonts w:ascii="Times New Roman" w:eastAsia="Times New Roman" w:hAnsi="Times New Roman" w:cs="Times New Roman"/>
          <w:color w:val="222222"/>
          <w:sz w:val="28"/>
          <w:szCs w:val="28"/>
          <w:lang w:val="en-US" w:eastAsia="bg-BG"/>
        </w:rPr>
        <w:t xml:space="preserve">    </w:t>
      </w:r>
      <w:r w:rsidRPr="00D13A6C">
        <w:rPr>
          <w:rFonts w:ascii="Times New Roman" w:eastAsia="Times New Roman" w:hAnsi="Times New Roman" w:cs="Times New Roman"/>
          <w:color w:val="222222"/>
          <w:sz w:val="28"/>
          <w:szCs w:val="28"/>
          <w:lang w:eastAsia="bg-BG"/>
        </w:rPr>
        <w:t xml:space="preserve">за проводник </w:t>
      </w:r>
      <w:r w:rsidR="00B77744">
        <w:rPr>
          <w:rFonts w:ascii="Times New Roman" w:eastAsia="Times New Roman" w:hAnsi="Times New Roman" w:cs="Times New Roman"/>
          <w:color w:val="222222"/>
          <w:sz w:val="28"/>
          <w:szCs w:val="28"/>
          <w:lang w:val="en-US" w:eastAsia="bg-BG"/>
        </w:rPr>
        <w:t>&gt;=</w:t>
      </w:r>
      <w:r w:rsidRPr="00D13A6C">
        <w:rPr>
          <w:rFonts w:ascii="Times New Roman" w:eastAsia="Times New Roman" w:hAnsi="Times New Roman" w:cs="Times New Roman"/>
          <w:color w:val="222222"/>
          <w:sz w:val="28"/>
          <w:szCs w:val="28"/>
          <w:lang w:eastAsia="bg-BG"/>
        </w:rPr>
        <w:t xml:space="preserve"> 1.5 мм2</w:t>
      </w:r>
      <w:r w:rsidR="002E14B3">
        <w:rPr>
          <w:rFonts w:ascii="Times New Roman" w:eastAsia="Times New Roman" w:hAnsi="Times New Roman" w:cs="Times New Roman"/>
          <w:color w:val="222222"/>
          <w:sz w:val="28"/>
          <w:szCs w:val="28"/>
          <w:lang w:val="en-US" w:eastAsia="bg-BG"/>
        </w:rPr>
        <w:t>;</w:t>
      </w:r>
      <w:r w:rsidRPr="00D13A6C">
        <w:rPr>
          <w:rFonts w:ascii="Times New Roman" w:eastAsia="Times New Roman" w:hAnsi="Times New Roman" w:cs="Times New Roman"/>
          <w:color w:val="222222"/>
          <w:sz w:val="28"/>
          <w:szCs w:val="28"/>
          <w:lang w:eastAsia="bg-BG"/>
        </w:rPr>
        <w:br/>
        <w:t xml:space="preserve">• номинален ток In = 16 А, крива “С” - </w:t>
      </w:r>
      <w:r w:rsidR="00B77744">
        <w:rPr>
          <w:rFonts w:ascii="Times New Roman" w:eastAsia="Times New Roman" w:hAnsi="Times New Roman" w:cs="Times New Roman"/>
          <w:color w:val="222222"/>
          <w:sz w:val="28"/>
          <w:szCs w:val="28"/>
          <w:lang w:val="en-US" w:eastAsia="bg-BG"/>
        </w:rPr>
        <w:t xml:space="preserve">   </w:t>
      </w:r>
      <w:r w:rsidRPr="00D13A6C">
        <w:rPr>
          <w:rFonts w:ascii="Times New Roman" w:eastAsia="Times New Roman" w:hAnsi="Times New Roman" w:cs="Times New Roman"/>
          <w:color w:val="222222"/>
          <w:sz w:val="28"/>
          <w:szCs w:val="28"/>
          <w:lang w:eastAsia="bg-BG"/>
        </w:rPr>
        <w:t xml:space="preserve">за проводник </w:t>
      </w:r>
      <w:r w:rsidR="00B77744">
        <w:rPr>
          <w:rFonts w:ascii="Times New Roman" w:eastAsia="Times New Roman" w:hAnsi="Times New Roman" w:cs="Times New Roman"/>
          <w:color w:val="222222"/>
          <w:sz w:val="28"/>
          <w:szCs w:val="28"/>
          <w:lang w:val="en-US" w:eastAsia="bg-BG"/>
        </w:rPr>
        <w:t>&gt;=</w:t>
      </w:r>
      <w:r w:rsidRPr="00D13A6C">
        <w:rPr>
          <w:rFonts w:ascii="Times New Roman" w:eastAsia="Times New Roman" w:hAnsi="Times New Roman" w:cs="Times New Roman"/>
          <w:color w:val="222222"/>
          <w:sz w:val="28"/>
          <w:szCs w:val="28"/>
          <w:lang w:eastAsia="bg-BG"/>
        </w:rPr>
        <w:t xml:space="preserve"> 2.5 мм2</w:t>
      </w:r>
      <w:r w:rsidR="002E14B3">
        <w:rPr>
          <w:rFonts w:ascii="Times New Roman" w:eastAsia="Times New Roman" w:hAnsi="Times New Roman" w:cs="Times New Roman"/>
          <w:color w:val="222222"/>
          <w:sz w:val="28"/>
          <w:szCs w:val="28"/>
          <w:lang w:val="en-US" w:eastAsia="bg-BG"/>
        </w:rPr>
        <w:t>;</w:t>
      </w:r>
      <w:r w:rsidRPr="00D13A6C">
        <w:rPr>
          <w:rFonts w:ascii="Times New Roman" w:eastAsia="Times New Roman" w:hAnsi="Times New Roman" w:cs="Times New Roman"/>
          <w:color w:val="222222"/>
          <w:sz w:val="28"/>
          <w:szCs w:val="28"/>
          <w:lang w:eastAsia="bg-BG"/>
        </w:rPr>
        <w:br/>
        <w:t xml:space="preserve">• номинален ток In = 25 А, крива “С” - </w:t>
      </w:r>
      <w:r w:rsidR="00B77744">
        <w:rPr>
          <w:rFonts w:ascii="Times New Roman" w:eastAsia="Times New Roman" w:hAnsi="Times New Roman" w:cs="Times New Roman"/>
          <w:color w:val="222222"/>
          <w:sz w:val="28"/>
          <w:szCs w:val="28"/>
          <w:lang w:val="en-US" w:eastAsia="bg-BG"/>
        </w:rPr>
        <w:t xml:space="preserve">   </w:t>
      </w:r>
      <w:r w:rsidRPr="00D13A6C">
        <w:rPr>
          <w:rFonts w:ascii="Times New Roman" w:eastAsia="Times New Roman" w:hAnsi="Times New Roman" w:cs="Times New Roman"/>
          <w:color w:val="222222"/>
          <w:sz w:val="28"/>
          <w:szCs w:val="28"/>
          <w:lang w:eastAsia="bg-BG"/>
        </w:rPr>
        <w:t xml:space="preserve">за проводник </w:t>
      </w:r>
      <w:r w:rsidR="00B77744">
        <w:rPr>
          <w:rFonts w:ascii="Times New Roman" w:eastAsia="Times New Roman" w:hAnsi="Times New Roman" w:cs="Times New Roman"/>
          <w:color w:val="222222"/>
          <w:sz w:val="28"/>
          <w:szCs w:val="28"/>
          <w:lang w:val="en-US" w:eastAsia="bg-BG"/>
        </w:rPr>
        <w:t>&gt;=</w:t>
      </w:r>
      <w:r w:rsidRPr="00D13A6C">
        <w:rPr>
          <w:rFonts w:ascii="Times New Roman" w:eastAsia="Times New Roman" w:hAnsi="Times New Roman" w:cs="Times New Roman"/>
          <w:color w:val="222222"/>
          <w:sz w:val="28"/>
          <w:szCs w:val="28"/>
          <w:lang w:eastAsia="bg-BG"/>
        </w:rPr>
        <w:t xml:space="preserve"> 4 мм2</w:t>
      </w:r>
      <w:r w:rsidR="002E14B3">
        <w:rPr>
          <w:rFonts w:ascii="Times New Roman" w:eastAsia="Times New Roman" w:hAnsi="Times New Roman" w:cs="Times New Roman"/>
          <w:color w:val="222222"/>
          <w:sz w:val="28"/>
          <w:szCs w:val="28"/>
          <w:lang w:val="en-US" w:eastAsia="bg-BG"/>
        </w:rPr>
        <w:t>.</w:t>
      </w:r>
    </w:p>
    <w:p w:rsidR="00D13A6C" w:rsidRDefault="00D13A6C" w:rsidP="002B0E1C">
      <w:pPr>
        <w:spacing w:after="0" w:line="240" w:lineRule="auto"/>
        <w:rPr>
          <w:rFonts w:ascii="Times New Roman" w:eastAsia="Times New Roman" w:hAnsi="Times New Roman" w:cs="Times New Roman"/>
          <w:color w:val="222222"/>
          <w:sz w:val="28"/>
          <w:szCs w:val="28"/>
          <w:lang w:val="en-US" w:eastAsia="bg-BG"/>
        </w:rPr>
      </w:pPr>
      <w:r w:rsidRPr="00D13A6C">
        <w:rPr>
          <w:rFonts w:ascii="Times New Roman" w:eastAsia="Times New Roman" w:hAnsi="Times New Roman" w:cs="Times New Roman"/>
          <w:color w:val="222222"/>
          <w:sz w:val="28"/>
          <w:szCs w:val="28"/>
          <w:lang w:eastAsia="bg-BG"/>
        </w:rPr>
        <w:t>Избор</w:t>
      </w:r>
      <w:r w:rsidR="001665E1">
        <w:rPr>
          <w:rFonts w:ascii="Times New Roman" w:eastAsia="Times New Roman" w:hAnsi="Times New Roman" w:cs="Times New Roman"/>
          <w:color w:val="222222"/>
          <w:sz w:val="28"/>
          <w:szCs w:val="28"/>
          <w:lang w:eastAsia="bg-BG"/>
        </w:rPr>
        <w:t>ът</w:t>
      </w:r>
      <w:r w:rsidRPr="00D13A6C">
        <w:rPr>
          <w:rFonts w:ascii="Times New Roman" w:eastAsia="Times New Roman" w:hAnsi="Times New Roman" w:cs="Times New Roman"/>
          <w:color w:val="222222"/>
          <w:sz w:val="28"/>
          <w:szCs w:val="28"/>
          <w:lang w:eastAsia="bg-BG"/>
        </w:rPr>
        <w:t xml:space="preserve"> на изключвателна възможност Ic</w:t>
      </w:r>
      <w:r w:rsidR="00F657F0">
        <w:rPr>
          <w:rFonts w:ascii="Times New Roman" w:eastAsia="Times New Roman" w:hAnsi="Times New Roman" w:cs="Times New Roman"/>
          <w:color w:val="222222"/>
          <w:sz w:val="28"/>
          <w:szCs w:val="28"/>
          <w:lang w:val="en-US" w:eastAsia="bg-BG"/>
        </w:rPr>
        <w:t>u</w:t>
      </w:r>
      <w:r w:rsidR="006540B4">
        <w:rPr>
          <w:rFonts w:ascii="Times New Roman" w:eastAsia="Times New Roman" w:hAnsi="Times New Roman" w:cs="Times New Roman"/>
          <w:color w:val="222222"/>
          <w:sz w:val="28"/>
          <w:szCs w:val="28"/>
          <w:lang w:eastAsia="bg-BG"/>
        </w:rPr>
        <w:t xml:space="preserve"> </w:t>
      </w:r>
      <w:r w:rsidR="001665E1">
        <w:rPr>
          <w:rFonts w:ascii="Times New Roman" w:eastAsia="Times New Roman" w:hAnsi="Times New Roman" w:cs="Times New Roman"/>
          <w:color w:val="222222"/>
          <w:sz w:val="28"/>
          <w:szCs w:val="28"/>
          <w:lang w:eastAsia="bg-BG"/>
        </w:rPr>
        <w:t xml:space="preserve">е </w:t>
      </w:r>
      <w:r w:rsidRPr="00D13A6C">
        <w:rPr>
          <w:rFonts w:ascii="Times New Roman" w:eastAsia="Times New Roman" w:hAnsi="Times New Roman" w:cs="Times New Roman"/>
          <w:color w:val="222222"/>
          <w:sz w:val="28"/>
          <w:szCs w:val="28"/>
          <w:lang w:eastAsia="bg-BG"/>
        </w:rPr>
        <w:t>най-често 6 кА или 10 кА</w:t>
      </w:r>
      <w:r w:rsidR="001665E1">
        <w:rPr>
          <w:rFonts w:ascii="Times New Roman" w:eastAsia="Times New Roman" w:hAnsi="Times New Roman" w:cs="Times New Roman"/>
          <w:color w:val="222222"/>
          <w:sz w:val="28"/>
          <w:szCs w:val="28"/>
          <w:lang w:eastAsia="bg-BG"/>
        </w:rPr>
        <w:t xml:space="preserve">. Тя трябва да е </w:t>
      </w:r>
      <w:r w:rsidRPr="00D13A6C">
        <w:rPr>
          <w:rFonts w:ascii="Times New Roman" w:eastAsia="Times New Roman" w:hAnsi="Times New Roman" w:cs="Times New Roman"/>
          <w:color w:val="222222"/>
          <w:sz w:val="28"/>
          <w:szCs w:val="28"/>
          <w:lang w:eastAsia="bg-BG"/>
        </w:rPr>
        <w:t xml:space="preserve">задължително по-висока от изчисления максимален ток на късо съединение. </w:t>
      </w:r>
    </w:p>
    <w:p w:rsidR="00F657F0" w:rsidRPr="00F657F0" w:rsidRDefault="00F657F0" w:rsidP="002B0E1C">
      <w:pPr>
        <w:spacing w:after="0" w:line="240" w:lineRule="auto"/>
        <w:rPr>
          <w:rFonts w:ascii="Times New Roman" w:eastAsia="Times New Roman" w:hAnsi="Times New Roman" w:cs="Times New Roman"/>
          <w:color w:val="222222"/>
          <w:sz w:val="16"/>
          <w:szCs w:val="16"/>
          <w:lang w:val="en-US" w:eastAsia="bg-BG"/>
        </w:rPr>
      </w:pPr>
    </w:p>
    <w:p w:rsidR="00AB01F9" w:rsidRPr="00C462F5" w:rsidRDefault="00AB01F9" w:rsidP="002B0E1C">
      <w:pPr>
        <w:shd w:val="clear" w:color="auto" w:fill="FFFFFF"/>
        <w:spacing w:after="0" w:line="240" w:lineRule="auto"/>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b/>
          <w:bCs/>
          <w:color w:val="4A5054"/>
          <w:sz w:val="28"/>
          <w:szCs w:val="28"/>
          <w:lang w:eastAsia="bg-BG"/>
        </w:rPr>
        <w:t>Технически данни за автоматичен триполюсен предпазител</w:t>
      </w:r>
    </w:p>
    <w:p w:rsidR="00F567F8" w:rsidRPr="00C462F5" w:rsidRDefault="00F567F8" w:rsidP="002B0E1C">
      <w:pPr>
        <w:shd w:val="clear" w:color="auto" w:fill="FFFFFF"/>
        <w:spacing w:after="0" w:line="240" w:lineRule="auto"/>
        <w:jc w:val="center"/>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 </w:t>
      </w:r>
      <w:r w:rsidRPr="00C462F5">
        <w:rPr>
          <w:rFonts w:ascii="Times New Roman" w:eastAsia="Times New Roman" w:hAnsi="Times New Roman" w:cs="Times New Roman"/>
          <w:noProof/>
          <w:color w:val="FFFFFF"/>
          <w:sz w:val="28"/>
          <w:szCs w:val="28"/>
          <w:bdr w:val="none" w:sz="0" w:space="0" w:color="auto" w:frame="1"/>
          <w:lang w:eastAsia="bg-BG"/>
        </w:rPr>
        <w:drawing>
          <wp:inline distT="0" distB="0" distL="0" distR="0" wp14:anchorId="2166CAE8" wp14:editId="7F82F913">
            <wp:extent cx="2095500" cy="2095500"/>
            <wp:effectExtent l="0" t="0" r="0" b="0"/>
            <wp:docPr id="11" name="Picture 11" descr="Триполюсен прекъсвач Шнайдер 3x6A монтаж на DIN шина E63N -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риполюсен прекъсвач Шнайдер 3x6A монтаж на DIN шина E63N - 1">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r w:rsidRPr="00C462F5">
        <w:rPr>
          <w:rFonts w:ascii="Times New Roman" w:eastAsia="Times New Roman" w:hAnsi="Times New Roman" w:cs="Times New Roman"/>
          <w:noProof/>
          <w:color w:val="FFFFFF"/>
          <w:sz w:val="28"/>
          <w:szCs w:val="28"/>
          <w:bdr w:val="none" w:sz="0" w:space="0" w:color="auto" w:frame="1"/>
          <w:lang w:eastAsia="bg-BG"/>
        </w:rPr>
        <w:drawing>
          <wp:inline distT="0" distB="0" distL="0" distR="0" wp14:anchorId="5E9A4317" wp14:editId="5F0CA67D">
            <wp:extent cx="1877567" cy="2133600"/>
            <wp:effectExtent l="0" t="0" r="8890" b="0"/>
            <wp:docPr id="8" name="Picture 8" descr="Предпазител триполюсен 3 x 6A -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едпазител триполюсен 3 x 6A - 4">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9372" cy="2135651"/>
                    </a:xfrm>
                    <a:prstGeom prst="rect">
                      <a:avLst/>
                    </a:prstGeom>
                    <a:noFill/>
                    <a:ln>
                      <a:noFill/>
                    </a:ln>
                  </pic:spPr>
                </pic:pic>
              </a:graphicData>
            </a:graphic>
          </wp:inline>
        </w:drawing>
      </w:r>
    </w:p>
    <w:p w:rsidR="004055A2" w:rsidRDefault="00F567F8" w:rsidP="002B0E1C">
      <w:pPr>
        <w:shd w:val="clear" w:color="auto" w:fill="FFFFFF"/>
        <w:spacing w:after="0" w:line="240" w:lineRule="auto"/>
        <w:textAlignment w:val="baseline"/>
        <w:rPr>
          <w:rFonts w:ascii="Times New Roman" w:eastAsia="Times New Roman" w:hAnsi="Times New Roman" w:cs="Times New Roman"/>
          <w:b/>
          <w:bCs/>
          <w:color w:val="4A5054"/>
          <w:sz w:val="28"/>
          <w:szCs w:val="28"/>
          <w:lang w:eastAsia="bg-BG"/>
        </w:rPr>
      </w:pPr>
      <w:r w:rsidRPr="00C462F5">
        <w:rPr>
          <w:rFonts w:ascii="Times New Roman" w:eastAsia="Times New Roman" w:hAnsi="Times New Roman" w:cs="Times New Roman"/>
          <w:b/>
          <w:bCs/>
          <w:color w:val="4A5054"/>
          <w:sz w:val="28"/>
          <w:szCs w:val="28"/>
          <w:lang w:eastAsia="bg-BG"/>
        </w:rPr>
        <w:t>Приложение</w:t>
      </w:r>
    </w:p>
    <w:p w:rsidR="00F567F8" w:rsidRPr="00C462F5" w:rsidRDefault="00AE5717" w:rsidP="002B0E1C">
      <w:pPr>
        <w:shd w:val="clear" w:color="auto" w:fill="FFFFFF"/>
        <w:spacing w:after="0" w:line="240" w:lineRule="auto"/>
        <w:textAlignment w:val="baseline"/>
        <w:rPr>
          <w:rFonts w:ascii="Times New Roman" w:eastAsia="Times New Roman" w:hAnsi="Times New Roman" w:cs="Times New Roman"/>
          <w:color w:val="4A5054"/>
          <w:sz w:val="28"/>
          <w:szCs w:val="28"/>
          <w:lang w:eastAsia="bg-BG"/>
        </w:rPr>
      </w:pPr>
      <w:r>
        <w:rPr>
          <w:rFonts w:ascii="Times New Roman" w:eastAsia="Times New Roman" w:hAnsi="Times New Roman" w:cs="Times New Roman"/>
          <w:color w:val="4A5054"/>
          <w:sz w:val="28"/>
          <w:szCs w:val="28"/>
          <w:lang w:eastAsia="bg-BG"/>
        </w:rPr>
        <w:t>П</w:t>
      </w:r>
      <w:r w:rsidR="00F567F8" w:rsidRPr="00C462F5">
        <w:rPr>
          <w:rFonts w:ascii="Times New Roman" w:eastAsia="Times New Roman" w:hAnsi="Times New Roman" w:cs="Times New Roman"/>
          <w:color w:val="4A5054"/>
          <w:sz w:val="28"/>
          <w:szCs w:val="28"/>
          <w:lang w:eastAsia="bg-BG"/>
        </w:rPr>
        <w:t xml:space="preserve">одходящи </w:t>
      </w:r>
      <w:r>
        <w:rPr>
          <w:rFonts w:ascii="Times New Roman" w:eastAsia="Times New Roman" w:hAnsi="Times New Roman" w:cs="Times New Roman"/>
          <w:color w:val="4A5054"/>
          <w:sz w:val="28"/>
          <w:szCs w:val="28"/>
          <w:lang w:eastAsia="bg-BG"/>
        </w:rPr>
        <w:t xml:space="preserve">са </w:t>
      </w:r>
      <w:r w:rsidR="00F567F8" w:rsidRPr="00C462F5">
        <w:rPr>
          <w:rFonts w:ascii="Times New Roman" w:eastAsia="Times New Roman" w:hAnsi="Times New Roman" w:cs="Times New Roman"/>
          <w:color w:val="4A5054"/>
          <w:sz w:val="28"/>
          <w:szCs w:val="28"/>
          <w:lang w:eastAsia="bg-BG"/>
        </w:rPr>
        <w:t>за монтиране към вериги от тип AC 50 Hz / 60 Hz с номинално напрежение 400 V. Те осигуряват защитата на електроинсталациите в жилищни и индустриални сгради от претоварване и късо съединение.</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модел - E63N BG;</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брой полюси - 3;</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номинален ток - 6 A;</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работно напрежение - 400 VAC; </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крива на изключване - C;</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работна температура - от -5°C до +40°C;</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 xml:space="preserve">изключвателна възможност </w:t>
      </w:r>
      <w:r w:rsidR="00AC0E7F">
        <w:rPr>
          <w:rFonts w:ascii="Times New Roman" w:eastAsia="Times New Roman" w:hAnsi="Times New Roman" w:cs="Times New Roman"/>
          <w:color w:val="4A5054"/>
          <w:sz w:val="28"/>
          <w:szCs w:val="28"/>
          <w:lang w:eastAsia="bg-BG"/>
        </w:rPr>
        <w:t>–</w:t>
      </w:r>
      <w:r w:rsidRPr="00C462F5">
        <w:rPr>
          <w:rFonts w:ascii="Times New Roman" w:eastAsia="Times New Roman" w:hAnsi="Times New Roman" w:cs="Times New Roman"/>
          <w:color w:val="4A5054"/>
          <w:sz w:val="28"/>
          <w:szCs w:val="28"/>
          <w:lang w:eastAsia="bg-BG"/>
        </w:rPr>
        <w:t> 6</w:t>
      </w:r>
      <w:r w:rsidR="00AC0E7F">
        <w:rPr>
          <w:rFonts w:ascii="Times New Roman" w:eastAsia="Times New Roman" w:hAnsi="Times New Roman" w:cs="Times New Roman"/>
          <w:color w:val="4A5054"/>
          <w:sz w:val="28"/>
          <w:szCs w:val="28"/>
          <w:lang w:eastAsia="bg-BG"/>
        </w:rPr>
        <w:t xml:space="preserve"> к</w:t>
      </w:r>
      <w:r w:rsidRPr="00C462F5">
        <w:rPr>
          <w:rFonts w:ascii="Times New Roman" w:eastAsia="Times New Roman" w:hAnsi="Times New Roman" w:cs="Times New Roman"/>
          <w:color w:val="4A5054"/>
          <w:sz w:val="28"/>
          <w:szCs w:val="28"/>
          <w:lang w:eastAsia="bg-BG"/>
        </w:rPr>
        <w:t>A; </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 xml:space="preserve">клас на </w:t>
      </w:r>
      <w:r w:rsidR="00F024C2" w:rsidRPr="00C462F5">
        <w:rPr>
          <w:rFonts w:ascii="Times New Roman" w:eastAsia="Times New Roman" w:hAnsi="Times New Roman" w:cs="Times New Roman"/>
          <w:color w:val="4A5054"/>
          <w:sz w:val="28"/>
          <w:szCs w:val="28"/>
          <w:lang w:eastAsia="bg-BG"/>
        </w:rPr>
        <w:t>ток ограничаване</w:t>
      </w:r>
      <w:r w:rsidRPr="00C462F5">
        <w:rPr>
          <w:rFonts w:ascii="Times New Roman" w:eastAsia="Times New Roman" w:hAnsi="Times New Roman" w:cs="Times New Roman"/>
          <w:color w:val="4A5054"/>
          <w:sz w:val="28"/>
          <w:szCs w:val="28"/>
          <w:lang w:eastAsia="bg-BG"/>
        </w:rPr>
        <w:t xml:space="preserve"> - 3;</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сечение на проводника - до 10 mm2;</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монтаж - </w:t>
      </w:r>
      <w:r w:rsidR="00F024C2" w:rsidRPr="00C462F5">
        <w:rPr>
          <w:rFonts w:ascii="Times New Roman" w:eastAsia="Times New Roman" w:hAnsi="Times New Roman" w:cs="Times New Roman"/>
          <w:color w:val="4A5054"/>
          <w:sz w:val="28"/>
          <w:szCs w:val="28"/>
          <w:lang w:eastAsia="bg-BG"/>
        </w:rPr>
        <w:t>евро шина</w:t>
      </w:r>
      <w:r w:rsidRPr="00C462F5">
        <w:rPr>
          <w:rFonts w:ascii="Times New Roman" w:eastAsia="Times New Roman" w:hAnsi="Times New Roman" w:cs="Times New Roman"/>
          <w:color w:val="4A5054"/>
          <w:sz w:val="28"/>
          <w:szCs w:val="28"/>
          <w:lang w:eastAsia="bg-BG"/>
        </w:rPr>
        <w:t xml:space="preserve"> (35 mm DIN IEC стандарт); </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електрически живот - 1 000 цикъла при претоварване (не се отнася за късо съединение);</w:t>
      </w:r>
    </w:p>
    <w:p w:rsidR="00F567F8" w:rsidRPr="00C462F5"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материал на корпуса - негорима, удароустойчива пластмаса;</w:t>
      </w:r>
    </w:p>
    <w:p w:rsidR="00F567F8" w:rsidRDefault="00F567F8" w:rsidP="002B0E1C">
      <w:pPr>
        <w:numPr>
          <w:ilvl w:val="0"/>
          <w:numId w:val="5"/>
        </w:numPr>
        <w:shd w:val="clear" w:color="auto" w:fill="FFFFFF"/>
        <w:spacing w:after="0" w:line="240" w:lineRule="auto"/>
        <w:ind w:left="0" w:hanging="142"/>
        <w:textAlignment w:val="baseline"/>
        <w:rPr>
          <w:rFonts w:ascii="Times New Roman" w:eastAsia="Times New Roman" w:hAnsi="Times New Roman" w:cs="Times New Roman"/>
          <w:color w:val="4A5054"/>
          <w:sz w:val="28"/>
          <w:szCs w:val="28"/>
          <w:lang w:eastAsia="bg-BG"/>
        </w:rPr>
      </w:pPr>
      <w:r w:rsidRPr="00C462F5">
        <w:rPr>
          <w:rFonts w:ascii="Times New Roman" w:eastAsia="Times New Roman" w:hAnsi="Times New Roman" w:cs="Times New Roman"/>
          <w:color w:val="4A5054"/>
          <w:sz w:val="28"/>
          <w:szCs w:val="28"/>
          <w:lang w:eastAsia="bg-BG"/>
        </w:rPr>
        <w:t>стандарт - EN60898.</w:t>
      </w:r>
    </w:p>
    <w:p w:rsidR="004A7044" w:rsidRPr="004A7044" w:rsidRDefault="004A7044" w:rsidP="00AC0E7F">
      <w:pPr>
        <w:shd w:val="clear" w:color="auto" w:fill="FFFFFF"/>
        <w:spacing w:after="0" w:line="240" w:lineRule="auto"/>
        <w:textAlignment w:val="baseline"/>
        <w:rPr>
          <w:rFonts w:ascii="Times New Roman" w:eastAsia="Times New Roman" w:hAnsi="Times New Roman" w:cs="Times New Roman"/>
          <w:color w:val="4A5054"/>
          <w:sz w:val="16"/>
          <w:szCs w:val="16"/>
          <w:lang w:eastAsia="bg-BG"/>
        </w:rPr>
      </w:pPr>
    </w:p>
    <w:p w:rsidR="00AC0E7F" w:rsidRDefault="00AC0E7F" w:rsidP="00AC0E7F">
      <w:pPr>
        <w:shd w:val="clear" w:color="auto" w:fill="FFFFFF"/>
        <w:spacing w:after="0" w:line="240" w:lineRule="auto"/>
        <w:textAlignment w:val="baseline"/>
        <w:rPr>
          <w:rFonts w:ascii="Times New Roman" w:eastAsia="Times New Roman" w:hAnsi="Times New Roman" w:cs="Times New Roman"/>
          <w:color w:val="4A5054"/>
          <w:sz w:val="28"/>
          <w:szCs w:val="28"/>
          <w:lang w:eastAsia="bg-BG"/>
        </w:rPr>
      </w:pPr>
      <w:r>
        <w:rPr>
          <w:rFonts w:ascii="Times New Roman" w:eastAsia="Times New Roman" w:hAnsi="Times New Roman" w:cs="Times New Roman"/>
          <w:color w:val="4A5054"/>
          <w:sz w:val="28"/>
          <w:szCs w:val="28"/>
          <w:lang w:eastAsia="bg-BG"/>
        </w:rPr>
        <w:t>При захранване на ел. мотор</w:t>
      </w:r>
      <w:r w:rsidR="008F68B2">
        <w:rPr>
          <w:rFonts w:ascii="Times New Roman" w:eastAsia="Times New Roman" w:hAnsi="Times New Roman" w:cs="Times New Roman"/>
          <w:color w:val="4A5054"/>
          <w:sz w:val="28"/>
          <w:szCs w:val="28"/>
          <w:lang w:eastAsia="bg-BG"/>
        </w:rPr>
        <w:t>и</w:t>
      </w:r>
      <w:r>
        <w:rPr>
          <w:rFonts w:ascii="Times New Roman" w:eastAsia="Times New Roman" w:hAnsi="Times New Roman" w:cs="Times New Roman"/>
          <w:color w:val="4A5054"/>
          <w:sz w:val="28"/>
          <w:szCs w:val="28"/>
          <w:lang w:eastAsia="bg-BG"/>
        </w:rPr>
        <w:t xml:space="preserve"> до 37 квт</w:t>
      </w:r>
      <w:r w:rsidR="008F68B2">
        <w:rPr>
          <w:rFonts w:ascii="Times New Roman" w:eastAsia="Times New Roman" w:hAnsi="Times New Roman" w:cs="Times New Roman"/>
          <w:color w:val="4A5054"/>
          <w:sz w:val="28"/>
          <w:szCs w:val="28"/>
          <w:lang w:eastAsia="bg-BG"/>
        </w:rPr>
        <w:t>,</w:t>
      </w:r>
      <w:r>
        <w:rPr>
          <w:rFonts w:ascii="Times New Roman" w:eastAsia="Times New Roman" w:hAnsi="Times New Roman" w:cs="Times New Roman"/>
          <w:color w:val="4A5054"/>
          <w:sz w:val="28"/>
          <w:szCs w:val="28"/>
          <w:lang w:eastAsia="bg-BG"/>
        </w:rPr>
        <w:t xml:space="preserve"> използваме </w:t>
      </w:r>
      <w:r w:rsidR="00984C96">
        <w:rPr>
          <w:rFonts w:ascii="Times New Roman" w:eastAsia="Times New Roman" w:hAnsi="Times New Roman" w:cs="Times New Roman"/>
          <w:color w:val="4A5054"/>
          <w:sz w:val="28"/>
          <w:szCs w:val="28"/>
          <w:lang w:eastAsia="bg-BG"/>
        </w:rPr>
        <w:t xml:space="preserve">автоматични прекъсвачи </w:t>
      </w:r>
      <w:r w:rsidR="008F68B2">
        <w:rPr>
          <w:rFonts w:ascii="Times New Roman" w:eastAsia="Times New Roman" w:hAnsi="Times New Roman" w:cs="Times New Roman"/>
          <w:color w:val="4A5054"/>
          <w:sz w:val="28"/>
          <w:szCs w:val="28"/>
          <w:lang w:eastAsia="bg-BG"/>
        </w:rPr>
        <w:t>–</w:t>
      </w:r>
      <w:r w:rsidR="00984C96">
        <w:rPr>
          <w:rFonts w:ascii="Times New Roman" w:eastAsia="Times New Roman" w:hAnsi="Times New Roman" w:cs="Times New Roman"/>
          <w:color w:val="4A5054"/>
          <w:sz w:val="28"/>
          <w:szCs w:val="28"/>
          <w:lang w:eastAsia="bg-BG"/>
        </w:rPr>
        <w:t xml:space="preserve"> </w:t>
      </w:r>
      <w:r w:rsidR="008F68B2">
        <w:rPr>
          <w:rFonts w:ascii="Times New Roman" w:eastAsia="Times New Roman" w:hAnsi="Times New Roman" w:cs="Times New Roman"/>
          <w:color w:val="4A5054"/>
          <w:sz w:val="28"/>
          <w:szCs w:val="28"/>
          <w:lang w:eastAsia="bg-BG"/>
        </w:rPr>
        <w:t xml:space="preserve">тип </w:t>
      </w:r>
      <w:r>
        <w:rPr>
          <w:rFonts w:ascii="Times New Roman" w:eastAsia="Times New Roman" w:hAnsi="Times New Roman" w:cs="Times New Roman"/>
          <w:color w:val="4A5054"/>
          <w:sz w:val="28"/>
          <w:szCs w:val="28"/>
          <w:lang w:eastAsia="bg-BG"/>
        </w:rPr>
        <w:t>моторни защити с възможност за прецизна настройка на тока на претоварване</w:t>
      </w:r>
      <w:r w:rsidR="00AB2D8B">
        <w:rPr>
          <w:rFonts w:ascii="Times New Roman" w:eastAsia="Times New Roman" w:hAnsi="Times New Roman" w:cs="Times New Roman"/>
          <w:color w:val="4A5054"/>
          <w:sz w:val="28"/>
          <w:szCs w:val="28"/>
          <w:lang w:eastAsia="bg-BG"/>
        </w:rPr>
        <w:t xml:space="preserve"> </w:t>
      </w:r>
      <w:r w:rsidR="00F857F1">
        <w:rPr>
          <w:rFonts w:ascii="Times New Roman" w:eastAsia="Times New Roman" w:hAnsi="Times New Roman" w:cs="Times New Roman"/>
          <w:color w:val="4A5054"/>
          <w:sz w:val="28"/>
          <w:szCs w:val="28"/>
          <w:lang w:eastAsia="bg-BG"/>
        </w:rPr>
        <w:t xml:space="preserve">и отсечка </w:t>
      </w:r>
      <w:r w:rsidR="00AB2D8B">
        <w:rPr>
          <w:rFonts w:ascii="Times New Roman" w:eastAsia="Times New Roman" w:hAnsi="Times New Roman" w:cs="Times New Roman"/>
          <w:color w:val="4A5054"/>
          <w:sz w:val="28"/>
          <w:szCs w:val="28"/>
          <w:lang w:eastAsia="bg-BG"/>
        </w:rPr>
        <w:t>в комбинация с многофункционална електронна защита</w:t>
      </w:r>
      <w:r>
        <w:rPr>
          <w:rFonts w:ascii="Times New Roman" w:eastAsia="Times New Roman" w:hAnsi="Times New Roman" w:cs="Times New Roman"/>
          <w:color w:val="4A5054"/>
          <w:sz w:val="28"/>
          <w:szCs w:val="28"/>
          <w:lang w:eastAsia="bg-BG"/>
        </w:rPr>
        <w:t>.</w:t>
      </w:r>
    </w:p>
    <w:p w:rsidR="00625320" w:rsidRDefault="00AC0E7F" w:rsidP="00AC0E7F">
      <w:pPr>
        <w:shd w:val="clear" w:color="auto" w:fill="FFFFFF"/>
        <w:spacing w:after="0" w:line="240" w:lineRule="auto"/>
        <w:textAlignment w:val="baseline"/>
        <w:rPr>
          <w:rFonts w:ascii="Times New Roman" w:eastAsia="Times New Roman" w:hAnsi="Times New Roman" w:cs="Times New Roman"/>
          <w:color w:val="4A5054"/>
          <w:sz w:val="28"/>
          <w:szCs w:val="28"/>
          <w:lang w:eastAsia="bg-BG"/>
        </w:rPr>
      </w:pPr>
      <w:r>
        <w:rPr>
          <w:rFonts w:ascii="Times New Roman" w:eastAsia="Times New Roman" w:hAnsi="Times New Roman" w:cs="Times New Roman"/>
          <w:color w:val="4A5054"/>
          <w:sz w:val="28"/>
          <w:szCs w:val="28"/>
          <w:lang w:eastAsia="bg-BG"/>
        </w:rPr>
        <w:lastRenderedPageBreak/>
        <w:t xml:space="preserve">За по-големите мощности използваме </w:t>
      </w:r>
      <w:r w:rsidR="004A7044">
        <w:rPr>
          <w:rFonts w:ascii="Times New Roman" w:eastAsia="Times New Roman" w:hAnsi="Times New Roman" w:cs="Times New Roman"/>
          <w:color w:val="4A5054"/>
          <w:sz w:val="28"/>
          <w:szCs w:val="28"/>
          <w:lang w:eastAsia="bg-BG"/>
        </w:rPr>
        <w:t>софтстартер</w:t>
      </w:r>
      <w:r w:rsidR="00F857F1">
        <w:rPr>
          <w:rFonts w:ascii="Times New Roman" w:eastAsia="Times New Roman" w:hAnsi="Times New Roman" w:cs="Times New Roman"/>
          <w:color w:val="4A5054"/>
          <w:sz w:val="28"/>
          <w:szCs w:val="28"/>
          <w:lang w:eastAsia="bg-BG"/>
        </w:rPr>
        <w:t>и</w:t>
      </w:r>
      <w:r w:rsidR="004A7044">
        <w:rPr>
          <w:rFonts w:ascii="Times New Roman" w:eastAsia="Times New Roman" w:hAnsi="Times New Roman" w:cs="Times New Roman"/>
          <w:color w:val="4A5054"/>
          <w:sz w:val="28"/>
          <w:szCs w:val="28"/>
          <w:lang w:eastAsia="bg-BG"/>
        </w:rPr>
        <w:t xml:space="preserve"> с вграден</w:t>
      </w:r>
      <w:r w:rsidR="008F68B2">
        <w:rPr>
          <w:rFonts w:ascii="Times New Roman" w:eastAsia="Times New Roman" w:hAnsi="Times New Roman" w:cs="Times New Roman"/>
          <w:color w:val="4A5054"/>
          <w:sz w:val="28"/>
          <w:szCs w:val="28"/>
          <w:lang w:eastAsia="bg-BG"/>
        </w:rPr>
        <w:t>и</w:t>
      </w:r>
      <w:r w:rsidR="004A7044">
        <w:rPr>
          <w:rFonts w:ascii="Times New Roman" w:eastAsia="Times New Roman" w:hAnsi="Times New Roman" w:cs="Times New Roman"/>
          <w:color w:val="4A5054"/>
          <w:sz w:val="28"/>
          <w:szCs w:val="28"/>
          <w:lang w:eastAsia="bg-BG"/>
        </w:rPr>
        <w:t xml:space="preserve"> защит</w:t>
      </w:r>
      <w:r w:rsidR="008F68B2">
        <w:rPr>
          <w:rFonts w:ascii="Times New Roman" w:eastAsia="Times New Roman" w:hAnsi="Times New Roman" w:cs="Times New Roman"/>
          <w:color w:val="4A5054"/>
          <w:sz w:val="28"/>
          <w:szCs w:val="28"/>
          <w:lang w:eastAsia="bg-BG"/>
        </w:rPr>
        <w:t>и</w:t>
      </w:r>
      <w:r w:rsidR="004A7044">
        <w:rPr>
          <w:rFonts w:ascii="Times New Roman" w:eastAsia="Times New Roman" w:hAnsi="Times New Roman" w:cs="Times New Roman"/>
          <w:color w:val="4A5054"/>
          <w:sz w:val="28"/>
          <w:szCs w:val="28"/>
          <w:lang w:eastAsia="bg-BG"/>
        </w:rPr>
        <w:t xml:space="preserve"> или </w:t>
      </w:r>
      <w:r>
        <w:rPr>
          <w:rFonts w:ascii="Times New Roman" w:eastAsia="Times New Roman" w:hAnsi="Times New Roman" w:cs="Times New Roman"/>
          <w:color w:val="4A5054"/>
          <w:sz w:val="28"/>
          <w:szCs w:val="28"/>
          <w:lang w:eastAsia="bg-BG"/>
        </w:rPr>
        <w:t>прекъсвач</w:t>
      </w:r>
      <w:r w:rsidR="00F857F1">
        <w:rPr>
          <w:rFonts w:ascii="Times New Roman" w:eastAsia="Times New Roman" w:hAnsi="Times New Roman" w:cs="Times New Roman"/>
          <w:color w:val="4A5054"/>
          <w:sz w:val="28"/>
          <w:szCs w:val="28"/>
          <w:lang w:eastAsia="bg-BG"/>
        </w:rPr>
        <w:t>и</w:t>
      </w:r>
      <w:r>
        <w:rPr>
          <w:rFonts w:ascii="Times New Roman" w:eastAsia="Times New Roman" w:hAnsi="Times New Roman" w:cs="Times New Roman"/>
          <w:color w:val="4A5054"/>
          <w:sz w:val="28"/>
          <w:szCs w:val="28"/>
          <w:lang w:eastAsia="bg-BG"/>
        </w:rPr>
        <w:t xml:space="preserve"> с лят корпус комбиниран с многофункционална електронна защита.</w:t>
      </w:r>
      <w:r w:rsidR="004A7044">
        <w:rPr>
          <w:rFonts w:ascii="Times New Roman" w:eastAsia="Times New Roman" w:hAnsi="Times New Roman" w:cs="Times New Roman"/>
          <w:color w:val="4A5054"/>
          <w:sz w:val="28"/>
          <w:szCs w:val="28"/>
          <w:lang w:eastAsia="bg-BG"/>
        </w:rPr>
        <w:t xml:space="preserve"> Това е продиктувано от съпоставка на цените на ел. апаратите </w:t>
      </w:r>
      <w:r w:rsidR="00AB2D8B">
        <w:rPr>
          <w:rFonts w:ascii="Times New Roman" w:eastAsia="Times New Roman" w:hAnsi="Times New Roman" w:cs="Times New Roman"/>
          <w:color w:val="4A5054"/>
          <w:sz w:val="28"/>
          <w:szCs w:val="28"/>
          <w:lang w:eastAsia="bg-BG"/>
        </w:rPr>
        <w:t xml:space="preserve">и желаната надеждност </w:t>
      </w:r>
      <w:r w:rsidR="004A7044">
        <w:rPr>
          <w:rFonts w:ascii="Times New Roman" w:eastAsia="Times New Roman" w:hAnsi="Times New Roman" w:cs="Times New Roman"/>
          <w:color w:val="4A5054"/>
          <w:sz w:val="28"/>
          <w:szCs w:val="28"/>
          <w:lang w:eastAsia="bg-BG"/>
        </w:rPr>
        <w:t>при различните схемни решения.</w:t>
      </w:r>
      <w:r w:rsidR="00AB2D8B">
        <w:rPr>
          <w:rFonts w:ascii="Times New Roman" w:eastAsia="Times New Roman" w:hAnsi="Times New Roman" w:cs="Times New Roman"/>
          <w:color w:val="4A5054"/>
          <w:sz w:val="28"/>
          <w:szCs w:val="28"/>
          <w:lang w:eastAsia="bg-BG"/>
        </w:rPr>
        <w:t xml:space="preserve"> </w:t>
      </w:r>
    </w:p>
    <w:p w:rsidR="00AC0E7F" w:rsidRDefault="00AB2D8B" w:rsidP="00AC0E7F">
      <w:pPr>
        <w:shd w:val="clear" w:color="auto" w:fill="FFFFFF"/>
        <w:spacing w:after="0" w:line="240" w:lineRule="auto"/>
        <w:textAlignment w:val="baseline"/>
        <w:rPr>
          <w:rFonts w:ascii="Times New Roman" w:eastAsia="Times New Roman" w:hAnsi="Times New Roman" w:cs="Times New Roman"/>
          <w:color w:val="4A5054"/>
          <w:sz w:val="28"/>
          <w:szCs w:val="28"/>
          <w:lang w:eastAsia="bg-BG"/>
        </w:rPr>
      </w:pPr>
      <w:r>
        <w:rPr>
          <w:rFonts w:ascii="Times New Roman" w:eastAsia="Times New Roman" w:hAnsi="Times New Roman" w:cs="Times New Roman"/>
          <w:color w:val="4A5054"/>
          <w:sz w:val="28"/>
          <w:szCs w:val="28"/>
          <w:lang w:eastAsia="bg-BG"/>
        </w:rPr>
        <w:t xml:space="preserve">За по-отговорни задвижвания използваме апаратура на </w:t>
      </w:r>
      <w:r>
        <w:rPr>
          <w:rFonts w:ascii="Times New Roman" w:eastAsia="Times New Roman" w:hAnsi="Times New Roman" w:cs="Times New Roman"/>
          <w:color w:val="4A5054"/>
          <w:sz w:val="28"/>
          <w:szCs w:val="28"/>
          <w:lang w:val="en-US" w:eastAsia="bg-BG"/>
        </w:rPr>
        <w:t xml:space="preserve">ABB, </w:t>
      </w:r>
      <w:r>
        <w:rPr>
          <w:rFonts w:ascii="Times New Roman" w:eastAsia="Times New Roman" w:hAnsi="Times New Roman" w:cs="Times New Roman"/>
          <w:color w:val="4A5054"/>
          <w:sz w:val="28"/>
          <w:szCs w:val="28"/>
          <w:lang w:eastAsia="bg-BG"/>
        </w:rPr>
        <w:t>Шнайдер или Итън.</w:t>
      </w:r>
    </w:p>
    <w:p w:rsidR="00F857F1" w:rsidRDefault="00F857F1" w:rsidP="00AC0E7F">
      <w:pPr>
        <w:shd w:val="clear" w:color="auto" w:fill="FFFFFF"/>
        <w:spacing w:after="0" w:line="240" w:lineRule="auto"/>
        <w:textAlignment w:val="baseline"/>
        <w:rPr>
          <w:rFonts w:ascii="Times New Roman" w:eastAsia="Times New Roman" w:hAnsi="Times New Roman" w:cs="Times New Roman"/>
          <w:color w:val="4A5054"/>
          <w:sz w:val="28"/>
          <w:szCs w:val="28"/>
          <w:lang w:eastAsia="bg-BG"/>
        </w:rPr>
      </w:pPr>
    </w:p>
    <w:p w:rsidR="00F857F1" w:rsidRPr="00F857F1" w:rsidRDefault="00F857F1" w:rsidP="00AC0E7F">
      <w:pPr>
        <w:shd w:val="clear" w:color="auto" w:fill="FFFFFF"/>
        <w:spacing w:after="0" w:line="240" w:lineRule="auto"/>
        <w:textAlignment w:val="baseline"/>
        <w:rPr>
          <w:rFonts w:ascii="Times New Roman" w:eastAsia="Times New Roman" w:hAnsi="Times New Roman" w:cs="Times New Roman"/>
          <w:b/>
          <w:color w:val="4A5054"/>
          <w:sz w:val="28"/>
          <w:szCs w:val="28"/>
          <w:lang w:eastAsia="bg-BG"/>
        </w:rPr>
      </w:pPr>
      <w:r w:rsidRPr="00F857F1">
        <w:rPr>
          <w:rFonts w:ascii="Times New Roman" w:eastAsia="Times New Roman" w:hAnsi="Times New Roman" w:cs="Times New Roman"/>
          <w:b/>
          <w:color w:val="4A5054"/>
          <w:sz w:val="28"/>
          <w:szCs w:val="28"/>
          <w:lang w:eastAsia="bg-BG"/>
        </w:rPr>
        <w:t xml:space="preserve">Маркировка, начин на монтаж и мерки по </w:t>
      </w:r>
      <w:r w:rsidR="00C35358">
        <w:rPr>
          <w:rFonts w:ascii="Times New Roman" w:eastAsia="Times New Roman" w:hAnsi="Times New Roman" w:cs="Times New Roman"/>
          <w:b/>
          <w:color w:val="4A5054"/>
          <w:sz w:val="28"/>
          <w:szCs w:val="28"/>
          <w:lang w:eastAsia="bg-BG"/>
        </w:rPr>
        <w:t>ел. безопасност</w:t>
      </w:r>
    </w:p>
    <w:p w:rsidR="00BA2BB5" w:rsidRPr="00F857F1" w:rsidRDefault="00BA2BB5" w:rsidP="00AC0E7F">
      <w:pPr>
        <w:shd w:val="clear" w:color="auto" w:fill="FFFFFF"/>
        <w:spacing w:after="0" w:line="240" w:lineRule="auto"/>
        <w:textAlignment w:val="baseline"/>
        <w:rPr>
          <w:rFonts w:ascii="Times New Roman" w:eastAsia="Times New Roman" w:hAnsi="Times New Roman" w:cs="Times New Roman"/>
          <w:color w:val="4A5054"/>
          <w:sz w:val="16"/>
          <w:szCs w:val="16"/>
          <w:lang w:eastAsia="bg-BG"/>
        </w:rPr>
      </w:pPr>
    </w:p>
    <w:p w:rsidR="00D202E0" w:rsidRPr="00F657F0" w:rsidRDefault="00A170C0" w:rsidP="00F657F0">
      <w:pPr>
        <w:spacing w:after="0"/>
        <w:rPr>
          <w:rFonts w:ascii="Times New Roman" w:hAnsi="Times New Roman" w:cs="Times New Roman"/>
          <w:sz w:val="28"/>
          <w:szCs w:val="28"/>
          <w:lang w:val="en-US"/>
        </w:rPr>
      </w:pPr>
      <w:r>
        <w:rPr>
          <w:noProof/>
          <w:lang w:eastAsia="bg-BG"/>
        </w:rPr>
        <w:drawing>
          <wp:inline distT="0" distB="0" distL="0" distR="0" wp14:anchorId="3D459CE1" wp14:editId="32A02BE5">
            <wp:extent cx="5943600" cy="7048500"/>
            <wp:effectExtent l="0" t="0" r="0" b="0"/>
            <wp:docPr id="20" name="Picture 20" descr="eti eti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ti etima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5800" cy="7051109"/>
                    </a:xfrm>
                    <a:prstGeom prst="rect">
                      <a:avLst/>
                    </a:prstGeom>
                    <a:noFill/>
                    <a:ln>
                      <a:noFill/>
                    </a:ln>
                  </pic:spPr>
                </pic:pic>
              </a:graphicData>
            </a:graphic>
          </wp:inline>
        </w:drawing>
      </w:r>
    </w:p>
    <w:sectPr w:rsidR="00D202E0" w:rsidRPr="00F657F0" w:rsidSect="008F0A80">
      <w:pgSz w:w="11906" w:h="16838"/>
      <w:pgMar w:top="142"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Cyr-Incline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53D04"/>
    <w:multiLevelType w:val="hybridMultilevel"/>
    <w:tmpl w:val="FCA624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BF07FF9"/>
    <w:multiLevelType w:val="hybridMultilevel"/>
    <w:tmpl w:val="EC60B9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F9F13E0"/>
    <w:multiLevelType w:val="multilevel"/>
    <w:tmpl w:val="4C5C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83C1A"/>
    <w:multiLevelType w:val="multilevel"/>
    <w:tmpl w:val="BEEE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66E0E"/>
    <w:multiLevelType w:val="multilevel"/>
    <w:tmpl w:val="9A3C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F0998"/>
    <w:multiLevelType w:val="multilevel"/>
    <w:tmpl w:val="9DF6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05B8D"/>
    <w:multiLevelType w:val="multilevel"/>
    <w:tmpl w:val="E2149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031F7"/>
    <w:multiLevelType w:val="hybridMultilevel"/>
    <w:tmpl w:val="F98897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70D02737"/>
    <w:multiLevelType w:val="multilevel"/>
    <w:tmpl w:val="4AB0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8"/>
  </w:num>
  <w:num w:numId="5">
    <w:abstractNumId w:val="6"/>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6C"/>
    <w:rsid w:val="0009506B"/>
    <w:rsid w:val="000F6164"/>
    <w:rsid w:val="00137F19"/>
    <w:rsid w:val="001665E1"/>
    <w:rsid w:val="001B6BF2"/>
    <w:rsid w:val="001F3DDE"/>
    <w:rsid w:val="00203C29"/>
    <w:rsid w:val="00221D47"/>
    <w:rsid w:val="002265BA"/>
    <w:rsid w:val="00240ED3"/>
    <w:rsid w:val="0026193F"/>
    <w:rsid w:val="002707B9"/>
    <w:rsid w:val="00295AEE"/>
    <w:rsid w:val="002B0E1C"/>
    <w:rsid w:val="002D3DD1"/>
    <w:rsid w:val="002E14B3"/>
    <w:rsid w:val="002E4C7F"/>
    <w:rsid w:val="00380D57"/>
    <w:rsid w:val="003E3B19"/>
    <w:rsid w:val="004055A2"/>
    <w:rsid w:val="00410CAB"/>
    <w:rsid w:val="0043223C"/>
    <w:rsid w:val="00433201"/>
    <w:rsid w:val="004A7044"/>
    <w:rsid w:val="00520CAB"/>
    <w:rsid w:val="00595E01"/>
    <w:rsid w:val="00625320"/>
    <w:rsid w:val="006540B4"/>
    <w:rsid w:val="0065698D"/>
    <w:rsid w:val="00734995"/>
    <w:rsid w:val="007C4CDE"/>
    <w:rsid w:val="007D117A"/>
    <w:rsid w:val="007D49BB"/>
    <w:rsid w:val="0082500D"/>
    <w:rsid w:val="008771FA"/>
    <w:rsid w:val="008809B0"/>
    <w:rsid w:val="008F0A80"/>
    <w:rsid w:val="008F68B2"/>
    <w:rsid w:val="009544A7"/>
    <w:rsid w:val="00984C96"/>
    <w:rsid w:val="00A05784"/>
    <w:rsid w:val="00A170C0"/>
    <w:rsid w:val="00A2676C"/>
    <w:rsid w:val="00A406EC"/>
    <w:rsid w:val="00A5329E"/>
    <w:rsid w:val="00A61CA9"/>
    <w:rsid w:val="00A851C9"/>
    <w:rsid w:val="00AA3097"/>
    <w:rsid w:val="00AB01F9"/>
    <w:rsid w:val="00AB02FB"/>
    <w:rsid w:val="00AB2D8B"/>
    <w:rsid w:val="00AC091F"/>
    <w:rsid w:val="00AC0E7F"/>
    <w:rsid w:val="00AC2432"/>
    <w:rsid w:val="00AE5717"/>
    <w:rsid w:val="00AF49CC"/>
    <w:rsid w:val="00B24AA7"/>
    <w:rsid w:val="00B31BA2"/>
    <w:rsid w:val="00B77744"/>
    <w:rsid w:val="00BA2BB5"/>
    <w:rsid w:val="00C35358"/>
    <w:rsid w:val="00C462F5"/>
    <w:rsid w:val="00CC1CB1"/>
    <w:rsid w:val="00CD1894"/>
    <w:rsid w:val="00CD4FA8"/>
    <w:rsid w:val="00D13A6C"/>
    <w:rsid w:val="00D202E0"/>
    <w:rsid w:val="00D2117A"/>
    <w:rsid w:val="00D91DCC"/>
    <w:rsid w:val="00D973BE"/>
    <w:rsid w:val="00E22FC8"/>
    <w:rsid w:val="00E46CFC"/>
    <w:rsid w:val="00EE34CF"/>
    <w:rsid w:val="00F024C2"/>
    <w:rsid w:val="00F210CE"/>
    <w:rsid w:val="00F2290B"/>
    <w:rsid w:val="00F24D3D"/>
    <w:rsid w:val="00F369D4"/>
    <w:rsid w:val="00F567F8"/>
    <w:rsid w:val="00F657F0"/>
    <w:rsid w:val="00F857F1"/>
    <w:rsid w:val="00FB48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5F83D-3836-4222-BAC0-E3BC0044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462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2">
    <w:name w:val="heading 2"/>
    <w:basedOn w:val="a"/>
    <w:link w:val="20"/>
    <w:uiPriority w:val="9"/>
    <w:qFormat/>
    <w:rsid w:val="00C462F5"/>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3A6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D13A6C"/>
    <w:rPr>
      <w:b/>
      <w:bCs/>
    </w:rPr>
  </w:style>
  <w:style w:type="character" w:styleId="a5">
    <w:name w:val="Emphasis"/>
    <w:basedOn w:val="a0"/>
    <w:uiPriority w:val="20"/>
    <w:qFormat/>
    <w:rsid w:val="00D13A6C"/>
    <w:rPr>
      <w:i/>
      <w:iCs/>
    </w:rPr>
  </w:style>
  <w:style w:type="paragraph" w:styleId="a6">
    <w:name w:val="Balloon Text"/>
    <w:basedOn w:val="a"/>
    <w:link w:val="a7"/>
    <w:uiPriority w:val="99"/>
    <w:semiHidden/>
    <w:unhideWhenUsed/>
    <w:rsid w:val="00B31BA2"/>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B31BA2"/>
    <w:rPr>
      <w:rFonts w:ascii="Tahoma" w:hAnsi="Tahoma" w:cs="Tahoma"/>
      <w:sz w:val="16"/>
      <w:szCs w:val="16"/>
    </w:rPr>
  </w:style>
  <w:style w:type="character" w:customStyle="1" w:styleId="10">
    <w:name w:val="Заглавие 1 Знак"/>
    <w:basedOn w:val="a0"/>
    <w:link w:val="1"/>
    <w:uiPriority w:val="9"/>
    <w:rsid w:val="00C462F5"/>
    <w:rPr>
      <w:rFonts w:ascii="Times New Roman" w:eastAsia="Times New Roman" w:hAnsi="Times New Roman" w:cs="Times New Roman"/>
      <w:b/>
      <w:bCs/>
      <w:kern w:val="36"/>
      <w:sz w:val="48"/>
      <w:szCs w:val="48"/>
      <w:lang w:eastAsia="bg-BG"/>
    </w:rPr>
  </w:style>
  <w:style w:type="character" w:customStyle="1" w:styleId="20">
    <w:name w:val="Заглавие 2 Знак"/>
    <w:basedOn w:val="a0"/>
    <w:link w:val="2"/>
    <w:uiPriority w:val="9"/>
    <w:rsid w:val="00C462F5"/>
    <w:rPr>
      <w:rFonts w:ascii="Times New Roman" w:eastAsia="Times New Roman" w:hAnsi="Times New Roman" w:cs="Times New Roman"/>
      <w:b/>
      <w:bCs/>
      <w:sz w:val="36"/>
      <w:szCs w:val="36"/>
      <w:lang w:eastAsia="bg-BG"/>
    </w:rPr>
  </w:style>
  <w:style w:type="character" w:styleId="a8">
    <w:name w:val="Hyperlink"/>
    <w:basedOn w:val="a0"/>
    <w:uiPriority w:val="99"/>
    <w:semiHidden/>
    <w:unhideWhenUsed/>
    <w:rsid w:val="00C462F5"/>
    <w:rPr>
      <w:color w:val="0000FF"/>
      <w:u w:val="single"/>
    </w:rPr>
  </w:style>
  <w:style w:type="character" w:customStyle="1" w:styleId="selected-code-language">
    <w:name w:val="selected-code-language"/>
    <w:basedOn w:val="a0"/>
    <w:rsid w:val="00C462F5"/>
  </w:style>
  <w:style w:type="paragraph" w:styleId="z-">
    <w:name w:val="HTML Top of Form"/>
    <w:basedOn w:val="a"/>
    <w:next w:val="a"/>
    <w:link w:val="z-0"/>
    <w:hidden/>
    <w:uiPriority w:val="99"/>
    <w:semiHidden/>
    <w:unhideWhenUsed/>
    <w:rsid w:val="00C462F5"/>
    <w:pPr>
      <w:pBdr>
        <w:bottom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0">
    <w:name w:val="z-Начало формуляр Знак"/>
    <w:basedOn w:val="a0"/>
    <w:link w:val="z-"/>
    <w:uiPriority w:val="99"/>
    <w:semiHidden/>
    <w:rsid w:val="00C462F5"/>
    <w:rPr>
      <w:rFonts w:ascii="Arial" w:eastAsia="Times New Roman" w:hAnsi="Arial" w:cs="Arial"/>
      <w:vanish/>
      <w:sz w:val="16"/>
      <w:szCs w:val="16"/>
      <w:lang w:eastAsia="bg-BG"/>
    </w:rPr>
  </w:style>
  <w:style w:type="paragraph" w:styleId="z-1">
    <w:name w:val="HTML Bottom of Form"/>
    <w:basedOn w:val="a"/>
    <w:next w:val="a"/>
    <w:link w:val="z-2"/>
    <w:hidden/>
    <w:uiPriority w:val="99"/>
    <w:semiHidden/>
    <w:unhideWhenUsed/>
    <w:rsid w:val="00C462F5"/>
    <w:pPr>
      <w:pBdr>
        <w:top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2">
    <w:name w:val="z-Край формуляр Знак"/>
    <w:basedOn w:val="a0"/>
    <w:link w:val="z-1"/>
    <w:uiPriority w:val="99"/>
    <w:semiHidden/>
    <w:rsid w:val="00C462F5"/>
    <w:rPr>
      <w:rFonts w:ascii="Arial" w:eastAsia="Times New Roman" w:hAnsi="Arial" w:cs="Arial"/>
      <w:vanish/>
      <w:sz w:val="16"/>
      <w:szCs w:val="16"/>
      <w:lang w:eastAsia="bg-BG"/>
    </w:rPr>
  </w:style>
  <w:style w:type="character" w:customStyle="1" w:styleId="deliverytooltipless">
    <w:name w:val="delivery_tooltip_less"/>
    <w:basedOn w:val="a0"/>
    <w:rsid w:val="00C462F5"/>
  </w:style>
  <w:style w:type="paragraph" w:customStyle="1" w:styleId="short-description">
    <w:name w:val="short-description"/>
    <w:basedOn w:val="a"/>
    <w:rsid w:val="00C462F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button-rate">
    <w:name w:val="button-rate"/>
    <w:basedOn w:val="a0"/>
    <w:rsid w:val="00C462F5"/>
  </w:style>
  <w:style w:type="character" w:customStyle="1" w:styleId="button-wishlist">
    <w:name w:val="button-wishlist"/>
    <w:basedOn w:val="a0"/>
    <w:rsid w:val="00C462F5"/>
  </w:style>
  <w:style w:type="character" w:customStyle="1" w:styleId="productbrand">
    <w:name w:val="product_brand"/>
    <w:basedOn w:val="a0"/>
    <w:rsid w:val="00C462F5"/>
  </w:style>
  <w:style w:type="character" w:customStyle="1" w:styleId="what-price">
    <w:name w:val="what-price"/>
    <w:basedOn w:val="a0"/>
    <w:rsid w:val="00C462F5"/>
  </w:style>
  <w:style w:type="character" w:customStyle="1" w:styleId="taxed-price-value">
    <w:name w:val="taxed-price-value"/>
    <w:basedOn w:val="a0"/>
    <w:rsid w:val="00C462F5"/>
  </w:style>
  <w:style w:type="character" w:customStyle="1" w:styleId="button-buy">
    <w:name w:val="button-buy"/>
    <w:basedOn w:val="a0"/>
    <w:rsid w:val="00C462F5"/>
  </w:style>
  <w:style w:type="character" w:customStyle="1" w:styleId="productweight">
    <w:name w:val="product_weight"/>
    <w:basedOn w:val="a0"/>
    <w:rsid w:val="00C462F5"/>
  </w:style>
  <w:style w:type="character" w:customStyle="1" w:styleId="productsku">
    <w:name w:val="product_sku"/>
    <w:basedOn w:val="a0"/>
    <w:rsid w:val="00C462F5"/>
  </w:style>
  <w:style w:type="paragraph" w:styleId="a9">
    <w:name w:val="List Paragraph"/>
    <w:basedOn w:val="a"/>
    <w:uiPriority w:val="34"/>
    <w:qFormat/>
    <w:rsid w:val="001F3DDE"/>
    <w:pPr>
      <w:ind w:left="720"/>
      <w:contextualSpacing/>
    </w:pPr>
  </w:style>
  <w:style w:type="table" w:styleId="aa">
    <w:name w:val="Table Grid"/>
    <w:basedOn w:val="a1"/>
    <w:uiPriority w:val="59"/>
    <w:rsid w:val="00270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3602">
      <w:bodyDiv w:val="1"/>
      <w:marLeft w:val="0"/>
      <w:marRight w:val="0"/>
      <w:marTop w:val="0"/>
      <w:marBottom w:val="0"/>
      <w:divBdr>
        <w:top w:val="none" w:sz="0" w:space="0" w:color="auto"/>
        <w:left w:val="none" w:sz="0" w:space="0" w:color="auto"/>
        <w:bottom w:val="none" w:sz="0" w:space="0" w:color="auto"/>
        <w:right w:val="none" w:sz="0" w:space="0" w:color="auto"/>
      </w:divBdr>
    </w:div>
    <w:div w:id="348140418">
      <w:bodyDiv w:val="1"/>
      <w:marLeft w:val="0"/>
      <w:marRight w:val="0"/>
      <w:marTop w:val="0"/>
      <w:marBottom w:val="0"/>
      <w:divBdr>
        <w:top w:val="none" w:sz="0" w:space="0" w:color="auto"/>
        <w:left w:val="none" w:sz="0" w:space="0" w:color="auto"/>
        <w:bottom w:val="none" w:sz="0" w:space="0" w:color="auto"/>
        <w:right w:val="none" w:sz="0" w:space="0" w:color="auto"/>
      </w:divBdr>
    </w:div>
    <w:div w:id="1366442579">
      <w:bodyDiv w:val="1"/>
      <w:marLeft w:val="0"/>
      <w:marRight w:val="0"/>
      <w:marTop w:val="0"/>
      <w:marBottom w:val="0"/>
      <w:divBdr>
        <w:top w:val="none" w:sz="0" w:space="0" w:color="auto"/>
        <w:left w:val="none" w:sz="0" w:space="0" w:color="auto"/>
        <w:bottom w:val="none" w:sz="0" w:space="0" w:color="auto"/>
        <w:right w:val="none" w:sz="0" w:space="0" w:color="auto"/>
      </w:divBdr>
      <w:divsChild>
        <w:div w:id="1915506897">
          <w:marLeft w:val="0"/>
          <w:marRight w:val="0"/>
          <w:marTop w:val="0"/>
          <w:marBottom w:val="0"/>
          <w:divBdr>
            <w:top w:val="none" w:sz="0" w:space="0" w:color="auto"/>
            <w:left w:val="none" w:sz="0" w:space="0" w:color="auto"/>
            <w:bottom w:val="none" w:sz="0" w:space="0" w:color="auto"/>
            <w:right w:val="none" w:sz="0" w:space="0" w:color="auto"/>
          </w:divBdr>
          <w:divsChild>
            <w:div w:id="854729873">
              <w:marLeft w:val="0"/>
              <w:marRight w:val="0"/>
              <w:marTop w:val="0"/>
              <w:marBottom w:val="0"/>
              <w:divBdr>
                <w:top w:val="none" w:sz="0" w:space="0" w:color="auto"/>
                <w:left w:val="none" w:sz="0" w:space="0" w:color="auto"/>
                <w:bottom w:val="none" w:sz="0" w:space="0" w:color="auto"/>
                <w:right w:val="none" w:sz="0" w:space="0" w:color="auto"/>
              </w:divBdr>
              <w:divsChild>
                <w:div w:id="1446920124">
                  <w:marLeft w:val="0"/>
                  <w:marRight w:val="0"/>
                  <w:marTop w:val="0"/>
                  <w:marBottom w:val="0"/>
                  <w:divBdr>
                    <w:top w:val="none" w:sz="0" w:space="0" w:color="auto"/>
                    <w:left w:val="none" w:sz="0" w:space="0" w:color="auto"/>
                    <w:bottom w:val="none" w:sz="0" w:space="0" w:color="auto"/>
                    <w:right w:val="none" w:sz="0" w:space="0" w:color="auto"/>
                  </w:divBdr>
                </w:div>
                <w:div w:id="1733892643">
                  <w:marLeft w:val="0"/>
                  <w:marRight w:val="0"/>
                  <w:marTop w:val="100"/>
                  <w:marBottom w:val="100"/>
                  <w:divBdr>
                    <w:top w:val="none" w:sz="0" w:space="0" w:color="auto"/>
                    <w:left w:val="none" w:sz="0" w:space="0" w:color="auto"/>
                    <w:bottom w:val="none" w:sz="0" w:space="0" w:color="auto"/>
                    <w:right w:val="none" w:sz="0" w:space="0" w:color="auto"/>
                  </w:divBdr>
                  <w:divsChild>
                    <w:div w:id="848325848">
                      <w:marLeft w:val="0"/>
                      <w:marRight w:val="0"/>
                      <w:marTop w:val="0"/>
                      <w:marBottom w:val="0"/>
                      <w:divBdr>
                        <w:top w:val="none" w:sz="0" w:space="0" w:color="auto"/>
                        <w:left w:val="none" w:sz="0" w:space="0" w:color="auto"/>
                        <w:bottom w:val="none" w:sz="0" w:space="0" w:color="auto"/>
                        <w:right w:val="none" w:sz="0" w:space="0" w:color="auto"/>
                      </w:divBdr>
                    </w:div>
                    <w:div w:id="127967723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91585">
          <w:marLeft w:val="0"/>
          <w:marRight w:val="0"/>
          <w:marTop w:val="0"/>
          <w:marBottom w:val="0"/>
          <w:divBdr>
            <w:top w:val="none" w:sz="0" w:space="0" w:color="auto"/>
            <w:left w:val="none" w:sz="0" w:space="0" w:color="auto"/>
            <w:bottom w:val="single" w:sz="12" w:space="0" w:color="AEE725"/>
            <w:right w:val="none" w:sz="0" w:space="0" w:color="auto"/>
          </w:divBdr>
          <w:divsChild>
            <w:div w:id="146367534">
              <w:marLeft w:val="0"/>
              <w:marRight w:val="0"/>
              <w:marTop w:val="0"/>
              <w:marBottom w:val="0"/>
              <w:divBdr>
                <w:top w:val="none" w:sz="0" w:space="0" w:color="auto"/>
                <w:left w:val="none" w:sz="0" w:space="0" w:color="auto"/>
                <w:bottom w:val="none" w:sz="0" w:space="0" w:color="auto"/>
                <w:right w:val="none" w:sz="0" w:space="0" w:color="auto"/>
              </w:divBdr>
            </w:div>
            <w:div w:id="1404521959">
              <w:marLeft w:val="0"/>
              <w:marRight w:val="0"/>
              <w:marTop w:val="0"/>
              <w:marBottom w:val="0"/>
              <w:divBdr>
                <w:top w:val="none" w:sz="0" w:space="0" w:color="auto"/>
                <w:left w:val="none" w:sz="0" w:space="0" w:color="auto"/>
                <w:bottom w:val="none" w:sz="0" w:space="0" w:color="auto"/>
                <w:right w:val="none" w:sz="0" w:space="0" w:color="auto"/>
              </w:divBdr>
            </w:div>
            <w:div w:id="782577215">
              <w:marLeft w:val="0"/>
              <w:marRight w:val="0"/>
              <w:marTop w:val="0"/>
              <w:marBottom w:val="0"/>
              <w:divBdr>
                <w:top w:val="none" w:sz="0" w:space="0" w:color="auto"/>
                <w:left w:val="none" w:sz="0" w:space="0" w:color="auto"/>
                <w:bottom w:val="none" w:sz="0" w:space="0" w:color="auto"/>
                <w:right w:val="none" w:sz="0" w:space="0" w:color="auto"/>
              </w:divBdr>
            </w:div>
            <w:div w:id="1492333754">
              <w:marLeft w:val="0"/>
              <w:marRight w:val="0"/>
              <w:marTop w:val="100"/>
              <w:marBottom w:val="100"/>
              <w:divBdr>
                <w:top w:val="none" w:sz="0" w:space="0" w:color="auto"/>
                <w:left w:val="none" w:sz="0" w:space="0" w:color="auto"/>
                <w:bottom w:val="none" w:sz="0" w:space="0" w:color="auto"/>
                <w:right w:val="none" w:sz="0" w:space="0" w:color="auto"/>
              </w:divBdr>
              <w:divsChild>
                <w:div w:id="2080665710">
                  <w:marLeft w:val="0"/>
                  <w:marRight w:val="0"/>
                  <w:marTop w:val="0"/>
                  <w:marBottom w:val="0"/>
                  <w:divBdr>
                    <w:top w:val="none" w:sz="0" w:space="0" w:color="auto"/>
                    <w:left w:val="none" w:sz="0" w:space="0" w:color="auto"/>
                    <w:bottom w:val="none" w:sz="0" w:space="0" w:color="auto"/>
                    <w:right w:val="none" w:sz="0" w:space="0" w:color="auto"/>
                  </w:divBdr>
                  <w:divsChild>
                    <w:div w:id="848057823">
                      <w:marLeft w:val="0"/>
                      <w:marRight w:val="0"/>
                      <w:marTop w:val="100"/>
                      <w:marBottom w:val="100"/>
                      <w:divBdr>
                        <w:top w:val="single" w:sz="6" w:space="2" w:color="B3E627"/>
                        <w:left w:val="single" w:sz="6" w:space="4" w:color="B3E627"/>
                        <w:bottom w:val="single" w:sz="6" w:space="2" w:color="B3E627"/>
                        <w:right w:val="single" w:sz="6" w:space="4" w:color="B3E627"/>
                      </w:divBdr>
                    </w:div>
                  </w:divsChild>
                </w:div>
              </w:divsChild>
            </w:div>
          </w:divsChild>
        </w:div>
        <w:div w:id="1035154317">
          <w:marLeft w:val="0"/>
          <w:marRight w:val="0"/>
          <w:marTop w:val="100"/>
          <w:marBottom w:val="100"/>
          <w:divBdr>
            <w:top w:val="none" w:sz="0" w:space="0" w:color="auto"/>
            <w:left w:val="none" w:sz="0" w:space="0" w:color="auto"/>
            <w:bottom w:val="none" w:sz="0" w:space="0" w:color="auto"/>
            <w:right w:val="none" w:sz="0" w:space="0" w:color="auto"/>
          </w:divBdr>
        </w:div>
        <w:div w:id="305281597">
          <w:marLeft w:val="0"/>
          <w:marRight w:val="0"/>
          <w:marTop w:val="0"/>
          <w:marBottom w:val="0"/>
          <w:divBdr>
            <w:top w:val="none" w:sz="0" w:space="0" w:color="auto"/>
            <w:left w:val="none" w:sz="0" w:space="0" w:color="auto"/>
            <w:bottom w:val="none" w:sz="0" w:space="0" w:color="auto"/>
            <w:right w:val="none" w:sz="0" w:space="0" w:color="auto"/>
          </w:divBdr>
          <w:divsChild>
            <w:div w:id="471866864">
              <w:marLeft w:val="-300"/>
              <w:marRight w:val="-300"/>
              <w:marTop w:val="0"/>
              <w:marBottom w:val="0"/>
              <w:divBdr>
                <w:top w:val="none" w:sz="0" w:space="0" w:color="auto"/>
                <w:left w:val="none" w:sz="0" w:space="0" w:color="auto"/>
                <w:bottom w:val="none" w:sz="0" w:space="0" w:color="auto"/>
                <w:right w:val="none" w:sz="0" w:space="0" w:color="auto"/>
              </w:divBdr>
              <w:divsChild>
                <w:div w:id="1813526139">
                  <w:marLeft w:val="0"/>
                  <w:marRight w:val="0"/>
                  <w:marTop w:val="0"/>
                  <w:marBottom w:val="0"/>
                  <w:divBdr>
                    <w:top w:val="none" w:sz="0" w:space="0" w:color="auto"/>
                    <w:left w:val="none" w:sz="0" w:space="0" w:color="auto"/>
                    <w:bottom w:val="single" w:sz="6" w:space="0" w:color="CCCCCC"/>
                    <w:right w:val="none" w:sz="0" w:space="0" w:color="auto"/>
                  </w:divBdr>
                  <w:divsChild>
                    <w:div w:id="664168621">
                      <w:marLeft w:val="0"/>
                      <w:marRight w:val="0"/>
                      <w:marTop w:val="0"/>
                      <w:marBottom w:val="0"/>
                      <w:divBdr>
                        <w:top w:val="none" w:sz="0" w:space="0" w:color="auto"/>
                        <w:left w:val="none" w:sz="0" w:space="0" w:color="auto"/>
                        <w:bottom w:val="none" w:sz="0" w:space="0" w:color="auto"/>
                        <w:right w:val="none" w:sz="0" w:space="0" w:color="auto"/>
                      </w:divBdr>
                      <w:divsChild>
                        <w:div w:id="603458127">
                          <w:marLeft w:val="0"/>
                          <w:marRight w:val="0"/>
                          <w:marTop w:val="0"/>
                          <w:marBottom w:val="0"/>
                          <w:divBdr>
                            <w:top w:val="none" w:sz="0" w:space="0" w:color="auto"/>
                            <w:left w:val="none" w:sz="0" w:space="0" w:color="auto"/>
                            <w:bottom w:val="none" w:sz="0" w:space="0" w:color="auto"/>
                            <w:right w:val="none" w:sz="0" w:space="0" w:color="auto"/>
                          </w:divBdr>
                          <w:divsChild>
                            <w:div w:id="896205885">
                              <w:marLeft w:val="0"/>
                              <w:marRight w:val="0"/>
                              <w:marTop w:val="0"/>
                              <w:marBottom w:val="225"/>
                              <w:divBdr>
                                <w:top w:val="none" w:sz="0" w:space="0" w:color="auto"/>
                                <w:left w:val="none" w:sz="0" w:space="0" w:color="auto"/>
                                <w:bottom w:val="none" w:sz="0" w:space="0" w:color="auto"/>
                                <w:right w:val="none" w:sz="0" w:space="0" w:color="auto"/>
                              </w:divBdr>
                              <w:divsChild>
                                <w:div w:id="285820164">
                                  <w:marLeft w:val="0"/>
                                  <w:marRight w:val="300"/>
                                  <w:marTop w:val="0"/>
                                  <w:marBottom w:val="0"/>
                                  <w:divBdr>
                                    <w:top w:val="none" w:sz="0" w:space="0" w:color="auto"/>
                                    <w:left w:val="none" w:sz="0" w:space="0" w:color="auto"/>
                                    <w:bottom w:val="none" w:sz="0" w:space="0" w:color="auto"/>
                                    <w:right w:val="none" w:sz="0" w:space="0" w:color="auto"/>
                                  </w:divBdr>
                                  <w:divsChild>
                                    <w:div w:id="1603801187">
                                      <w:marLeft w:val="0"/>
                                      <w:marRight w:val="0"/>
                                      <w:marTop w:val="0"/>
                                      <w:marBottom w:val="0"/>
                                      <w:divBdr>
                                        <w:top w:val="single" w:sz="6" w:space="0" w:color="DDDDDD"/>
                                        <w:left w:val="single" w:sz="6" w:space="5" w:color="DDDDDD"/>
                                        <w:bottom w:val="single" w:sz="6" w:space="0" w:color="DDDDDD"/>
                                        <w:right w:val="single" w:sz="6" w:space="2" w:color="DDDDDD"/>
                                      </w:divBdr>
                                    </w:div>
                                    <w:div w:id="545216483">
                                      <w:marLeft w:val="0"/>
                                      <w:marRight w:val="0"/>
                                      <w:marTop w:val="0"/>
                                      <w:marBottom w:val="0"/>
                                      <w:divBdr>
                                        <w:top w:val="single" w:sz="6" w:space="0" w:color="DDDDDD"/>
                                        <w:left w:val="none" w:sz="0" w:space="0" w:color="auto"/>
                                        <w:bottom w:val="single" w:sz="6" w:space="0" w:color="DDDDDD"/>
                                        <w:right w:val="single" w:sz="6" w:space="11" w:color="DDDDDD"/>
                                      </w:divBdr>
                                    </w:div>
                                    <w:div w:id="1121726711">
                                      <w:marLeft w:val="0"/>
                                      <w:marRight w:val="0"/>
                                      <w:marTop w:val="0"/>
                                      <w:marBottom w:val="0"/>
                                      <w:divBdr>
                                        <w:top w:val="single" w:sz="6" w:space="0" w:color="DDDDDD"/>
                                        <w:left w:val="none" w:sz="0" w:space="0" w:color="auto"/>
                                        <w:bottom w:val="single" w:sz="6" w:space="0" w:color="DDDDDD"/>
                                        <w:right w:val="single" w:sz="6" w:space="11" w:color="DDDDDD"/>
                                      </w:divBdr>
                                    </w:div>
                                    <w:div w:id="17971782">
                                      <w:marLeft w:val="0"/>
                                      <w:marRight w:val="0"/>
                                      <w:marTop w:val="0"/>
                                      <w:marBottom w:val="0"/>
                                      <w:divBdr>
                                        <w:top w:val="single" w:sz="6" w:space="0" w:color="DDDDDD"/>
                                        <w:left w:val="none" w:sz="0" w:space="0" w:color="auto"/>
                                        <w:bottom w:val="single" w:sz="6" w:space="0" w:color="DDDDDD"/>
                                        <w:right w:val="single" w:sz="6" w:space="5" w:color="DDDDDD"/>
                                      </w:divBdr>
                                    </w:div>
                                    <w:div w:id="890187593">
                                      <w:marLeft w:val="0"/>
                                      <w:marRight w:val="0"/>
                                      <w:marTop w:val="0"/>
                                      <w:marBottom w:val="0"/>
                                      <w:divBdr>
                                        <w:top w:val="single" w:sz="6" w:space="0" w:color="DDDDDD"/>
                                        <w:left w:val="none" w:sz="0" w:space="0" w:color="auto"/>
                                        <w:bottom w:val="single" w:sz="6" w:space="0" w:color="DDDDDD"/>
                                        <w:right w:val="single" w:sz="6" w:space="5" w:color="DDDDDD"/>
                                      </w:divBdr>
                                    </w:div>
                                  </w:divsChild>
                                </w:div>
                              </w:divsChild>
                            </w:div>
                          </w:divsChild>
                        </w:div>
                        <w:div w:id="15009684">
                          <w:marLeft w:val="0"/>
                          <w:marRight w:val="0"/>
                          <w:marTop w:val="0"/>
                          <w:marBottom w:val="0"/>
                          <w:divBdr>
                            <w:top w:val="none" w:sz="0" w:space="0" w:color="auto"/>
                            <w:left w:val="none" w:sz="0" w:space="0" w:color="auto"/>
                            <w:bottom w:val="none" w:sz="0" w:space="0" w:color="auto"/>
                            <w:right w:val="none" w:sz="0" w:space="0" w:color="auto"/>
                          </w:divBdr>
                          <w:divsChild>
                            <w:div w:id="1167675351">
                              <w:marLeft w:val="0"/>
                              <w:marRight w:val="0"/>
                              <w:marTop w:val="0"/>
                              <w:marBottom w:val="0"/>
                              <w:divBdr>
                                <w:top w:val="none" w:sz="0" w:space="0" w:color="auto"/>
                                <w:left w:val="none" w:sz="0" w:space="0" w:color="auto"/>
                                <w:bottom w:val="none" w:sz="0" w:space="0" w:color="auto"/>
                                <w:right w:val="none" w:sz="0" w:space="0" w:color="auto"/>
                              </w:divBdr>
                              <w:divsChild>
                                <w:div w:id="192576254">
                                  <w:marLeft w:val="0"/>
                                  <w:marRight w:val="0"/>
                                  <w:marTop w:val="0"/>
                                  <w:marBottom w:val="0"/>
                                  <w:divBdr>
                                    <w:top w:val="none" w:sz="0" w:space="0" w:color="auto"/>
                                    <w:left w:val="none" w:sz="0" w:space="0" w:color="auto"/>
                                    <w:bottom w:val="none" w:sz="0" w:space="0" w:color="auto"/>
                                    <w:right w:val="none" w:sz="0" w:space="0" w:color="auto"/>
                                  </w:divBdr>
                                  <w:divsChild>
                                    <w:div w:id="2034304534">
                                      <w:marLeft w:val="0"/>
                                      <w:marRight w:val="0"/>
                                      <w:marTop w:val="0"/>
                                      <w:marBottom w:val="0"/>
                                      <w:divBdr>
                                        <w:top w:val="none" w:sz="0" w:space="0" w:color="auto"/>
                                        <w:left w:val="none" w:sz="0" w:space="0" w:color="auto"/>
                                        <w:bottom w:val="none" w:sz="0" w:space="0" w:color="auto"/>
                                        <w:right w:val="none" w:sz="0" w:space="0" w:color="auto"/>
                                      </w:divBdr>
                                    </w:div>
                                  </w:divsChild>
                                </w:div>
                                <w:div w:id="621427491">
                                  <w:marLeft w:val="0"/>
                                  <w:marRight w:val="0"/>
                                  <w:marTop w:val="0"/>
                                  <w:marBottom w:val="0"/>
                                  <w:divBdr>
                                    <w:top w:val="none" w:sz="0" w:space="0" w:color="auto"/>
                                    <w:left w:val="none" w:sz="0" w:space="0" w:color="auto"/>
                                    <w:bottom w:val="none" w:sz="0" w:space="0" w:color="auto"/>
                                    <w:right w:val="none" w:sz="0" w:space="0" w:color="auto"/>
                                  </w:divBdr>
                                  <w:divsChild>
                                    <w:div w:id="256060133">
                                      <w:marLeft w:val="0"/>
                                      <w:marRight w:val="0"/>
                                      <w:marTop w:val="0"/>
                                      <w:marBottom w:val="0"/>
                                      <w:divBdr>
                                        <w:top w:val="none" w:sz="0" w:space="0" w:color="auto"/>
                                        <w:left w:val="none" w:sz="0" w:space="0" w:color="auto"/>
                                        <w:bottom w:val="none" w:sz="0" w:space="0" w:color="auto"/>
                                        <w:right w:val="none" w:sz="0" w:space="0" w:color="auto"/>
                                      </w:divBdr>
                                    </w:div>
                                  </w:divsChild>
                                </w:div>
                                <w:div w:id="1378506416">
                                  <w:marLeft w:val="0"/>
                                  <w:marRight w:val="0"/>
                                  <w:marTop w:val="0"/>
                                  <w:marBottom w:val="0"/>
                                  <w:divBdr>
                                    <w:top w:val="none" w:sz="0" w:space="0" w:color="auto"/>
                                    <w:left w:val="none" w:sz="0" w:space="0" w:color="auto"/>
                                    <w:bottom w:val="none" w:sz="0" w:space="0" w:color="auto"/>
                                    <w:right w:val="none" w:sz="0" w:space="0" w:color="auto"/>
                                  </w:divBdr>
                                  <w:divsChild>
                                    <w:div w:id="1090732295">
                                      <w:marLeft w:val="0"/>
                                      <w:marRight w:val="0"/>
                                      <w:marTop w:val="0"/>
                                      <w:marBottom w:val="0"/>
                                      <w:divBdr>
                                        <w:top w:val="none" w:sz="0" w:space="0" w:color="auto"/>
                                        <w:left w:val="none" w:sz="0" w:space="0" w:color="auto"/>
                                        <w:bottom w:val="none" w:sz="0" w:space="0" w:color="auto"/>
                                        <w:right w:val="none" w:sz="0" w:space="0" w:color="auto"/>
                                      </w:divBdr>
                                    </w:div>
                                  </w:divsChild>
                                </w:div>
                                <w:div w:id="1274704245">
                                  <w:marLeft w:val="0"/>
                                  <w:marRight w:val="0"/>
                                  <w:marTop w:val="0"/>
                                  <w:marBottom w:val="0"/>
                                  <w:divBdr>
                                    <w:top w:val="none" w:sz="0" w:space="0" w:color="auto"/>
                                    <w:left w:val="none" w:sz="0" w:space="0" w:color="auto"/>
                                    <w:bottom w:val="none" w:sz="0" w:space="0" w:color="auto"/>
                                    <w:right w:val="none" w:sz="0" w:space="0" w:color="auto"/>
                                  </w:divBdr>
                                  <w:divsChild>
                                    <w:div w:id="10548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15480">
                          <w:marLeft w:val="0"/>
                          <w:marRight w:val="0"/>
                          <w:marTop w:val="0"/>
                          <w:marBottom w:val="0"/>
                          <w:divBdr>
                            <w:top w:val="none" w:sz="0" w:space="0" w:color="auto"/>
                            <w:left w:val="none" w:sz="0" w:space="0" w:color="auto"/>
                            <w:bottom w:val="none" w:sz="0" w:space="0" w:color="auto"/>
                            <w:right w:val="none" w:sz="0" w:space="0" w:color="auto"/>
                          </w:divBdr>
                          <w:divsChild>
                            <w:div w:id="1367292254">
                              <w:marLeft w:val="0"/>
                              <w:marRight w:val="0"/>
                              <w:marTop w:val="0"/>
                              <w:marBottom w:val="0"/>
                              <w:divBdr>
                                <w:top w:val="none" w:sz="0" w:space="0" w:color="auto"/>
                                <w:left w:val="none" w:sz="0" w:space="0" w:color="auto"/>
                                <w:bottom w:val="none" w:sz="0" w:space="0" w:color="auto"/>
                                <w:right w:val="none" w:sz="0" w:space="0" w:color="auto"/>
                              </w:divBdr>
                              <w:divsChild>
                                <w:div w:id="1085687468">
                                  <w:marLeft w:val="0"/>
                                  <w:marRight w:val="0"/>
                                  <w:marTop w:val="0"/>
                                  <w:marBottom w:val="0"/>
                                  <w:divBdr>
                                    <w:top w:val="none" w:sz="0" w:space="0" w:color="auto"/>
                                    <w:left w:val="none" w:sz="0" w:space="0" w:color="auto"/>
                                    <w:bottom w:val="none" w:sz="0" w:space="0" w:color="auto"/>
                                    <w:right w:val="none" w:sz="0" w:space="0" w:color="auto"/>
                                  </w:divBdr>
                                  <w:divsChild>
                                    <w:div w:id="1035278156">
                                      <w:marLeft w:val="150"/>
                                      <w:marRight w:val="150"/>
                                      <w:marTop w:val="150"/>
                                      <w:marBottom w:val="150"/>
                                      <w:divBdr>
                                        <w:top w:val="single" w:sz="6" w:space="0" w:color="6FB828"/>
                                        <w:left w:val="single" w:sz="6" w:space="0" w:color="6FB828"/>
                                        <w:bottom w:val="single" w:sz="6" w:space="0" w:color="6FB828"/>
                                        <w:right w:val="single" w:sz="6" w:space="0" w:color="6FB828"/>
                                      </w:divBdr>
                                    </w:div>
                                  </w:divsChild>
                                </w:div>
                                <w:div w:id="466554716">
                                  <w:marLeft w:val="0"/>
                                  <w:marRight w:val="0"/>
                                  <w:marTop w:val="0"/>
                                  <w:marBottom w:val="0"/>
                                  <w:divBdr>
                                    <w:top w:val="none" w:sz="0" w:space="0" w:color="auto"/>
                                    <w:left w:val="none" w:sz="0" w:space="0" w:color="auto"/>
                                    <w:bottom w:val="none" w:sz="0" w:space="0" w:color="auto"/>
                                    <w:right w:val="none" w:sz="0" w:space="0" w:color="auto"/>
                                  </w:divBdr>
                                  <w:divsChild>
                                    <w:div w:id="1323126059">
                                      <w:marLeft w:val="150"/>
                                      <w:marRight w:val="150"/>
                                      <w:marTop w:val="150"/>
                                      <w:marBottom w:val="150"/>
                                      <w:divBdr>
                                        <w:top w:val="single" w:sz="6" w:space="0" w:color="CCCCCC"/>
                                        <w:left w:val="single" w:sz="6" w:space="0" w:color="CCCCCC"/>
                                        <w:bottom w:val="single" w:sz="6" w:space="0" w:color="CCCCCC"/>
                                        <w:right w:val="single" w:sz="6" w:space="0" w:color="CCCCCC"/>
                                      </w:divBdr>
                                    </w:div>
                                  </w:divsChild>
                                </w:div>
                                <w:div w:id="452020676">
                                  <w:marLeft w:val="0"/>
                                  <w:marRight w:val="0"/>
                                  <w:marTop w:val="0"/>
                                  <w:marBottom w:val="0"/>
                                  <w:divBdr>
                                    <w:top w:val="none" w:sz="0" w:space="0" w:color="auto"/>
                                    <w:left w:val="none" w:sz="0" w:space="0" w:color="auto"/>
                                    <w:bottom w:val="none" w:sz="0" w:space="0" w:color="auto"/>
                                    <w:right w:val="none" w:sz="0" w:space="0" w:color="auto"/>
                                  </w:divBdr>
                                  <w:divsChild>
                                    <w:div w:id="1195776403">
                                      <w:marLeft w:val="150"/>
                                      <w:marRight w:val="150"/>
                                      <w:marTop w:val="150"/>
                                      <w:marBottom w:val="150"/>
                                      <w:divBdr>
                                        <w:top w:val="single" w:sz="6" w:space="0" w:color="CCCCCC"/>
                                        <w:left w:val="single" w:sz="6" w:space="0" w:color="CCCCCC"/>
                                        <w:bottom w:val="single" w:sz="6" w:space="0" w:color="CCCCCC"/>
                                        <w:right w:val="single" w:sz="6" w:space="0" w:color="CCCCCC"/>
                                      </w:divBdr>
                                    </w:div>
                                  </w:divsChild>
                                </w:div>
                                <w:div w:id="584992398">
                                  <w:marLeft w:val="0"/>
                                  <w:marRight w:val="0"/>
                                  <w:marTop w:val="0"/>
                                  <w:marBottom w:val="0"/>
                                  <w:divBdr>
                                    <w:top w:val="none" w:sz="0" w:space="0" w:color="auto"/>
                                    <w:left w:val="none" w:sz="0" w:space="0" w:color="auto"/>
                                    <w:bottom w:val="none" w:sz="0" w:space="0" w:color="auto"/>
                                    <w:right w:val="none" w:sz="0" w:space="0" w:color="auto"/>
                                  </w:divBdr>
                                  <w:divsChild>
                                    <w:div w:id="229191691">
                                      <w:marLeft w:val="150"/>
                                      <w:marRight w:val="150"/>
                                      <w:marTop w:val="150"/>
                                      <w:marBottom w:val="150"/>
                                      <w:divBdr>
                                        <w:top w:val="single" w:sz="6" w:space="0" w:color="CCCCCC"/>
                                        <w:left w:val="single" w:sz="6" w:space="0" w:color="CCCCCC"/>
                                        <w:bottom w:val="single" w:sz="6" w:space="0" w:color="CCCCCC"/>
                                        <w:right w:val="single" w:sz="6" w:space="0" w:color="CCCCCC"/>
                                      </w:divBdr>
                                    </w:div>
                                  </w:divsChild>
                                </w:div>
                              </w:divsChild>
                            </w:div>
                          </w:divsChild>
                        </w:div>
                        <w:div w:id="871503150">
                          <w:marLeft w:val="0"/>
                          <w:marRight w:val="0"/>
                          <w:marTop w:val="0"/>
                          <w:marBottom w:val="0"/>
                          <w:divBdr>
                            <w:top w:val="none" w:sz="0" w:space="0" w:color="auto"/>
                            <w:left w:val="none" w:sz="0" w:space="0" w:color="auto"/>
                            <w:bottom w:val="none" w:sz="0" w:space="0" w:color="auto"/>
                            <w:right w:val="none" w:sz="0" w:space="0" w:color="auto"/>
                          </w:divBdr>
                          <w:divsChild>
                            <w:div w:id="71896447">
                              <w:marLeft w:val="0"/>
                              <w:marRight w:val="0"/>
                              <w:marTop w:val="0"/>
                              <w:marBottom w:val="0"/>
                              <w:divBdr>
                                <w:top w:val="none" w:sz="0" w:space="0" w:color="auto"/>
                                <w:left w:val="none" w:sz="0" w:space="0" w:color="auto"/>
                                <w:bottom w:val="none" w:sz="0" w:space="0" w:color="auto"/>
                                <w:right w:val="none" w:sz="0" w:space="0" w:color="auto"/>
                              </w:divBdr>
                            </w:div>
                            <w:div w:id="1408575105">
                              <w:marLeft w:val="0"/>
                              <w:marRight w:val="0"/>
                              <w:marTop w:val="0"/>
                              <w:marBottom w:val="0"/>
                              <w:divBdr>
                                <w:top w:val="none" w:sz="0" w:space="0" w:color="auto"/>
                                <w:left w:val="none" w:sz="0" w:space="0" w:color="auto"/>
                                <w:bottom w:val="none" w:sz="0" w:space="0" w:color="auto"/>
                                <w:right w:val="none" w:sz="0" w:space="0" w:color="auto"/>
                              </w:divBdr>
                            </w:div>
                          </w:divsChild>
                        </w:div>
                        <w:div w:id="875585613">
                          <w:marLeft w:val="0"/>
                          <w:marRight w:val="0"/>
                          <w:marTop w:val="0"/>
                          <w:marBottom w:val="0"/>
                          <w:divBdr>
                            <w:top w:val="none" w:sz="0" w:space="0" w:color="auto"/>
                            <w:left w:val="none" w:sz="0" w:space="0" w:color="auto"/>
                            <w:bottom w:val="none" w:sz="0" w:space="0" w:color="auto"/>
                            <w:right w:val="none" w:sz="0" w:space="0" w:color="auto"/>
                          </w:divBdr>
                          <w:divsChild>
                            <w:div w:id="332072607">
                              <w:marLeft w:val="0"/>
                              <w:marRight w:val="0"/>
                              <w:marTop w:val="0"/>
                              <w:marBottom w:val="0"/>
                              <w:divBdr>
                                <w:top w:val="none" w:sz="0" w:space="0" w:color="auto"/>
                                <w:left w:val="none" w:sz="0" w:space="0" w:color="auto"/>
                                <w:bottom w:val="none" w:sz="0" w:space="0" w:color="auto"/>
                                <w:right w:val="none" w:sz="0" w:space="0" w:color="auto"/>
                              </w:divBdr>
                              <w:divsChild>
                                <w:div w:id="214196499">
                                  <w:marLeft w:val="0"/>
                                  <w:marRight w:val="0"/>
                                  <w:marTop w:val="0"/>
                                  <w:marBottom w:val="0"/>
                                  <w:divBdr>
                                    <w:top w:val="none" w:sz="0" w:space="0" w:color="auto"/>
                                    <w:left w:val="none" w:sz="0" w:space="0" w:color="auto"/>
                                    <w:bottom w:val="none" w:sz="0" w:space="0" w:color="auto"/>
                                    <w:right w:val="none" w:sz="0" w:space="0" w:color="auto"/>
                                  </w:divBdr>
                                </w:div>
                                <w:div w:id="1140465053">
                                  <w:marLeft w:val="0"/>
                                  <w:marRight w:val="0"/>
                                  <w:marTop w:val="300"/>
                                  <w:marBottom w:val="0"/>
                                  <w:divBdr>
                                    <w:top w:val="none" w:sz="0" w:space="0" w:color="auto"/>
                                    <w:left w:val="none" w:sz="0" w:space="0" w:color="auto"/>
                                    <w:bottom w:val="none" w:sz="0" w:space="0" w:color="auto"/>
                                    <w:right w:val="none" w:sz="0" w:space="0" w:color="auto"/>
                                  </w:divBdr>
                                </w:div>
                              </w:divsChild>
                            </w:div>
                            <w:div w:id="2027098346">
                              <w:marLeft w:val="0"/>
                              <w:marRight w:val="0"/>
                              <w:marTop w:val="0"/>
                              <w:marBottom w:val="0"/>
                              <w:divBdr>
                                <w:top w:val="none" w:sz="0" w:space="0" w:color="auto"/>
                                <w:left w:val="none" w:sz="0" w:space="0" w:color="auto"/>
                                <w:bottom w:val="none" w:sz="0" w:space="0" w:color="auto"/>
                                <w:right w:val="none" w:sz="0" w:space="0" w:color="auto"/>
                              </w:divBdr>
                              <w:divsChild>
                                <w:div w:id="2055542782">
                                  <w:marLeft w:val="0"/>
                                  <w:marRight w:val="0"/>
                                  <w:marTop w:val="0"/>
                                  <w:marBottom w:val="75"/>
                                  <w:divBdr>
                                    <w:top w:val="none" w:sz="0" w:space="0" w:color="auto"/>
                                    <w:left w:val="none" w:sz="0" w:space="0" w:color="auto"/>
                                    <w:bottom w:val="none" w:sz="0" w:space="0" w:color="auto"/>
                                    <w:right w:val="none" w:sz="0" w:space="0" w:color="auto"/>
                                  </w:divBdr>
                                </w:div>
                              </w:divsChild>
                            </w:div>
                            <w:div w:id="1471633915">
                              <w:marLeft w:val="0"/>
                              <w:marRight w:val="0"/>
                              <w:marTop w:val="0"/>
                              <w:marBottom w:val="0"/>
                              <w:divBdr>
                                <w:top w:val="single" w:sz="6" w:space="8" w:color="CCCCCC"/>
                                <w:left w:val="none" w:sz="0" w:space="14" w:color="auto"/>
                                <w:bottom w:val="none" w:sz="0" w:space="8" w:color="auto"/>
                                <w:right w:val="none" w:sz="0" w:space="14" w:color="auto"/>
                              </w:divBdr>
                              <w:divsChild>
                                <w:div w:id="1999579295">
                                  <w:marLeft w:val="0"/>
                                  <w:marRight w:val="0"/>
                                  <w:marTop w:val="120"/>
                                  <w:marBottom w:val="150"/>
                                  <w:divBdr>
                                    <w:top w:val="none" w:sz="0" w:space="0" w:color="auto"/>
                                    <w:left w:val="none" w:sz="0" w:space="0" w:color="auto"/>
                                    <w:bottom w:val="none" w:sz="0" w:space="0" w:color="auto"/>
                                    <w:right w:val="none" w:sz="0" w:space="0" w:color="auto"/>
                                  </w:divBdr>
                                  <w:divsChild>
                                    <w:div w:id="1958218729">
                                      <w:marLeft w:val="0"/>
                                      <w:marRight w:val="0"/>
                                      <w:marTop w:val="0"/>
                                      <w:marBottom w:val="0"/>
                                      <w:divBdr>
                                        <w:top w:val="none" w:sz="0" w:space="0" w:color="auto"/>
                                        <w:left w:val="none" w:sz="0" w:space="0" w:color="auto"/>
                                        <w:bottom w:val="none" w:sz="0" w:space="0" w:color="auto"/>
                                        <w:right w:val="none" w:sz="0" w:space="0" w:color="auto"/>
                                      </w:divBdr>
                                    </w:div>
                                  </w:divsChild>
                                </w:div>
                                <w:div w:id="326980326">
                                  <w:marLeft w:val="0"/>
                                  <w:marRight w:val="0"/>
                                  <w:marTop w:val="0"/>
                                  <w:marBottom w:val="0"/>
                                  <w:divBdr>
                                    <w:top w:val="none" w:sz="0" w:space="0" w:color="auto"/>
                                    <w:left w:val="none" w:sz="0" w:space="0" w:color="auto"/>
                                    <w:bottom w:val="none" w:sz="0" w:space="0" w:color="auto"/>
                                    <w:right w:val="none" w:sz="0" w:space="0" w:color="auto"/>
                                  </w:divBdr>
                                  <w:divsChild>
                                    <w:div w:id="17449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08299">
                              <w:marLeft w:val="0"/>
                              <w:marRight w:val="0"/>
                              <w:marTop w:val="15"/>
                              <w:marBottom w:val="0"/>
                              <w:divBdr>
                                <w:top w:val="none" w:sz="0" w:space="0" w:color="auto"/>
                                <w:left w:val="none" w:sz="0" w:space="0" w:color="auto"/>
                                <w:bottom w:val="none" w:sz="0" w:space="0" w:color="auto"/>
                                <w:right w:val="none" w:sz="0" w:space="0" w:color="auto"/>
                              </w:divBdr>
                            </w:div>
                            <w:div w:id="901526947">
                              <w:marLeft w:val="0"/>
                              <w:marRight w:val="0"/>
                              <w:marTop w:val="0"/>
                              <w:marBottom w:val="0"/>
                              <w:divBdr>
                                <w:top w:val="single" w:sz="6" w:space="8" w:color="CCCCCC"/>
                                <w:left w:val="none" w:sz="0" w:space="14" w:color="auto"/>
                                <w:bottom w:val="none" w:sz="0" w:space="8" w:color="auto"/>
                                <w:right w:val="none" w:sz="0" w:space="14" w:color="auto"/>
                              </w:divBdr>
                              <w:divsChild>
                                <w:div w:id="32461754">
                                  <w:marLeft w:val="0"/>
                                  <w:marRight w:val="0"/>
                                  <w:marTop w:val="0"/>
                                  <w:marBottom w:val="75"/>
                                  <w:divBdr>
                                    <w:top w:val="none" w:sz="0" w:space="0" w:color="auto"/>
                                    <w:left w:val="none" w:sz="0" w:space="0" w:color="auto"/>
                                    <w:bottom w:val="none" w:sz="0" w:space="0" w:color="auto"/>
                                    <w:right w:val="none" w:sz="0" w:space="0" w:color="auto"/>
                                  </w:divBdr>
                                </w:div>
                                <w:div w:id="342637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861174">
                          <w:marLeft w:val="0"/>
                          <w:marRight w:val="0"/>
                          <w:marTop w:val="0"/>
                          <w:marBottom w:val="0"/>
                          <w:divBdr>
                            <w:top w:val="single" w:sz="6" w:space="3" w:color="CCCCCC"/>
                            <w:left w:val="single" w:sz="6" w:space="3" w:color="CCCCCC"/>
                            <w:bottom w:val="single" w:sz="6" w:space="3" w:color="CCCCCC"/>
                            <w:right w:val="single" w:sz="6" w:space="3" w:color="CCCCCC"/>
                          </w:divBdr>
                        </w:div>
                        <w:div w:id="1552113148">
                          <w:marLeft w:val="0"/>
                          <w:marRight w:val="0"/>
                          <w:marTop w:val="225"/>
                          <w:marBottom w:val="0"/>
                          <w:divBdr>
                            <w:top w:val="none" w:sz="0" w:space="0" w:color="auto"/>
                            <w:left w:val="none" w:sz="0" w:space="0" w:color="auto"/>
                            <w:bottom w:val="none" w:sz="0" w:space="0" w:color="auto"/>
                            <w:right w:val="none" w:sz="0" w:space="0" w:color="auto"/>
                          </w:divBdr>
                          <w:divsChild>
                            <w:div w:id="1781145725">
                              <w:marLeft w:val="0"/>
                              <w:marRight w:val="0"/>
                              <w:marTop w:val="0"/>
                              <w:marBottom w:val="0"/>
                              <w:divBdr>
                                <w:top w:val="none" w:sz="0" w:space="0" w:color="auto"/>
                                <w:left w:val="none" w:sz="0" w:space="0" w:color="auto"/>
                                <w:bottom w:val="none" w:sz="0" w:space="0" w:color="auto"/>
                                <w:right w:val="none" w:sz="0" w:space="0" w:color="auto"/>
                              </w:divBdr>
                              <w:divsChild>
                                <w:div w:id="2556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vikiwat.com/userfiles/productimages/35825/product_large_81173.jpg"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jpeg"/><Relationship Id="rId15" Type="http://schemas.openxmlformats.org/officeDocument/2006/relationships/hyperlink" Target="https://vikiwat.com/userfiles/productimages/35825/product_large_93810.jpg" TargetMode="External"/><Relationship Id="rId10" Type="http://schemas.openxmlformats.org/officeDocument/2006/relationships/image" Target="media/image6.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6</Pages>
  <Words>1525</Words>
  <Characters>8698</Characters>
  <Application>Microsoft Office Word</Application>
  <DocSecurity>0</DocSecurity>
  <Lines>72</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Rumen</dc:creator>
  <cp:lastModifiedBy>Rumen Yordanov</cp:lastModifiedBy>
  <cp:revision>73</cp:revision>
  <dcterms:created xsi:type="dcterms:W3CDTF">2020-11-03T09:26:00Z</dcterms:created>
  <dcterms:modified xsi:type="dcterms:W3CDTF">2026-04-22T06:48:00Z</dcterms:modified>
</cp:coreProperties>
</file>