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291" w:rsidRDefault="00AB7291">
      <w:pPr>
        <w:pStyle w:val="a4"/>
      </w:pPr>
      <w:r>
        <w:t>ИНСТРУКЦИЯ</w:t>
      </w:r>
    </w:p>
    <w:p w:rsidR="00AB7291" w:rsidRDefault="00AB7291">
      <w:pPr>
        <w:pStyle w:val="a5"/>
        <w:rPr>
          <w:sz w:val="28"/>
        </w:rPr>
      </w:pPr>
      <w:r>
        <w:rPr>
          <w:sz w:val="28"/>
        </w:rPr>
        <w:t>СРК1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Приложение 1.3</w:t>
      </w:r>
    </w:p>
    <w:p w:rsidR="00AB7291" w:rsidRDefault="00AB7291">
      <w:pPr>
        <w:rPr>
          <w:rFonts w:eastAsia="MS Mincho"/>
          <w:sz w:val="28"/>
          <w:lang w:val="bg-BG"/>
        </w:rPr>
      </w:pPr>
    </w:p>
    <w:p w:rsidR="00AB7291" w:rsidRDefault="00AB7291">
      <w:pPr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за провеждане на обследване на работата на помпените агрегати на помпена станция със завишен средно месечен разходен коефициент К</w:t>
      </w:r>
      <w:r>
        <w:rPr>
          <w:rFonts w:eastAsia="MS Mincho"/>
          <w:sz w:val="28"/>
        </w:rPr>
        <w:t>Wh/m3</w:t>
      </w:r>
      <w:r>
        <w:rPr>
          <w:rFonts w:eastAsia="MS Mincho"/>
          <w:sz w:val="28"/>
          <w:lang w:val="bg-BG"/>
        </w:rPr>
        <w:t xml:space="preserve"> /К1/.</w:t>
      </w:r>
    </w:p>
    <w:p w:rsidR="00AB7291" w:rsidRDefault="00AB7291">
      <w:pPr>
        <w:rPr>
          <w:rFonts w:eastAsia="MS Mincho"/>
          <w:sz w:val="28"/>
        </w:rPr>
      </w:pPr>
    </w:p>
    <w:p w:rsidR="00AB7291" w:rsidRDefault="00AB7291">
      <w:pPr>
        <w:rPr>
          <w:rFonts w:eastAsia="MS Mincho"/>
          <w:sz w:val="28"/>
          <w:lang w:val="bg-BG"/>
        </w:rPr>
      </w:pPr>
      <w:r>
        <w:rPr>
          <w:rFonts w:eastAsia="MS Mincho"/>
          <w:sz w:val="28"/>
          <w:u w:val="single"/>
          <w:lang w:val="bg-BG"/>
        </w:rPr>
        <w:t>Събитие</w:t>
      </w:r>
      <w:r>
        <w:rPr>
          <w:rFonts w:eastAsia="MS Mincho"/>
          <w:sz w:val="28"/>
          <w:lang w:val="bg-BG"/>
        </w:rPr>
        <w:t>:</w:t>
      </w:r>
      <w:r w:rsidR="00F21277">
        <w:rPr>
          <w:rFonts w:eastAsia="MS Mincho"/>
          <w:sz w:val="28"/>
        </w:rPr>
        <w:t xml:space="preserve"> </w:t>
      </w:r>
      <w:r>
        <w:rPr>
          <w:rFonts w:eastAsia="MS Mincho"/>
          <w:sz w:val="28"/>
          <w:lang w:val="bg-BG"/>
        </w:rPr>
        <w:t>Нарастване на средно месечният разходен коефициент К</w:t>
      </w:r>
      <w:r>
        <w:rPr>
          <w:rFonts w:eastAsia="MS Mincho"/>
          <w:sz w:val="28"/>
        </w:rPr>
        <w:t>Wh/m3</w:t>
      </w:r>
      <w:r>
        <w:rPr>
          <w:rFonts w:eastAsia="MS Mincho"/>
          <w:sz w:val="28"/>
          <w:lang w:val="bg-BG"/>
        </w:rPr>
        <w:t xml:space="preserve"> с над 20 </w:t>
      </w:r>
      <w:r>
        <w:rPr>
          <w:rFonts w:eastAsia="MS Mincho"/>
          <w:sz w:val="28"/>
        </w:rPr>
        <w:t>%.</w:t>
      </w:r>
    </w:p>
    <w:p w:rsidR="00AB7291" w:rsidRDefault="00AB7291">
      <w:pPr>
        <w:rPr>
          <w:rFonts w:eastAsia="MS Mincho"/>
          <w:sz w:val="28"/>
          <w:lang w:val="bg-BG"/>
        </w:rPr>
      </w:pPr>
    </w:p>
    <w:p w:rsidR="00AB7291" w:rsidRDefault="00AB7291">
      <w:pPr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Пример - ПС Балтата при планов К1 = 0.8 К</w:t>
      </w:r>
      <w:r>
        <w:rPr>
          <w:rFonts w:eastAsia="MS Mincho"/>
          <w:sz w:val="28"/>
        </w:rPr>
        <w:t>Wh/m3</w:t>
      </w:r>
      <w:r>
        <w:rPr>
          <w:rFonts w:eastAsia="MS Mincho"/>
          <w:sz w:val="28"/>
          <w:lang w:val="bg-BG"/>
        </w:rPr>
        <w:t xml:space="preserve"> е отчетен за месеца К1 = 1 К</w:t>
      </w:r>
      <w:r>
        <w:rPr>
          <w:rFonts w:eastAsia="MS Mincho"/>
          <w:sz w:val="28"/>
        </w:rPr>
        <w:t>Wh/m3</w:t>
      </w:r>
      <w:r>
        <w:rPr>
          <w:rFonts w:eastAsia="MS Mincho"/>
          <w:sz w:val="28"/>
          <w:lang w:val="bg-BG"/>
        </w:rPr>
        <w:t>.</w:t>
      </w:r>
    </w:p>
    <w:p w:rsidR="00AB7291" w:rsidRDefault="00AB7291">
      <w:pPr>
        <w:rPr>
          <w:rFonts w:eastAsia="MS Mincho"/>
          <w:sz w:val="28"/>
          <w:lang w:val="bg-BG"/>
        </w:rPr>
      </w:pPr>
    </w:p>
    <w:p w:rsidR="00AB7291" w:rsidRDefault="00AB7291">
      <w:pPr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В рамките на 1 седмица от регистриране на отклонението се организира обследване на обекта от Техник ЕМО съвместно с Помпиер,</w:t>
      </w:r>
      <w:r w:rsidR="00F21277">
        <w:rPr>
          <w:rFonts w:eastAsia="MS Mincho"/>
          <w:sz w:val="28"/>
        </w:rPr>
        <w:t xml:space="preserve"> </w:t>
      </w:r>
      <w:r>
        <w:rPr>
          <w:rFonts w:eastAsia="MS Mincho"/>
          <w:sz w:val="28"/>
          <w:lang w:val="bg-BG"/>
        </w:rPr>
        <w:t>с цел откриване и премахване на причините за преразхода на ел.</w:t>
      </w:r>
      <w:r w:rsidR="00F21277">
        <w:rPr>
          <w:rFonts w:eastAsia="MS Mincho"/>
          <w:sz w:val="28"/>
        </w:rPr>
        <w:t xml:space="preserve"> </w:t>
      </w:r>
      <w:r>
        <w:rPr>
          <w:rFonts w:eastAsia="MS Mincho"/>
          <w:sz w:val="28"/>
          <w:lang w:val="bg-BG"/>
        </w:rPr>
        <w:t>енергия.</w:t>
      </w:r>
    </w:p>
    <w:p w:rsidR="00AB7291" w:rsidRDefault="00AB7291">
      <w:pPr>
        <w:rPr>
          <w:rFonts w:eastAsia="MS Mincho"/>
          <w:sz w:val="28"/>
          <w:lang w:val="bg-BG"/>
        </w:rPr>
      </w:pPr>
    </w:p>
    <w:p w:rsidR="00AB7291" w:rsidRDefault="00AB7291">
      <w:pPr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Проверява се следното:</w:t>
      </w:r>
    </w:p>
    <w:p w:rsidR="00AB7291" w:rsidRDefault="00AB7291">
      <w:pPr>
        <w:numPr>
          <w:ilvl w:val="0"/>
          <w:numId w:val="4"/>
        </w:numPr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Верни ли са отчетните данни за изразходваната ел.</w:t>
      </w:r>
      <w:r w:rsidR="00F21277">
        <w:rPr>
          <w:rFonts w:eastAsia="MS Mincho"/>
          <w:sz w:val="28"/>
        </w:rPr>
        <w:t xml:space="preserve"> </w:t>
      </w:r>
      <w:r>
        <w:rPr>
          <w:rFonts w:eastAsia="MS Mincho"/>
          <w:sz w:val="28"/>
          <w:lang w:val="bg-BG"/>
        </w:rPr>
        <w:t>енергия и подадената вода.</w:t>
      </w:r>
    </w:p>
    <w:p w:rsidR="00AB7291" w:rsidRDefault="00AB7291">
      <w:pPr>
        <w:pStyle w:val="a6"/>
        <w:rPr>
          <w:sz w:val="28"/>
        </w:rPr>
      </w:pPr>
      <w:r>
        <w:rPr>
          <w:sz w:val="28"/>
        </w:rPr>
        <w:t>Анализират се данните от дневника на ПС и се проверяват константите на токовите трансформатори и изправността на електромера и водомера.</w:t>
      </w:r>
      <w:r w:rsidR="00F21277">
        <w:rPr>
          <w:sz w:val="28"/>
          <w:lang w:val="en-US"/>
        </w:rPr>
        <w:t xml:space="preserve"> </w:t>
      </w:r>
      <w:r>
        <w:rPr>
          <w:sz w:val="28"/>
        </w:rPr>
        <w:t>При съмнение в точността на водомера – същият се подменя или се използва преносим разходомер за проверка на подадените водни количества.</w:t>
      </w:r>
    </w:p>
    <w:p w:rsidR="00AB7291" w:rsidRDefault="00AB7291">
      <w:pPr>
        <w:numPr>
          <w:ilvl w:val="0"/>
          <w:numId w:val="4"/>
        </w:numPr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Анализира се има ли промяна в технологичният режим на ПС?</w:t>
      </w:r>
    </w:p>
    <w:p w:rsidR="00AB7291" w:rsidRDefault="00AB7291">
      <w:pPr>
        <w:numPr>
          <w:ilvl w:val="1"/>
          <w:numId w:val="4"/>
        </w:numPr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притваряне на СК на напорният водопровод;</w:t>
      </w:r>
    </w:p>
    <w:p w:rsidR="00AB7291" w:rsidRDefault="00AB7291">
      <w:pPr>
        <w:numPr>
          <w:ilvl w:val="1"/>
          <w:numId w:val="4"/>
        </w:numPr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пуск на допълнителен ПА в паралел;</w:t>
      </w:r>
    </w:p>
    <w:p w:rsidR="00AB7291" w:rsidRDefault="00AB7291">
      <w:pPr>
        <w:numPr>
          <w:ilvl w:val="1"/>
          <w:numId w:val="4"/>
        </w:numPr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промяна на работещият ПА;</w:t>
      </w:r>
    </w:p>
    <w:p w:rsidR="00AB7291" w:rsidRDefault="00AB7291">
      <w:pPr>
        <w:numPr>
          <w:ilvl w:val="1"/>
          <w:numId w:val="4"/>
        </w:numPr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подмяна на арматура по водопровода;</w:t>
      </w:r>
    </w:p>
    <w:p w:rsidR="00AB7291" w:rsidRDefault="00AB7291">
      <w:pPr>
        <w:numPr>
          <w:ilvl w:val="0"/>
          <w:numId w:val="4"/>
        </w:numPr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Проверява се дали има увеличение на работното налягане на ПС с манометър.</w:t>
      </w:r>
    </w:p>
    <w:p w:rsidR="00AB7291" w:rsidRDefault="00AB7291">
      <w:pPr>
        <w:numPr>
          <w:ilvl w:val="1"/>
          <w:numId w:val="4"/>
        </w:numPr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притваряне на СК на напорният водопровод;</w:t>
      </w:r>
    </w:p>
    <w:p w:rsidR="00AB7291" w:rsidRDefault="00AB7291">
      <w:pPr>
        <w:numPr>
          <w:ilvl w:val="1"/>
          <w:numId w:val="4"/>
        </w:numPr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набран въздух в напорният водопровод /неизправни въздушници/;</w:t>
      </w:r>
    </w:p>
    <w:p w:rsidR="00AB7291" w:rsidRDefault="00AB7291">
      <w:pPr>
        <w:numPr>
          <w:ilvl w:val="1"/>
          <w:numId w:val="4"/>
        </w:numPr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неизправна арматура – СК,</w:t>
      </w:r>
      <w:r w:rsidR="00542113">
        <w:rPr>
          <w:rFonts w:eastAsia="MS Mincho"/>
          <w:sz w:val="28"/>
          <w:lang w:val="bg-BG"/>
        </w:rPr>
        <w:t xml:space="preserve"> </w:t>
      </w:r>
      <w:r>
        <w:rPr>
          <w:rFonts w:eastAsia="MS Mincho"/>
          <w:sz w:val="28"/>
          <w:lang w:val="bg-BG"/>
        </w:rPr>
        <w:t>ОК,</w:t>
      </w:r>
      <w:r w:rsidR="00542113">
        <w:rPr>
          <w:rFonts w:eastAsia="MS Mincho"/>
          <w:sz w:val="28"/>
          <w:lang w:val="bg-BG"/>
        </w:rPr>
        <w:t xml:space="preserve"> </w:t>
      </w:r>
      <w:r>
        <w:rPr>
          <w:rFonts w:eastAsia="MS Mincho"/>
          <w:sz w:val="28"/>
          <w:lang w:val="bg-BG"/>
        </w:rPr>
        <w:t>мембран вентили и др.</w:t>
      </w:r>
    </w:p>
    <w:p w:rsidR="00AB7291" w:rsidRDefault="00AB7291">
      <w:pPr>
        <w:numPr>
          <w:ilvl w:val="0"/>
          <w:numId w:val="4"/>
        </w:numPr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При  увеличение на смукателната височина,</w:t>
      </w:r>
      <w:r w:rsidR="00F21277">
        <w:rPr>
          <w:rFonts w:eastAsia="MS Mincho"/>
          <w:sz w:val="28"/>
        </w:rPr>
        <w:t xml:space="preserve"> </w:t>
      </w:r>
      <w:r>
        <w:rPr>
          <w:rFonts w:eastAsia="MS Mincho"/>
          <w:sz w:val="28"/>
          <w:lang w:val="bg-BG"/>
        </w:rPr>
        <w:t>измерена с ваку</w:t>
      </w:r>
      <w:r w:rsidR="00D71CB2">
        <w:rPr>
          <w:rFonts w:eastAsia="MS Mincho"/>
          <w:sz w:val="28"/>
          <w:lang w:val="bg-BG"/>
        </w:rPr>
        <w:t>у</w:t>
      </w:r>
      <w:r>
        <w:rPr>
          <w:rFonts w:eastAsia="MS Mincho"/>
          <w:sz w:val="28"/>
          <w:lang w:val="bg-BG"/>
        </w:rPr>
        <w:t>мметър - се проверява смукателя за запушване.</w:t>
      </w:r>
    </w:p>
    <w:p w:rsidR="00AB7291" w:rsidRDefault="00AB7291">
      <w:pPr>
        <w:numPr>
          <w:ilvl w:val="0"/>
          <w:numId w:val="4"/>
        </w:numPr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При пропуски на обратните клапи се чува шум от тях и водата се връща обратно в ЧР.</w:t>
      </w:r>
    </w:p>
    <w:p w:rsidR="00AB7291" w:rsidRDefault="00AB7291">
      <w:pPr>
        <w:numPr>
          <w:ilvl w:val="0"/>
          <w:numId w:val="4"/>
        </w:numPr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Дали е износена помпата?</w:t>
      </w:r>
    </w:p>
    <w:p w:rsidR="00AB7291" w:rsidRDefault="00AB7291">
      <w:pPr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 xml:space="preserve">Замерват се енергийните параметри на  ПА и се сравняват с данните на ПА от протокола след </w:t>
      </w:r>
    </w:p>
    <w:p w:rsidR="00AB7291" w:rsidRDefault="00AB7291">
      <w:pPr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72 часовата проба след пуска,</w:t>
      </w:r>
      <w:r w:rsidR="005C4151">
        <w:rPr>
          <w:rFonts w:eastAsia="MS Mincho"/>
          <w:sz w:val="28"/>
          <w:lang w:val="bg-BG"/>
        </w:rPr>
        <w:t xml:space="preserve"> </w:t>
      </w:r>
      <w:bookmarkStart w:id="0" w:name="_GoBack"/>
      <w:bookmarkEnd w:id="0"/>
      <w:r>
        <w:rPr>
          <w:rFonts w:eastAsia="MS Mincho"/>
          <w:sz w:val="28"/>
          <w:lang w:val="bg-BG"/>
        </w:rPr>
        <w:t>съгласно Приложение 1.1.</w:t>
      </w:r>
    </w:p>
    <w:p w:rsidR="00AB7291" w:rsidRDefault="00AB7291">
      <w:pPr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Резултатите от обследването се представят с типов протокол за енергийно обследване в ЕМО за предприемане на необходимите ремонтни работи.</w:t>
      </w:r>
    </w:p>
    <w:p w:rsidR="00AB7291" w:rsidRDefault="00AB7291">
      <w:pPr>
        <w:rPr>
          <w:rFonts w:eastAsia="MS Mincho"/>
          <w:sz w:val="28"/>
          <w:lang w:val="bg-BG"/>
        </w:rPr>
      </w:pPr>
    </w:p>
    <w:p w:rsidR="00AB7291" w:rsidRDefault="00AB7291">
      <w:pPr>
        <w:rPr>
          <w:rFonts w:eastAsia="MS Mincho"/>
          <w:sz w:val="28"/>
          <w:lang w:val="bg-BG"/>
        </w:rPr>
      </w:pPr>
      <w:r>
        <w:rPr>
          <w:rFonts w:eastAsia="MS Mincho"/>
          <w:sz w:val="28"/>
          <w:lang w:val="bg-BG"/>
        </w:rPr>
        <w:t>Съставил:</w:t>
      </w:r>
    </w:p>
    <w:p w:rsidR="00AB7291" w:rsidRDefault="00AB7291">
      <w:pPr>
        <w:rPr>
          <w:rFonts w:eastAsia="MS Mincho"/>
          <w:sz w:val="28"/>
          <w:lang w:val="bg-BG"/>
        </w:rPr>
      </w:pPr>
    </w:p>
    <w:p w:rsidR="00AB7291" w:rsidRDefault="00AB7291">
      <w:pPr>
        <w:ind w:left="1080"/>
        <w:rPr>
          <w:rFonts w:eastAsia="MS Mincho"/>
          <w:sz w:val="28"/>
          <w:lang w:val="bg-BG"/>
        </w:rPr>
      </w:pPr>
    </w:p>
    <w:p w:rsidR="00AB7291" w:rsidRDefault="00AB7291">
      <w:pPr>
        <w:rPr>
          <w:rFonts w:eastAsia="MS Mincho"/>
          <w:sz w:val="28"/>
          <w:lang w:val="bg-BG"/>
        </w:rPr>
      </w:pPr>
    </w:p>
    <w:p w:rsidR="00AB7291" w:rsidRDefault="00AB7291">
      <w:pPr>
        <w:rPr>
          <w:rFonts w:eastAsia="MS Mincho"/>
          <w:sz w:val="28"/>
          <w:lang w:val="bg-BG"/>
        </w:rPr>
      </w:pPr>
    </w:p>
    <w:p w:rsidR="00AB7291" w:rsidRDefault="00AB7291">
      <w:pPr>
        <w:rPr>
          <w:rFonts w:eastAsia="MS Mincho"/>
          <w:sz w:val="28"/>
          <w:lang w:val="bg-BG"/>
        </w:rPr>
      </w:pPr>
    </w:p>
    <w:sectPr w:rsidR="00AB7291">
      <w:pgSz w:w="12240" w:h="15840" w:code="1"/>
      <w:pgMar w:top="426" w:right="340" w:bottom="0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65EDA"/>
    <w:multiLevelType w:val="hybridMultilevel"/>
    <w:tmpl w:val="1C925942"/>
    <w:lvl w:ilvl="0" w:tplc="CE4A6C00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D222DB"/>
    <w:multiLevelType w:val="hybridMultilevel"/>
    <w:tmpl w:val="C6286DE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43B68AB"/>
    <w:multiLevelType w:val="hybridMultilevel"/>
    <w:tmpl w:val="655AB7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1FE1186"/>
    <w:multiLevelType w:val="hybridMultilevel"/>
    <w:tmpl w:val="FBA6B2D2"/>
    <w:lvl w:ilvl="0" w:tplc="BF049DB6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78D5DC4"/>
    <w:multiLevelType w:val="hybridMultilevel"/>
    <w:tmpl w:val="E58252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8380028"/>
    <w:multiLevelType w:val="hybridMultilevel"/>
    <w:tmpl w:val="5DF61C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602"/>
    <w:rsid w:val="00026FC9"/>
    <w:rsid w:val="00542113"/>
    <w:rsid w:val="005C4151"/>
    <w:rsid w:val="00AB7291"/>
    <w:rsid w:val="00CA7602"/>
    <w:rsid w:val="00D71CB2"/>
    <w:rsid w:val="00EA4C78"/>
    <w:rsid w:val="00F2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7BC3C14"/>
  <w15:chartTrackingRefBased/>
  <w15:docId w15:val="{40751E30-58EB-4CF4-B21E-21665D738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  <w:lang w:val="bg-BG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  <w:lang w:val="bg-BG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Pr>
      <w:rFonts w:ascii="Courier New" w:hAnsi="Courier New" w:cs="Courier New"/>
    </w:rPr>
  </w:style>
  <w:style w:type="paragraph" w:styleId="a4">
    <w:name w:val="Title"/>
    <w:basedOn w:val="a"/>
    <w:qFormat/>
    <w:pPr>
      <w:jc w:val="center"/>
    </w:pPr>
    <w:rPr>
      <w:rFonts w:eastAsia="MS Mincho"/>
      <w:sz w:val="32"/>
      <w:u w:val="single"/>
      <w:lang w:val="bg-BG"/>
    </w:rPr>
  </w:style>
  <w:style w:type="paragraph" w:styleId="a5">
    <w:name w:val="Subtitle"/>
    <w:basedOn w:val="a"/>
    <w:qFormat/>
    <w:rPr>
      <w:rFonts w:eastAsia="MS Mincho"/>
      <w:sz w:val="24"/>
      <w:lang w:val="bg-BG"/>
    </w:rPr>
  </w:style>
  <w:style w:type="paragraph" w:styleId="a6">
    <w:name w:val="Body Text"/>
    <w:basedOn w:val="a"/>
    <w:semiHidden/>
    <w:rPr>
      <w:rFonts w:eastAsia="MS Mincho"/>
      <w:sz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ЕНЕРГИЙНА ЕФЕКТИВНОСТ /ЕЕ/ ВЪВ ВиК ООД гр</vt:lpstr>
      <vt:lpstr>     ЕНЕРГИЙНА ЕФЕКТИВНОСТ /ЕЕ/ ВЪВ ВиК ООД гр</vt:lpstr>
    </vt:vector>
  </TitlesOfParts>
  <Company>tj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ЕНЕРГИЙНА ЕФЕКТИВНОСТ /ЕЕ/ ВЪВ ВиК ООД гр</dc:title>
  <dc:subject/>
  <dc:creator>rj</dc:creator>
  <cp:keywords/>
  <dc:description/>
  <cp:lastModifiedBy>Rumen Yordanov</cp:lastModifiedBy>
  <cp:revision>3</cp:revision>
  <cp:lastPrinted>1601-01-01T00:00:00Z</cp:lastPrinted>
  <dcterms:created xsi:type="dcterms:W3CDTF">2026-04-17T07:58:00Z</dcterms:created>
  <dcterms:modified xsi:type="dcterms:W3CDTF">2026-04-17T07:59:00Z</dcterms:modified>
</cp:coreProperties>
</file>