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BE" w:rsidRDefault="004821BE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ИНТЕГРИРАНА ИНФОРМАЦИОННА СИСТЕМА ВЪВ ВОДОСНАБДЯВАНЕТО</w:t>
      </w:r>
    </w:p>
    <w:p w:rsidR="002668B7" w:rsidRPr="002668B7" w:rsidRDefault="002668B7">
      <w:pPr>
        <w:jc w:val="center"/>
        <w:rPr>
          <w:sz w:val="16"/>
          <w:szCs w:val="16"/>
          <w:u w:val="single"/>
        </w:rPr>
      </w:pPr>
    </w:p>
    <w:p w:rsidR="002668B7" w:rsidRDefault="00E74192">
      <w:pPr>
        <w:jc w:val="center"/>
        <w:rPr>
          <w:sz w:val="28"/>
          <w:u w:val="single"/>
        </w:rPr>
      </w:pPr>
      <w:r>
        <w:rPr>
          <w:noProof/>
          <w:lang w:val="bg-BG" w:eastAsia="bg-BG"/>
        </w:rPr>
        <w:drawing>
          <wp:inline distT="0" distB="0" distL="0" distR="0">
            <wp:extent cx="5493385" cy="2504440"/>
            <wp:effectExtent l="0" t="0" r="0" b="0"/>
            <wp:docPr id="1" name="Картина 1" descr="2 Example of data/information flow within the complex system of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Example of data/information flow within the complex system of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B7" w:rsidRPr="002668B7" w:rsidRDefault="002668B7">
      <w:pPr>
        <w:jc w:val="center"/>
        <w:rPr>
          <w:sz w:val="16"/>
          <w:szCs w:val="16"/>
          <w:u w:val="single"/>
        </w:rPr>
      </w:pP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І.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 се налага ВиК фирмите да въвеждат информационните технологии /ИТ/ във дейността си?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ВиК </w:t>
      </w:r>
      <w:r w:rsidR="00022709">
        <w:rPr>
          <w:sz w:val="24"/>
          <w:lang w:val="bg-BG"/>
        </w:rPr>
        <w:t>дружествата</w:t>
      </w:r>
      <w:r>
        <w:rPr>
          <w:sz w:val="24"/>
          <w:lang w:val="bg-BG"/>
        </w:rPr>
        <w:t xml:space="preserve"> трябва да осигуряват надеждна и безопасна за хората вода.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Те трябва да се съобразяват с всички изисквания,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които се спускат от правителството,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както и да използват ефективно ресурсите.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1.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Клиентите са чувствителни на темата безопасна и надеждна вода.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Те се дразнят когато водата има лош вкус или вид,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когато се повишава цената и,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когато спира или има ограничения при ползването й,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неяснота по оформяне на сметката,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лошо отношение към тях от страна на ВиК служителите.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Понякога това се превръща в политически въпрос.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В резултат на това ВиК трябва да управлява активите добре,</w:t>
      </w:r>
      <w:r w:rsidR="00D46EEA">
        <w:rPr>
          <w:sz w:val="24"/>
        </w:rPr>
        <w:t xml:space="preserve"> </w:t>
      </w:r>
      <w:r>
        <w:rPr>
          <w:sz w:val="24"/>
          <w:lang w:val="bg-BG"/>
        </w:rPr>
        <w:t>особено по отношение на нарастващия обем информация за клиентите и за качеството на водата.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2.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Защита на околната среда.</w:t>
      </w:r>
    </w:p>
    <w:p w:rsidR="00D46EEA" w:rsidRDefault="004821BE">
      <w:pPr>
        <w:rPr>
          <w:sz w:val="24"/>
        </w:rPr>
      </w:pPr>
      <w:r>
        <w:rPr>
          <w:sz w:val="24"/>
          <w:lang w:val="bg-BG"/>
        </w:rPr>
        <w:t>В обществото все по-голямо влияние имат екологичните организации.</w:t>
      </w:r>
      <w:r w:rsidR="00D46EEA">
        <w:rPr>
          <w:sz w:val="24"/>
        </w:rPr>
        <w:t xml:space="preserve"> </w:t>
      </w:r>
    </w:p>
    <w:p w:rsidR="00D46EEA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В България </w:t>
      </w:r>
      <w:r w:rsidR="00D46EEA">
        <w:rPr>
          <w:sz w:val="24"/>
          <w:lang w:val="bg-BG"/>
        </w:rPr>
        <w:t>се</w:t>
      </w:r>
      <w:r>
        <w:rPr>
          <w:sz w:val="24"/>
          <w:lang w:val="bg-BG"/>
        </w:rPr>
        <w:t xml:space="preserve"> въве</w:t>
      </w:r>
      <w:r w:rsidR="00D46EEA">
        <w:rPr>
          <w:sz w:val="24"/>
          <w:lang w:val="bg-BG"/>
        </w:rPr>
        <w:t>доха</w:t>
      </w:r>
      <w:r>
        <w:rPr>
          <w:sz w:val="24"/>
          <w:lang w:val="bg-BG"/>
        </w:rPr>
        <w:t xml:space="preserve"> Европейски норми за опазване на околната среда.</w:t>
      </w:r>
      <w:r w:rsidR="00D46EEA">
        <w:rPr>
          <w:sz w:val="24"/>
          <w:lang w:val="bg-BG"/>
        </w:rPr>
        <w:t xml:space="preserve"> </w:t>
      </w:r>
    </w:p>
    <w:p w:rsidR="00D46EEA" w:rsidRDefault="004821BE">
      <w:pPr>
        <w:rPr>
          <w:sz w:val="24"/>
          <w:lang w:val="bg-BG"/>
        </w:rPr>
      </w:pPr>
      <w:r>
        <w:rPr>
          <w:sz w:val="24"/>
          <w:lang w:val="bg-BG"/>
        </w:rPr>
        <w:t>Постоянно се завишават изискванията чрез въвеждане на нови закони и наредби.</w:t>
      </w:r>
      <w:r w:rsidR="00D46EEA">
        <w:rPr>
          <w:sz w:val="24"/>
          <w:lang w:val="bg-BG"/>
        </w:rPr>
        <w:t xml:space="preserve"> </w:t>
      </w:r>
    </w:p>
    <w:p w:rsidR="00D46EEA" w:rsidRDefault="004821BE">
      <w:pPr>
        <w:rPr>
          <w:sz w:val="24"/>
          <w:lang w:val="bg-BG"/>
        </w:rPr>
      </w:pPr>
      <w:r>
        <w:rPr>
          <w:sz w:val="24"/>
          <w:lang w:val="bg-BG"/>
        </w:rPr>
        <w:t>Дейността на ВиК в голяма степен е свързана с проблемите на околната среда.</w:t>
      </w:r>
      <w:r w:rsidR="00D46EEA">
        <w:rPr>
          <w:sz w:val="24"/>
          <w:lang w:val="bg-BG"/>
        </w:rPr>
        <w:t xml:space="preserve"> 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Акцентува се все повече върху </w:t>
      </w:r>
      <w:r w:rsidR="00D46EEA">
        <w:rPr>
          <w:sz w:val="24"/>
          <w:lang w:val="bg-BG"/>
        </w:rPr>
        <w:t xml:space="preserve">отвеждането на </w:t>
      </w:r>
      <w:r>
        <w:rPr>
          <w:sz w:val="24"/>
          <w:lang w:val="bg-BG"/>
        </w:rPr>
        <w:t>отпадъчните води и пречистването им.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3.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Стандарти за качеството на водата.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Обществото все повече се интересува от здравето и околната среда.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изисква ВиК да работи с все по-богата информация,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отговори на изискванията.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Особено трудно това се постига за малки водоснабдителни системи,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са много на брой,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отдалечени една от друга и с голямо влияние на субективния фактор.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промени ще рефлектират в бързото нарастване на работата на ХБЛ и пробонабирането и измерването на редица параметри като водни стоежи,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зауствания,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дебити и др.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ИТ трябва да помагат на отделните ПЕР да подобряват дейността си като обменят опит и знания.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Въвежда се единен стандарт за поддръжка.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4.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Икономически аспект.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ВиК е изправен пред постоянно растящи разходи за разрешения,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сгради,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финансиране,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енергийно осигуряване от една страна и от ограничени приходи от друга.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Автоматизацията на управленския труд помага за вземане на ефективни решения къде,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 и как да се инвестира.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5.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Технологични промени.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През последните години се наблюдава много бързо развитие на информационните технологии /ИТ/.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Увеличи се многократно производителността на хардуера,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софтуера става все по-интелигентен,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цените падат,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прави въвеждането на ИТ икономически обосновано.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6.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Информация за качеството на водата /</w:t>
      </w:r>
      <w:r>
        <w:rPr>
          <w:sz w:val="24"/>
        </w:rPr>
        <w:t>LIMS</w:t>
      </w:r>
      <w:r>
        <w:rPr>
          <w:sz w:val="24"/>
          <w:lang w:val="bg-BG"/>
        </w:rPr>
        <w:t>/.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Започва се от данните за </w:t>
      </w:r>
      <w:r>
        <w:rPr>
          <w:b/>
          <w:bCs/>
          <w:sz w:val="24"/>
          <w:lang w:val="bg-BG"/>
        </w:rPr>
        <w:t>водоизточника</w:t>
      </w:r>
      <w:r>
        <w:rPr>
          <w:sz w:val="24"/>
          <w:lang w:val="bg-BG"/>
        </w:rPr>
        <w:t xml:space="preserve"> – качество на водата;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изменения във времето;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хидродинамични характеристики /дебит;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водни стоежи/;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начин на експлоатация;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 се намира;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възможни замърсители;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е защитен от наводняване, замътване или затлачване;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до кога може да се експлоатира;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се дезинфекцира водата;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е изграден;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 е изграден;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проблеми е имало с него?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Качеството на водата може да се промени по време на транспортирането и в мрежата.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проследят тези промени е необходима система за контрол на качеството в мрежата.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За </w:t>
      </w:r>
      <w:r>
        <w:rPr>
          <w:b/>
          <w:bCs/>
          <w:sz w:val="24"/>
          <w:lang w:val="bg-BG"/>
        </w:rPr>
        <w:t>мрежата</w:t>
      </w:r>
      <w:r>
        <w:rPr>
          <w:sz w:val="24"/>
          <w:lang w:val="bg-BG"/>
        </w:rPr>
        <w:t xml:space="preserve"> са необходими следните данни: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 и моделиране на брой проби от различни точки;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оплаквания на потребителите за вкус и мирис;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наличие на свободен хлор в критични точки и в резервоарите;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периоди на промивки и дезинфекция;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регистрация на извършената работа и състояние на водоемите и мрежата;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дали има участъци с утайки – връзка с хидравличното моделиране.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 xml:space="preserve"> 6.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Водоснабдителна система.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ВиК трябва да следи и управлява преноса и разпределението на водата до клиентите и да осигурява нормално налягане.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Освен това трябва да управлява поддръжката и ремонтите,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съставя хидравлични модели,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изследва авари</w:t>
      </w:r>
      <w:r w:rsidR="00D46EEA">
        <w:rPr>
          <w:sz w:val="24"/>
          <w:lang w:val="bg-BG"/>
        </w:rPr>
        <w:t>и</w:t>
      </w:r>
      <w:r>
        <w:rPr>
          <w:sz w:val="24"/>
          <w:lang w:val="bg-BG"/>
        </w:rPr>
        <w:t>те по тръбите,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да осъществява контрол върху загубите на вода.</w:t>
      </w:r>
    </w:p>
    <w:p w:rsidR="004821BE" w:rsidRDefault="004821BE">
      <w:pPr>
        <w:rPr>
          <w:sz w:val="24"/>
          <w:lang w:val="bg-BG"/>
        </w:rPr>
      </w:pPr>
      <w:r>
        <w:rPr>
          <w:sz w:val="24"/>
          <w:lang w:val="bg-BG"/>
        </w:rPr>
        <w:t>Някой приложения на ИТ са: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Непрекъснато наблюдение и управление на помпените станции,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водоизточниците и хлорирането.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Дистанционно следене в реално време на налягане и дебит в мрежата с цел гарантиране на налягането на потребителите и бърза реакция в случай на авария.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активите и система за поддръжка включваща графици и планове за превантивна поддръжка и ремонт.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Система за реакция при крупни аварии и природни бедствия – затваряне на главни клонове,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бърза информация за поразените участъци.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7.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Доклади и справки за регулаторните органи.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Непрекъснато се увеличават изискванията за набиране на данни и предоставяне в срок пред тези органи.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Необходимо е да се помисли за автоматизация на труда – набирането на данни,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обработката им и представянето им периодично в подходящият вид</w:t>
      </w:r>
      <w:r w:rsidR="00D46EEA">
        <w:rPr>
          <w:sz w:val="24"/>
          <w:lang w:val="bg-BG"/>
        </w:rPr>
        <w:t>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8.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Снижаване на себестойността на водата.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ВиК трябва да балансира между дългосрочната и краткосрочна цена на водата.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Приложение на ИТ може да доведе до: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ПА в реално време при минимален разходен коефициент лв/м3,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за оптимално дозиране на реагентите.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графиците за превантивна поддръжка и използването на човешки труд.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Снижаване размера на неплатената вода;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определяне оптималното време,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размер и местоположение на ново ВиК съоръжение /ПС,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резервоар и др./.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Намаляване на персонала,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превозните средства и административните разходи за набиране на данни за водоизточниците или за мрежата с помощ</w:t>
      </w:r>
      <w:r w:rsidR="00D46EEA">
        <w:rPr>
          <w:sz w:val="24"/>
          <w:lang w:val="bg-BG"/>
        </w:rPr>
        <w:t>т</w:t>
      </w:r>
      <w:r>
        <w:rPr>
          <w:sz w:val="24"/>
          <w:lang w:val="bg-BG"/>
        </w:rPr>
        <w:t>а на датчици и телекомуникационни съоръжения.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Анализ на надеждността на систем</w:t>
      </w:r>
      <w:r w:rsidR="00D46EEA">
        <w:rPr>
          <w:sz w:val="24"/>
          <w:lang w:val="bg-BG"/>
        </w:rPr>
        <w:t>и</w:t>
      </w:r>
      <w:r>
        <w:rPr>
          <w:sz w:val="24"/>
          <w:lang w:val="bg-BG"/>
        </w:rPr>
        <w:t>те /аварии,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 на съоръженията,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оптимална поддръжка,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складови наличности и др./.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9.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Приходи от вода.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Информация за приходите;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структура на ценообразуването;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промените в цените;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счетоводни сметки;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анализ на събираемостта и архив на разходите.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Краткосрочни прогнози за консумацията,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търсенето на вода,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очаквани приходи.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Целта е ВиК да си планира разходите съобразно постъпващия паричен поток.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Точно и навременно инкасиране и събиране на парите с минимални проблеми на клиентите и висока събираемост.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10.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Водоснабдяване.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Оптимизация на водоизточниците чрез въвеждане на алгоритъм за използване на най-добрите водоизточници съобразно с техните капацитети и сезонни промени.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Наблюдение нивата в резервоарите,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валежите,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водните стоежи на реките и др.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фактори,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влияят на водоснабдяването.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Наблюдение и моделиране на процесите на водочерпене с минимална консумация на ел.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11.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Обслужване на клиентите.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ВиК трябва да демонстрира високо качество,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бързина и надеждност при обслужване на клиентите,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съобразено с индивидуалните им изисквания: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Заплащане в реално време,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достъп до информация за задълженията,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бързи справки,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проследяване на сметки,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точни отговори на оплаквания.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Компютърната система трябва да снижава времето за обслужване,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проучване и аварийни услуги.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12.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Водоснабдяване по региони.</w:t>
      </w:r>
    </w:p>
    <w:p w:rsidR="004821BE" w:rsidRDefault="00022709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Оптимизация</w:t>
      </w:r>
      <w:r w:rsidR="004821BE">
        <w:rPr>
          <w:sz w:val="24"/>
          <w:lang w:val="bg-BG"/>
        </w:rPr>
        <w:t xml:space="preserve"> при покупко-продажбата на вода от 1 район /фирма/ към друг.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Анализ,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моделиране и проектиране на ефекта от водоразпределението между различните системи при нормални и аварийни ситуации.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Система за дистанционно наблюдение и управление на отделните малки ПС.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13.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Стратегическо планиране.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При съставяне на дългосрочни програми трябва да се вземат предвид промените в консумацията,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в </w:t>
      </w:r>
      <w:r w:rsidR="00022709">
        <w:rPr>
          <w:sz w:val="24"/>
          <w:lang w:val="bg-BG"/>
        </w:rPr>
        <w:t>законодателството</w:t>
      </w:r>
      <w:bookmarkStart w:id="0" w:name="_GoBack"/>
      <w:bookmarkEnd w:id="0"/>
      <w:r>
        <w:rPr>
          <w:sz w:val="24"/>
          <w:lang w:val="bg-BG"/>
        </w:rPr>
        <w:t xml:space="preserve"> и други вътрешни и външни изменения.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14.Координация с други фирми и агенции.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ВиК се нуждае от обмен на инфо с други сродни фирми,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публични агенции и организации за ремонт,</w:t>
      </w:r>
      <w:r w:rsidR="00D46EE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и ново строителство.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Събиране на инфо от другите фирми какво възнамеряват да строят.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Бърза инфо</w:t>
      </w:r>
      <w:r w:rsidR="004A5BC9">
        <w:rPr>
          <w:sz w:val="24"/>
          <w:lang w:val="bg-BG"/>
        </w:rPr>
        <w:t>рмация</w:t>
      </w:r>
      <w:r>
        <w:rPr>
          <w:sz w:val="24"/>
          <w:lang w:val="bg-BG"/>
        </w:rPr>
        <w:t xml:space="preserve"> за подземните комуникации на другите фирми.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Бърза връзка с полицията,</w:t>
      </w:r>
      <w:r w:rsidR="004A5BC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пожарната,</w:t>
      </w:r>
      <w:r w:rsidR="004A5BC9">
        <w:rPr>
          <w:sz w:val="24"/>
          <w:lang w:val="bg-BG"/>
        </w:rPr>
        <w:t xml:space="preserve"> </w:t>
      </w:r>
      <w:r>
        <w:rPr>
          <w:sz w:val="24"/>
          <w:lang w:val="bg-BG"/>
        </w:rPr>
        <w:t>пътните служби,</w:t>
      </w:r>
      <w:r w:rsidR="004A5BC9">
        <w:rPr>
          <w:sz w:val="24"/>
          <w:lang w:val="bg-BG"/>
        </w:rPr>
        <w:t xml:space="preserve"> </w:t>
      </w:r>
      <w:r>
        <w:rPr>
          <w:sz w:val="24"/>
          <w:lang w:val="bg-BG"/>
        </w:rPr>
        <w:t>електроразпределение,</w:t>
      </w:r>
      <w:r w:rsidR="004A5BC9">
        <w:rPr>
          <w:sz w:val="24"/>
          <w:lang w:val="bg-BG"/>
        </w:rPr>
        <w:t xml:space="preserve"> </w:t>
      </w:r>
      <w:r>
        <w:rPr>
          <w:sz w:val="24"/>
          <w:lang w:val="bg-BG"/>
        </w:rPr>
        <w:t>кметства и др. в случай на проблеми с водоснабдяването.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15.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Интегриране на информационните ресурси.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Тъй като една или друга нужда или приложение стават важни на определен етап от икономическото и политическото развитие,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ВиК трябва да има готовност за бърза и точна реакция.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Различните приложения на ИТ могат да се развиват в различно време.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Във времето ще се формират “острови на автоматизация на труда”.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ще затрудни бъдещия обмен на инфо между отделните “острови”.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Докато цените на хардуера и софтуера падат,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 разходите за проектиране,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инженеринг и обучение на операторите ще растат с усложняване на системата.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След като се въведе системата,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тя ще изисква поддръжка и обновяване.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Лошо проектираната система е скъпа и неефективна.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внимателно да се преценят инфо нуждите и финансовите възможности на фирмата.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осъзнаят настоящите нужди и развитието в бъдеще и да се предвидят “мостове за свързването на островите”.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</w:rPr>
        <w:t xml:space="preserve">  16</w:t>
      </w:r>
      <w:r>
        <w:rPr>
          <w:sz w:val="24"/>
          <w:lang w:val="bg-BG"/>
        </w:rPr>
        <w:t>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Обработка и анализ на инфо.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Обработката и анализа на инфо трябва да се извършва на най-ниското възможно ниво.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Архивирането  и сигурността на данните трябва да се осъществява в сървъра.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Докато някой от обработките могат да се извършват от сървъра,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 голям брой рутинни операции,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сметките на клиентите и др. могат да се извършват от специализирани компютри и работни станции.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С въвеждането на ИИС и обща база данни различните поколения компютри могат да работят в мрежа.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 17.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Достъп до мрежата.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Чрез </w:t>
      </w:r>
      <w:r>
        <w:rPr>
          <w:sz w:val="24"/>
        </w:rPr>
        <w:t xml:space="preserve">LAN </w:t>
      </w:r>
      <w:r>
        <w:rPr>
          <w:sz w:val="24"/>
          <w:lang w:val="bg-BG"/>
        </w:rPr>
        <w:t>/локална мрежа/ работните станции са свързани към сървъра и помежду си.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Всяка работна станция притежава уникален адрес.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 има голям трафик на данни РС се свързват чрез телефонна линия,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коаксиален или оптичен кабел,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 където обменът е малък може да се използва модемна връзка и възможностите на </w:t>
      </w:r>
      <w:r>
        <w:rPr>
          <w:sz w:val="24"/>
        </w:rPr>
        <w:t>INTERNET</w:t>
      </w:r>
      <w:r>
        <w:rPr>
          <w:sz w:val="24"/>
          <w:lang w:val="bg-BG"/>
        </w:rPr>
        <w:t>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Протоколът за връзка трябва да е бърз,</w:t>
      </w:r>
      <w:r w:rsidR="000011E8">
        <w:rPr>
          <w:sz w:val="24"/>
          <w:lang w:val="bg-BG"/>
        </w:rPr>
        <w:t xml:space="preserve"> </w:t>
      </w:r>
      <w:r>
        <w:rPr>
          <w:sz w:val="24"/>
        </w:rPr>
        <w:t>e</w:t>
      </w:r>
      <w:r>
        <w:rPr>
          <w:sz w:val="24"/>
          <w:lang w:val="bg-BG"/>
        </w:rPr>
        <w:t>фективен и лек за работа.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Потребителите отговорни за обработката и вземането на решения трябва да имат достъп до цялата налична информация с ограничения относно сигурността,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 е необходимо.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Части от общата база данни трябва да е достъпна до различните системи чрез различни връзки.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Решенията трябва да се вземат на базата на цялата налична инфо във фирмата.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Стандартният интерфейс включва комуникационен протокол,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определения на данните и формат на данните.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 18.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Принципи на интеграция.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Многофункционална интеграция.</w:t>
      </w:r>
    </w:p>
    <w:p w:rsidR="004821BE" w:rsidRDefault="004821BE" w:rsidP="000011E8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Едно устройство би трябвало да има няколко приложения.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Например към 1 логер да може да се свързват  няколко различни датчика за /ниво,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налягане,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дебит,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шум и др./.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Модулен принцип.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Хардуера за всеки процес или система трябва да е проектиран като 1 модул.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позволява залагане на различни задачи към 1 модул.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Интерфейса между модулите трябва да е стандартен.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Същото се отнася и до софтуера.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 19.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Разпределена интелигентност.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Вместо цялата инфо да се съхранява,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обработва и обновява централизирано,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дейности могат да се преместят по-близо до хората,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практически получават и обработват инфо.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Например ХБЛ може да поддържа </w:t>
      </w:r>
      <w:r>
        <w:rPr>
          <w:sz w:val="24"/>
        </w:rPr>
        <w:t xml:space="preserve">LIMS </w:t>
      </w:r>
      <w:r>
        <w:rPr>
          <w:sz w:val="24"/>
          <w:lang w:val="bg-BG"/>
        </w:rPr>
        <w:t>системата за качество на водата на своя компютър,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а всички други потребители да ползват създадените от ХБЛ инфо масиви.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Не е задължително всяка обработка да минава през сървъра.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са съвместими отделните системи е добре да се планира как ще се организират по стандартен начин.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  20.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Възможности за бъдещо разширение.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Хардуера и софтуера трябва да позволяват разширение на системата в бъдеще без големи допълнителни инвестиции.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 21.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Отворена архитектура.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Интерфейса между компонентите от системата трябва да е стандартен и различни производители да имат възможност да се вписват със своите продукти в системата без ограничения.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избегни монопола на 1 фирма върху развитието на системата.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 22.</w:t>
      </w:r>
      <w:r w:rsidR="00022709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Разходи и ползи от интегрирания подход.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За да се постигне интеграция е необходимо екипът да анализира сегашната ситуация и нуждите и съществуващите ресурси /хардуер,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софтуер,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квалификация на персонала/ и да оцени и планира нови приложения и модификации на базата данни.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Внедряването на този план може да изисква промени в процедурите на съществуващите системи и понякога промени в организацията на работа и отговорностите.</w:t>
      </w:r>
    </w:p>
    <w:p w:rsidR="004821BE" w:rsidRDefault="004821BE">
      <w:pPr>
        <w:ind w:left="60"/>
        <w:rPr>
          <w:sz w:val="24"/>
          <w:lang w:val="bg-BG"/>
        </w:rPr>
      </w:pPr>
    </w:p>
    <w:p w:rsidR="004821BE" w:rsidRDefault="00E74192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151765</wp:posOffset>
                </wp:positionV>
                <wp:extent cx="0" cy="2173605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3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4ED1D" id="Line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1.95pt" to="55.5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"/>
            </w:pict>
          </mc:Fallback>
        </mc:AlternateContent>
      </w:r>
    </w:p>
    <w:p w:rsidR="004821BE" w:rsidRDefault="00E74192">
      <w:pPr>
        <w:ind w:left="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74295</wp:posOffset>
                </wp:positionV>
                <wp:extent cx="0" cy="517525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0B24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5pt,5.85pt" to="334.5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">
                <v:stroke dashstyle="dash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74295</wp:posOffset>
                </wp:positionV>
                <wp:extent cx="2095500" cy="124206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0" cy="12420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645B3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5pt,5.85pt" to="334.5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">
                <v:stroke dashstyle="1 1" endcap="round"/>
              </v:line>
            </w:pict>
          </mc:Fallback>
        </mc:AlternateConten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ЛЕВА</w:t>
      </w:r>
    </w:p>
    <w:p w:rsidR="004821BE" w:rsidRDefault="00E74192">
      <w:pPr>
        <w:ind w:left="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126365</wp:posOffset>
                </wp:positionV>
                <wp:extent cx="76200" cy="310515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05A96" id="Line 10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5pt,9.95pt" to="319.5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">
                <v:stroke endarrow="block"/>
              </v:line>
            </w:pict>
          </mc:Fallback>
        </mc:AlternateContent>
      </w:r>
    </w:p>
    <w:p w:rsidR="004821BE" w:rsidRDefault="00E74192">
      <w:pPr>
        <w:ind w:left="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48895</wp:posOffset>
                </wp:positionV>
                <wp:extent cx="1409700" cy="310515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0" cy="3105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1971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5pt,3.85pt" to="334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iiHgIAADg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" strokeweight="2.25pt"/>
            </w:pict>
          </mc:Fallback>
        </mc:AlternateContent>
      </w:r>
    </w:p>
    <w:p w:rsidR="004821BE" w:rsidRDefault="004821BE">
      <w:pPr>
        <w:ind w:left="60"/>
        <w:rPr>
          <w:sz w:val="24"/>
          <w:lang w:val="bg-BG"/>
        </w:rPr>
      </w:pPr>
    </w:p>
    <w:p w:rsidR="004821BE" w:rsidRDefault="00E74192">
      <w:pPr>
        <w:ind w:left="60"/>
        <w:rPr>
          <w:b/>
          <w:bCs/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-1905</wp:posOffset>
                </wp:positionV>
                <wp:extent cx="685800" cy="46609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466090"/>
                        </a:xfrm>
                        <a:custGeom>
                          <a:avLst/>
                          <a:gdLst>
                            <a:gd name="T0" fmla="*/ 10 w 1150"/>
                            <a:gd name="T1" fmla="*/ 652 h 652"/>
                            <a:gd name="T2" fmla="*/ 190 w 1150"/>
                            <a:gd name="T3" fmla="*/ 163 h 652"/>
                            <a:gd name="T4" fmla="*/ 1150 w 1150"/>
                            <a:gd name="T5" fmla="*/ 0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50" h="652">
                              <a:moveTo>
                                <a:pt x="10" y="652"/>
                              </a:moveTo>
                              <a:cubicBezTo>
                                <a:pt x="5" y="462"/>
                                <a:pt x="0" y="272"/>
                                <a:pt x="190" y="163"/>
                              </a:cubicBezTo>
                              <a:cubicBezTo>
                                <a:pt x="380" y="54"/>
                                <a:pt x="990" y="27"/>
                                <a:pt x="1150" y="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C6BBE" id="Freeform 6" o:spid="_x0000_s1026" style="position:absolute;margin-left:172.55pt;margin-top:-.15pt;width:54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" path="m10,652c5,462,,272,190,163,380,54,990,27,1150,e" filled="f" strokeweight="2.25pt">
                <v:path arrowok="t" o:connecttype="custom" o:connectlocs="5963,466090;113306,116523;685800,0" o:connectangles="0,0,0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100965</wp:posOffset>
                </wp:positionV>
                <wp:extent cx="190500" cy="310515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ECED1" id="Line 9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7.95pt" to="196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">
                <v:stroke endarrow="block"/>
              </v:line>
            </w:pict>
          </mc:Fallback>
        </mc:AlternateContent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</w:r>
      <w:r w:rsidR="004821BE">
        <w:rPr>
          <w:sz w:val="24"/>
          <w:lang w:val="bg-BG"/>
        </w:rPr>
        <w:tab/>
        <w:t xml:space="preserve">          </w:t>
      </w:r>
      <w:r w:rsidR="004821BE">
        <w:rPr>
          <w:b/>
          <w:bCs/>
          <w:sz w:val="28"/>
          <w:lang w:val="bg-BG"/>
        </w:rPr>
        <w:t>В</w:t>
      </w:r>
    </w:p>
    <w:p w:rsidR="004821BE" w:rsidRDefault="004821BE">
      <w:pPr>
        <w:ind w:left="60"/>
        <w:rPr>
          <w:sz w:val="24"/>
          <w:lang w:val="bg-BG"/>
        </w:rPr>
      </w:pPr>
    </w:p>
    <w:p w:rsidR="004821BE" w:rsidRDefault="00E74192">
      <w:pPr>
        <w:ind w:left="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49530</wp:posOffset>
                </wp:positionV>
                <wp:extent cx="1485900" cy="82804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828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E2E7F" id="Line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3.9pt" to="172.5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" strokeweight="2.25pt"/>
            </w:pict>
          </mc:Fallback>
        </mc:AlternateContent>
      </w:r>
    </w:p>
    <w:p w:rsidR="004821BE" w:rsidRDefault="004821BE">
      <w:pPr>
        <w:ind w:left="60"/>
        <w:rPr>
          <w:b/>
          <w:bCs/>
          <w:sz w:val="28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8"/>
          <w:lang w:val="bg-BG"/>
        </w:rPr>
        <w:t xml:space="preserve">    А</w:t>
      </w:r>
    </w:p>
    <w:p w:rsidR="004821BE" w:rsidRDefault="004821BE">
      <w:pPr>
        <w:ind w:left="60"/>
        <w:rPr>
          <w:sz w:val="24"/>
          <w:lang w:val="bg-BG"/>
        </w:rPr>
      </w:pPr>
    </w:p>
    <w:p w:rsidR="004821BE" w:rsidRDefault="004821BE">
      <w:pPr>
        <w:ind w:left="60"/>
        <w:rPr>
          <w:sz w:val="24"/>
          <w:lang w:val="bg-BG"/>
        </w:rPr>
      </w:pPr>
    </w:p>
    <w:p w:rsidR="004821BE" w:rsidRDefault="00E74192">
      <w:pPr>
        <w:ind w:left="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153670</wp:posOffset>
                </wp:positionV>
                <wp:extent cx="46101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25F44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2.1pt" to="418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u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8lkFLQD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"/>
            </w:pict>
          </mc:Fallback>
        </mc:AlternateContent>
      </w:r>
      <w:r w:rsidR="004821BE">
        <w:rPr>
          <w:sz w:val="24"/>
          <w:lang w:val="bg-BG"/>
        </w:rPr>
        <w:t xml:space="preserve">                  </w:t>
      </w:r>
    </w:p>
    <w:p w:rsidR="004821BE" w:rsidRDefault="004821BE">
      <w:pPr>
        <w:ind w:left="60"/>
        <w:rPr>
          <w:sz w:val="24"/>
          <w:lang w:val="bg-BG"/>
        </w:rPr>
      </w:pP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ВРЕМЕ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>Движение на разходите на ВиК за ИТ във времето.</w:t>
      </w:r>
    </w:p>
    <w:p w:rsidR="004821BE" w:rsidRPr="000011E8" w:rsidRDefault="004821BE" w:rsidP="000011E8">
      <w:pPr>
        <w:ind w:left="60"/>
        <w:rPr>
          <w:sz w:val="24"/>
        </w:rPr>
      </w:pPr>
      <w:r>
        <w:rPr>
          <w:sz w:val="24"/>
          <w:lang w:val="bg-BG"/>
        </w:rPr>
        <w:t>В момента когато се внедрява ИИС разходите временно нарастват /зона А/ поради допълнителни мерки за  съвместимост на системите.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В дългосрочен аспект с внедряване на ИИС разходите спадат /зона В/ спрямо система,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която не е изградена като интегрирана.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се дължи на подобрената ефективност при работа с ИИС.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Положителни ефекти: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Ефективните решения могат да се вземат от хората,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са най-близко до проблемите.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Подобрява се обслужването на клиентите,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времето за отговор намалява поради високата скорост на съгласуване.</w:t>
      </w:r>
    </w:p>
    <w:p w:rsidR="004821BE" w:rsidRDefault="004821BE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Висшето ръководство получава по-качествена инфо без да губи време за създаването и.</w:t>
      </w:r>
    </w:p>
    <w:p w:rsidR="004821BE" w:rsidRDefault="004821BE">
      <w:pPr>
        <w:ind w:left="60"/>
        <w:rPr>
          <w:sz w:val="24"/>
          <w:lang w:val="bg-BG"/>
        </w:rPr>
      </w:pPr>
      <w:r>
        <w:rPr>
          <w:sz w:val="24"/>
          <w:lang w:val="bg-BG"/>
        </w:rPr>
        <w:t xml:space="preserve"> Отрицателни страни:</w:t>
      </w:r>
    </w:p>
    <w:p w:rsidR="004821BE" w:rsidRPr="000011E8" w:rsidRDefault="004821BE" w:rsidP="000011E8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За въвеждането на ИИС са необходими повече усилия, време и разходи.</w:t>
      </w:r>
      <w:r w:rsidR="000011E8">
        <w:rPr>
          <w:sz w:val="24"/>
          <w:lang w:val="bg-BG"/>
        </w:rPr>
        <w:t xml:space="preserve"> </w:t>
      </w:r>
      <w:r>
        <w:rPr>
          <w:sz w:val="24"/>
          <w:lang w:val="bg-BG"/>
        </w:rPr>
        <w:t>Системата няма да се изгради</w:t>
      </w:r>
      <w:r w:rsidR="000011E8">
        <w:rPr>
          <w:sz w:val="24"/>
          <w:lang w:val="bg-BG"/>
        </w:rPr>
        <w:t xml:space="preserve"> </w:t>
      </w:r>
      <w:r w:rsidRPr="000011E8">
        <w:rPr>
          <w:sz w:val="24"/>
          <w:lang w:val="bg-BG"/>
        </w:rPr>
        <w:t>за 1   ден.</w:t>
      </w:r>
      <w:r w:rsidR="000011E8">
        <w:rPr>
          <w:sz w:val="24"/>
          <w:lang w:val="bg-BG"/>
        </w:rPr>
        <w:t xml:space="preserve"> </w:t>
      </w:r>
      <w:r w:rsidRPr="000011E8">
        <w:rPr>
          <w:sz w:val="24"/>
          <w:lang w:val="bg-BG"/>
        </w:rPr>
        <w:t>Необходимо е търпение и целенасочена работа на широк кръг от специалисти.</w:t>
      </w:r>
      <w:r w:rsidR="000011E8">
        <w:rPr>
          <w:sz w:val="24"/>
          <w:lang w:val="bg-BG"/>
        </w:rPr>
        <w:t xml:space="preserve"> </w:t>
      </w:r>
      <w:r w:rsidRPr="000011E8">
        <w:rPr>
          <w:sz w:val="24"/>
          <w:lang w:val="bg-BG"/>
        </w:rPr>
        <w:t>Както има стандарт за размери на тръбите и връзките,</w:t>
      </w:r>
      <w:r w:rsidR="000011E8">
        <w:rPr>
          <w:sz w:val="24"/>
          <w:lang w:val="bg-BG"/>
        </w:rPr>
        <w:t xml:space="preserve"> </w:t>
      </w:r>
      <w:r w:rsidRPr="000011E8">
        <w:rPr>
          <w:sz w:val="24"/>
          <w:lang w:val="bg-BG"/>
        </w:rPr>
        <w:t>така трябва да се утвърди стандарт за съвместимост на инфо с цел възможности за корекции на системата и безпроблемно разширение.</w:t>
      </w:r>
    </w:p>
    <w:p w:rsidR="004821BE" w:rsidRPr="00022709" w:rsidRDefault="00E74192" w:rsidP="00022709">
      <w:pPr>
        <w:jc w:val="center"/>
        <w:rPr>
          <w:sz w:val="24"/>
        </w:rPr>
      </w:pPr>
      <w:r>
        <w:rPr>
          <w:noProof/>
          <w:lang w:val="bg-BG" w:eastAsia="bg-BG"/>
        </w:rPr>
        <w:drawing>
          <wp:inline distT="0" distB="0" distL="0" distR="0">
            <wp:extent cx="2340610" cy="2279015"/>
            <wp:effectExtent l="0" t="0" r="0" b="0"/>
            <wp:docPr id="2" name="Картина 2" descr="2 Information systems architecture for integrated water network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Information systems architecture for integrated water network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1BE" w:rsidRPr="00022709">
      <w:pgSz w:w="11907" w:h="16840" w:code="9"/>
      <w:pgMar w:top="227" w:right="142" w:bottom="624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577"/>
    <w:multiLevelType w:val="hybridMultilevel"/>
    <w:tmpl w:val="3028E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0048A"/>
    <w:multiLevelType w:val="hybridMultilevel"/>
    <w:tmpl w:val="ADCE6344"/>
    <w:lvl w:ilvl="0" w:tplc="39A4CCAA">
      <w:start w:val="2"/>
      <w:numFmt w:val="decimal"/>
      <w:lvlText w:val="%1.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543C9"/>
    <w:multiLevelType w:val="hybridMultilevel"/>
    <w:tmpl w:val="FC829FD2"/>
    <w:lvl w:ilvl="0" w:tplc="E70E81DA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A"/>
    <w:rsid w:val="000011E8"/>
    <w:rsid w:val="00022709"/>
    <w:rsid w:val="00153F92"/>
    <w:rsid w:val="002668B7"/>
    <w:rsid w:val="004821BE"/>
    <w:rsid w:val="004A5BC9"/>
    <w:rsid w:val="005666BE"/>
    <w:rsid w:val="00C071D5"/>
    <w:rsid w:val="00D46EEA"/>
    <w:rsid w:val="00E7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ACC2BD"/>
  <w15:chartTrackingRefBased/>
  <w15:docId w15:val="{6FECEE41-C69B-4DFD-B589-1C70AD6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1884</Words>
  <Characters>10745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ИНТЕГРИРАНА ИНФОРМАЦИОННА СИСТЕМА ВЪВ ВОДОСНАБДЯВАНЕТО</vt:lpstr>
      <vt:lpstr>ИНТЕГРИРАНА ИНФОРМАЦИОННА СИСТЕМА ВЪВ ВОДОСНАБДЯВАНЕТО</vt:lpstr>
    </vt:vector>
  </TitlesOfParts>
  <Company>tj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ИНТЕГРИРАНА ИНФОРМАЦИОННА СИСТЕМА ВЪВ ВОДОСНАБДЯВАНЕТО</dc:title>
  <dc:subject/>
  <dc:creator>rj</dc:creator>
  <cp:keywords/>
  <dc:description/>
  <cp:lastModifiedBy>Rumen Yordanov</cp:lastModifiedBy>
  <cp:revision>3</cp:revision>
  <dcterms:created xsi:type="dcterms:W3CDTF">2026-04-15T07:57:00Z</dcterms:created>
  <dcterms:modified xsi:type="dcterms:W3CDTF">2026-04-15T07:59:00Z</dcterms:modified>
</cp:coreProperties>
</file>