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C2" w:rsidRDefault="008569C2">
      <w:pPr>
        <w:pStyle w:val="a6"/>
      </w:pPr>
      <w:bookmarkStart w:id="0" w:name="_GoBack"/>
      <w:bookmarkEnd w:id="0"/>
      <w:r>
        <w:t>ИНТЕГРИРАНО УПРАВЛЕНИЕ НА ВОДНИТЕ РЕСУРСИ – ИУВР /</w:t>
      </w:r>
      <w:r>
        <w:rPr>
          <w:lang w:val="en-US"/>
        </w:rPr>
        <w:t>IWRM</w:t>
      </w:r>
      <w:r>
        <w:t>/</w:t>
      </w:r>
    </w:p>
    <w:p w:rsidR="00F05D7D" w:rsidRPr="006E02EE" w:rsidRDefault="00F05D7D">
      <w:pPr>
        <w:pStyle w:val="a6"/>
        <w:rPr>
          <w:sz w:val="16"/>
          <w:szCs w:val="16"/>
        </w:rPr>
      </w:pPr>
    </w:p>
    <w:p w:rsidR="00F05D7D" w:rsidRPr="00F05D7D" w:rsidRDefault="00E83DDF" w:rsidP="00F05D7D">
      <w:pPr>
        <w:pStyle w:val="a6"/>
        <w:jc w:val="left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207385" cy="3207385"/>
            <wp:effectExtent l="0" t="0" r="0" b="0"/>
            <wp:docPr id="1" name="Картина 1" descr="BFA4F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A4F60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D7D">
        <w:rPr>
          <w:lang w:val="en-US"/>
        </w:rPr>
        <w:t xml:space="preserve">  </w:t>
      </w:r>
      <w:r>
        <w:rPr>
          <w:noProof/>
          <w:lang w:eastAsia="bg-BG"/>
        </w:rPr>
        <w:drawing>
          <wp:inline distT="0" distB="0" distL="0" distR="0">
            <wp:extent cx="3056890" cy="3056890"/>
            <wp:effectExtent l="0" t="0" r="0" b="0"/>
            <wp:docPr id="2" name="Картина 2" descr="9BD3C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BD3C7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9C2" w:rsidRDefault="008569C2">
      <w:pPr>
        <w:pStyle w:val="a6"/>
        <w:rPr>
          <w:sz w:val="24"/>
          <w:u w:val="none"/>
        </w:rPr>
      </w:pP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Представен е набор от инструменти за интегрирано управление на водните ресурси,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 xml:space="preserve">разработени от Глобално партньорство за водите и публикуван в  </w:t>
      </w:r>
      <w:hyperlink r:id="rId9" w:history="1">
        <w:r>
          <w:rPr>
            <w:rStyle w:val="a7"/>
            <w:sz w:val="24"/>
          </w:rPr>
          <w:t>www.gwpfor</w:t>
        </w:r>
        <w:r>
          <w:rPr>
            <w:rStyle w:val="a7"/>
            <w:sz w:val="24"/>
          </w:rPr>
          <w:t>u</w:t>
        </w:r>
        <w:r>
          <w:rPr>
            <w:rStyle w:val="a7"/>
            <w:sz w:val="24"/>
          </w:rPr>
          <w:t>m.org/iwrmtoolbox/</w:t>
        </w:r>
      </w:hyperlink>
      <w:r>
        <w:rPr>
          <w:sz w:val="24"/>
          <w:u w:val="none"/>
        </w:rPr>
        <w:t>.</w:t>
      </w:r>
    </w:p>
    <w:p w:rsidR="008569C2" w:rsidRDefault="008569C2">
      <w:pPr>
        <w:pStyle w:val="a6"/>
        <w:jc w:val="left"/>
        <w:rPr>
          <w:sz w:val="24"/>
          <w:u w:val="none"/>
        </w:rPr>
      </w:pP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  <w:lang w:val="en-US"/>
        </w:rPr>
        <w:t>IWRM</w:t>
      </w:r>
      <w:r>
        <w:rPr>
          <w:sz w:val="24"/>
          <w:u w:val="none"/>
        </w:rPr>
        <w:t xml:space="preserve"> е процес,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който координира развитието и управлението на водите,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земята и други ресурси,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 цел да се постигне максимално развитие на икономиката и обществото без да се разрушава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екологичното равновесие.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Това е по-общ поглед върху процесите,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 цел задоволяване на потребностите на потребители,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оператори и защита на околната среда.</w:t>
      </w:r>
    </w:p>
    <w:p w:rsidR="008569C2" w:rsidRDefault="008569C2">
      <w:pPr>
        <w:pStyle w:val="a6"/>
        <w:jc w:val="left"/>
        <w:rPr>
          <w:sz w:val="24"/>
          <w:u w:val="none"/>
        </w:rPr>
      </w:pP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ХАРАКТЕРНИ ОСОБЕНОСТТИ: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Наблюдават се и се контролират дейностите свързани със замърсяването на водите от селското стопанство и промишлеността,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както и ценообразуването в енергетиката.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Тези фактори влияят върху управлението на водите.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Необходими са ясни закони и институции,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които да гарантират процеса,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като се вземат предвид местните специфични условия и традиции.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Някой проблеми се решават индивидуално,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а за други е необходимо международно сътрудничество.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Качеството на водата се влошава и това е общ проблем.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В някой региони съществува остра конкуренция кой да ползва водата – необходими са точни и ясни правила.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При недостиг на вода се използват фондове на държавата за изграждането на допълнителни мощности,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без да се гледа много на възвращаемостта.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Малко се инвестира в повишаване на ефективността в работата – намаляване на загубите на вода.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Разходите за поддръжка нарастват и операторите имат финансови проблеми.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Правителството отказва да покрива разходите и се достига до водни кризи.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ИУВР търси баланс между интересите на селското стопанство,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промишлеността и населените места.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Поставят се дългосрочни цели.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Водата се разглежда като ресурс с икономическа стойност,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която има ключова социална и екологична роля.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Общи принципи са: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Ефективното й използване;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Равни права на достъп за всички и Стабилна екосистема.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Разглежда се целият хидроложки цикъл.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Една и съща вода трябва да задоволява различни хора,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 различни цели,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на различни места.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Често не се мисли за водата, когато се разглеждат въпроси какви посеви да се засадят,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търговската и енергийната политика,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градоустройствените планове и др.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 xml:space="preserve">- Интеграцията разглежда отношенията между </w:t>
      </w:r>
      <w:r w:rsidR="00E37FF9">
        <w:rPr>
          <w:sz w:val="24"/>
          <w:u w:val="none"/>
        </w:rPr>
        <w:t>ползвателите</w:t>
      </w:r>
      <w:r>
        <w:rPr>
          <w:sz w:val="24"/>
          <w:u w:val="none"/>
        </w:rPr>
        <w:t xml:space="preserve"> по течението на реките,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използването на земите,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водоразпределението и др.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lastRenderedPageBreak/>
        <w:t>- Разглеждат се въпроси какво ще загуби 1 потребител,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ако се предостави определено водно количество на другите;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Как ще се изплатят разходите за управление на водите;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Как ще се осигури вода за бедните и др.</w:t>
      </w:r>
    </w:p>
    <w:p w:rsidR="00BD69B4" w:rsidRDefault="00BD69B4">
      <w:pPr>
        <w:pStyle w:val="a6"/>
        <w:jc w:val="left"/>
        <w:rPr>
          <w:sz w:val="24"/>
          <w:u w:val="none"/>
        </w:rPr>
      </w:pP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ИНСТРУМЕНТИ ЗА УСТОЙЧИВО РАЗВИТИЕ НА ВОДНИЯ СЕКТОР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Закон за водите.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Трябва да съдържа редица регулаторни норми,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като: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Консервация,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Защита,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Приоритети,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Качество на водата,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Стандарти,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Основни принципи за управление,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Наблюдение,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Събиране на данни,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Мерки при аварийни ситуации и др.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Развитието на инфраструктурата във водния сектор изисква големи инвестиции.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За целта е необходимо да се привличат частни капитали.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Преди приватизацията е необходимо да се създаде регулаторен орган.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Приватизацията е особено ефективна за големите градове,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където инвестициите имат добра възвращаемост.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Необходимо е да се изградят редица институции,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които да движат реформите – международни организации и споразумения,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национални координатори,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речни басейнови дирекции,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регулаторни органи,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агенции,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различни видове оператори и др.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Оценка на ресурсите.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Събират се хидроложки,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демографски,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социално-икономически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и др. данни,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които периодично се актуализират.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Оценяват се нуждите от вода и желанието за заплащането й.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Съставят се няколко варианта на демографско развитие.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Управление на търсенето.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Търси се баланс между предлагането и търсенето,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като се акцентува върху ефективното използване на водата,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а не на строителството на нови мощности.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Чрез по-добро управление,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зониране,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снижение на загубите,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подобряване на събираемостта и измерването се цели по-висока ефективност.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- Връзки с обществеността.</w:t>
      </w:r>
    </w:p>
    <w:p w:rsidR="008569C2" w:rsidRDefault="008569C2">
      <w:pPr>
        <w:pStyle w:val="a6"/>
        <w:jc w:val="left"/>
        <w:rPr>
          <w:sz w:val="24"/>
          <w:u w:val="none"/>
        </w:rPr>
      </w:pPr>
      <w:r>
        <w:rPr>
          <w:sz w:val="24"/>
          <w:u w:val="none"/>
        </w:rPr>
        <w:t>Променя се отношението на клиентите чрез публични изявления,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прозрачност,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ясни цели,</w:t>
      </w:r>
      <w:r w:rsidR="00F84984">
        <w:rPr>
          <w:sz w:val="24"/>
          <w:u w:val="none"/>
          <w:lang w:val="en-US"/>
        </w:rPr>
        <w:t xml:space="preserve"> </w:t>
      </w:r>
      <w:r>
        <w:rPr>
          <w:sz w:val="24"/>
          <w:u w:val="none"/>
        </w:rPr>
        <w:t>покриване на стандартите и др.</w:t>
      </w:r>
    </w:p>
    <w:p w:rsidR="008569C2" w:rsidRDefault="008569C2">
      <w:pPr>
        <w:pStyle w:val="a5"/>
      </w:pPr>
      <w:r>
        <w:t>Обществото трябва да е добре  запознато с проблемите на водоснабдяването и бъдещите планове.</w:t>
      </w:r>
      <w:r w:rsidR="00F84984">
        <w:rPr>
          <w:lang w:val="en-US"/>
        </w:rPr>
        <w:t xml:space="preserve"> </w:t>
      </w:r>
      <w:r>
        <w:t>Добре е за водата да се учи в училищата и университетите.</w:t>
      </w:r>
      <w:r w:rsidR="00F84984">
        <w:rPr>
          <w:lang w:val="en-US"/>
        </w:rPr>
        <w:t xml:space="preserve"> </w:t>
      </w:r>
      <w:r>
        <w:t>Да се информира обществеността като се демонстрира “добра практика”,</w:t>
      </w:r>
      <w:r w:rsidR="00F84984">
        <w:rPr>
          <w:lang w:val="en-US"/>
        </w:rPr>
        <w:t xml:space="preserve"> </w:t>
      </w:r>
      <w:r>
        <w:t>пилотни проекти,</w:t>
      </w:r>
      <w:r w:rsidR="00F84984">
        <w:rPr>
          <w:lang w:val="en-US"/>
        </w:rPr>
        <w:t xml:space="preserve"> </w:t>
      </w:r>
      <w:r>
        <w:t>модели,</w:t>
      </w:r>
      <w:r w:rsidR="00F84984">
        <w:rPr>
          <w:lang w:val="en-US"/>
        </w:rPr>
        <w:t xml:space="preserve"> </w:t>
      </w:r>
      <w:r>
        <w:t>дискусионни групи,</w:t>
      </w:r>
      <w:r w:rsidR="00F84984">
        <w:rPr>
          <w:lang w:val="en-US"/>
        </w:rPr>
        <w:t xml:space="preserve"> </w:t>
      </w:r>
      <w:r>
        <w:t>улични изяви,</w:t>
      </w:r>
      <w:r w:rsidR="00F84984">
        <w:rPr>
          <w:lang w:val="en-US"/>
        </w:rPr>
        <w:t xml:space="preserve"> </w:t>
      </w:r>
      <w:r>
        <w:t>консултации,</w:t>
      </w:r>
      <w:r w:rsidR="00F84984">
        <w:rPr>
          <w:lang w:val="en-US"/>
        </w:rPr>
        <w:t xml:space="preserve"> </w:t>
      </w:r>
      <w:r>
        <w:t>радио и видео програми,</w:t>
      </w:r>
      <w:r w:rsidR="00F84984">
        <w:rPr>
          <w:lang w:val="en-US"/>
        </w:rPr>
        <w:t xml:space="preserve"> </w:t>
      </w:r>
      <w:r>
        <w:t>интернет форуми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Управление на конфликтите.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Конфликти могат да се появят поради много причини: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Конкуренция за оскъдни водни ресурси;     За право на собственост;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При замърсяване и лошо качество на водата;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Оплаквания на клиентите;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Здравословни,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Политически и др. причини.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Понякога конфликтите ни помагат да видим проблемите и да ги решим по-бързо.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Управлението на конфликтите включва</w:t>
      </w:r>
      <w:r w:rsidR="00F84984">
        <w:rPr>
          <w:sz w:val="24"/>
        </w:rPr>
        <w:t>:</w:t>
      </w:r>
      <w:r>
        <w:rPr>
          <w:sz w:val="24"/>
          <w:lang w:val="bg-BG"/>
        </w:rPr>
        <w:t xml:space="preserve"> Улеснена комуникация,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Посредничество,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Откриване на факти и Арбитраж.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Добре е да се стигне до консенсус чрез Обучение,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Диалог и Преговори.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Регулацията е важен инструмент за контрол на качеството.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Наблюдават се Стандартите за качеството на водата,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Най-добрата налична технология,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Стандарти за продукти,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Правила за безопасност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Поставят се Лимити за ползване на водата,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Концесии,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Контрол на цените,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Опазване на околната среда.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Икономически инструменти.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Цената на водата служи за покриване на разходите и защита на околната среда.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На замърсителите се налагат глоби.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Целенасочени субсидии могат да насърчат добрата практика.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Ако съществуват права за водоползване,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добре е да има развит пазар за тези права,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както и квоти за замърсяване.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Данъците и субсидиите също могат да се ползват с цел регулация.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Информационно осигуряване.</w:t>
      </w:r>
    </w:p>
    <w:p w:rsidR="008569C2" w:rsidRDefault="008569C2">
      <w:pPr>
        <w:rPr>
          <w:sz w:val="24"/>
        </w:rPr>
      </w:pPr>
      <w:r>
        <w:rPr>
          <w:sz w:val="24"/>
          <w:lang w:val="bg-BG"/>
        </w:rPr>
        <w:t>Изграждането на информационни системи,</w:t>
      </w:r>
      <w:r w:rsidR="00F84984">
        <w:rPr>
          <w:sz w:val="24"/>
        </w:rPr>
        <w:t xml:space="preserve"> </w:t>
      </w:r>
      <w:r>
        <w:rPr>
          <w:sz w:val="24"/>
          <w:lang w:val="bg-BG"/>
        </w:rPr>
        <w:t>управлението на данните и предоставянето им на заинтерес</w:t>
      </w:r>
      <w:r w:rsidR="00F84984">
        <w:rPr>
          <w:sz w:val="24"/>
          <w:lang w:val="bg-BG"/>
        </w:rPr>
        <w:t>о</w:t>
      </w:r>
      <w:r>
        <w:rPr>
          <w:sz w:val="24"/>
          <w:lang w:val="bg-BG"/>
        </w:rPr>
        <w:t>ваните страни спомага за процеса на оптимизация.</w:t>
      </w:r>
    </w:p>
    <w:p w:rsidR="008569C2" w:rsidRDefault="008569C2">
      <w:pPr>
        <w:rPr>
          <w:sz w:val="24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ПРИЛАГАНЕ НА ИНСТРУМЕНТИТЕ.</w:t>
      </w:r>
    </w:p>
    <w:p w:rsidR="008569C2" w:rsidRDefault="008569C2">
      <w:pPr>
        <w:pStyle w:val="a5"/>
      </w:pPr>
      <w:r>
        <w:t>- Първата стъпка е да се анализират конкретните проблеми и да се изведат приоритетите.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Митовете трябва да се заменят със сериозни проучвания и алтернативи.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Стратегически избор.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Как ще се разрешат проблемите в бъдещето?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След диагноза се предписват лекарствата.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Например: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Липса на знания на обществото за водните проблеми се решават с рекламни кампании.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Липсата на достатъчно финансови средства – като се включат частни инвеститори.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Където информацията за водния сектор е оскъдна е необходимо първо да се инвестира в набиране на данни и проучване преди да се предприеме реформа.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Прагматичния подход е първо да се съберат най-съществените данни и да се анализират най-спешните проблеми,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а не да се правят сложни изследвания.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Една програма срещу замърсяването може да е по-ефективна,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отколкото да се търсят нови водоизточници.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Водния сектор трябва да има система за генериране на данни за анализ.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Големите и бързи промени могат да се извършват само при възникване на водни кризи.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Тогава обществото бързо се убеждава в необходимостта от промени.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Все пак една последователна дългосрочна политика би спестила на обществото страданията от кризата.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 малки стъпки в правилна посока и постепенно привличане подкрепата на обществото се постигат най-добрите резултати.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Реформите имат цена и се съпровождат от рискове,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ако нищо не се предприема с течение на времето разходите неминуемо ще растат – разрушава се екосистемата,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има недостиг на вода с риск за здравето и обедняване на хората.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Промяната изисква време и е свързана с много трудности.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Възможностите за осъществяване на промяната нарастват след като се започне с обучение чрез правене.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Волята и убедеността нарастват с течение на времето.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Няма универсален модел.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Например: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Дали организацията на речните басейни е подходящ инструмент?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Замърсителите от селското стопанство – фекалии от животните,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торове и препарати за растителна защита са много опасни за замърсяването на водите.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са многоточкови,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мобилни и трудни за контрол.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Необходими са законодателни и данъчни мерки за забрана за употребата на опасни препарати.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Някой форми за навлизане на частния сектор във водоснабдяването са неприемливи,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Може да се увеличи цената на водата,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Ще има съкращения,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Ще избягват плащането на данъците,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Ще се изнася националния капитал извън страната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Ефективното ценообразуване трябва да е регламентирано и да се изчислява по формула с промяна на външните условия.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Реакцията на клиентите при промяна на цената на водата зависи от размера на сметката за вода отнесена към доходите на населението.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Най-добре е да се заплаща водата на базата на измерената консумирана вода.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Предимството при използването на икономическите лостове пред административните мерки 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веднъж въведени,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действат автоматично – всеки консуматор решава колко вода ще може да си позволи и как ще намали своята консумация.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 някой страни реформите не са успешни,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Капацитета на институциите не отговоря на амбициозното законодателство и законите не се спазват,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Замърсителите не се наблюдават,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Обществото не се интересува от замърсителите,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 се налагат глоби,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Наложените глоби не се събират и т.н.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реформите да са финансово осъществими и да се приемат от хората.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Информационните програми и образователната система трябва да подготви хората за екологично поведение.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Особено внимание да се обърне на работата с младите хора – те най-лесно възприемат промяната в отношението към водата,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природата и здравето.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ОСНОВНИ ПРИНЦИПИ ПРИ ФОРМИРАНЕ НА ПОЛИТИКА ВЪВ ВОДНИЯ СЕКТОР: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Определяне ролята на правителството като организатор,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регулатор и арбитър в случай на конфликти.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Определяне на приоритетите на развитие.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Акцент върху задоволяване на основните нужди на обществото.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Връзка между земеделието и другите отрасли на промишлеността.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Диалог между заинтерес</w:t>
      </w:r>
      <w:r w:rsidR="00273293">
        <w:rPr>
          <w:sz w:val="24"/>
          <w:lang w:val="bg-BG"/>
        </w:rPr>
        <w:t>о</w:t>
      </w:r>
      <w:r>
        <w:rPr>
          <w:sz w:val="24"/>
          <w:lang w:val="bg-BG"/>
        </w:rPr>
        <w:t>ваните страни – формулиране на различията и формулиране как да се постигне по-добър резултат.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Решения за разпределянето на субсидиите да се вземат на възможно най-ниските нива.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Внимание към краткосрочните разходи и към дългосрочните цели.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Разпределяне на средствата за постигане на целите.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Тъй като с управлението на водните ресурси са ангажирани няколко министерства,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няма несъгласуваност в действията е необходим координиращ орган – междуведомствено координиращо тяло /комисия/.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ГИС може да помогне да се види цялата картина и отделните взаимовръзки.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ЕФЕКТИВНО ИЗПОЛЗВАНЕ НА ВОДАТА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Водата не трябва да се използва спекулативно или да се допускат големи загуби на вода.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Крайният потребител трябва да се приема от обществото.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Законът трябва да подреди консуматорите на вода по важност в случай на недостиг.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Задоволяването на основните човешки нужди трябва да са на първо място.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ЗАКОН ЗА ВОДИТЕ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законът да осигурява ефективни административни и регулаторни механизми.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Водата се определя като социална и икономическа стока;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определи ролята на жените в използването на водата;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заплаща за замърсяване на водата;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организират речни басейнови дирекции;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осигури участие на обществото,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Финансиране,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Екологична защита,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Равен достъп до водните ресурси.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Създава се мрежа от </w:t>
      </w:r>
      <w:r w:rsidR="00E37FF9">
        <w:rPr>
          <w:sz w:val="24"/>
          <w:lang w:val="bg-BG"/>
        </w:rPr>
        <w:t>взаимосвързани</w:t>
      </w:r>
      <w:r>
        <w:rPr>
          <w:sz w:val="24"/>
          <w:lang w:val="bg-BG"/>
        </w:rPr>
        <w:t xml:space="preserve"> институции;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Участие на всички </w:t>
      </w:r>
      <w:r w:rsidR="00E37FF9">
        <w:rPr>
          <w:sz w:val="24"/>
          <w:lang w:val="bg-BG"/>
        </w:rPr>
        <w:t>заинтересовани</w:t>
      </w:r>
      <w:r>
        <w:rPr>
          <w:sz w:val="24"/>
          <w:lang w:val="bg-BG"/>
        </w:rPr>
        <w:t xml:space="preserve"> страни в управлението на ресурсите;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Механизъм за решаване на конфликтите;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Ниво на услугите – права и задължения на операторите;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Осигуряване на вода за основните човешки нужди;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Стандарт на услугите – качество,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гаранция за непрекъснато водоснабдяване,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ниво на ефективност.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Ценообразуване включващо принципите на справедливост,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приемливост и защита на бедните.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Механизъм за защита на клиентите – навременен и подходящ достъп до информация,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участие в управлението на водите.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Ясен механизъм за прехвърляне правото за водоползване с цел минимум конфликти.</w:t>
      </w:r>
    </w:p>
    <w:p w:rsidR="008569C2" w:rsidRDefault="008569C2">
      <w:pPr>
        <w:pStyle w:val="a5"/>
      </w:pPr>
      <w:r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Законът трябва да е приемлив за обществото и приложим.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Има тясна връзка между закона за водите и закона за земята.</w:t>
      </w:r>
    </w:p>
    <w:p w:rsidR="008569C2" w:rsidRDefault="008569C2">
      <w:pPr>
        <w:pStyle w:val="a5"/>
      </w:pPr>
      <w:r>
        <w:t>- Законът да е пълен /подробен/,</w:t>
      </w:r>
      <w:r w:rsidR="00273293">
        <w:t xml:space="preserve"> </w:t>
      </w:r>
      <w:r>
        <w:t>гъвкав,</w:t>
      </w:r>
      <w:r w:rsidR="00273293">
        <w:t xml:space="preserve"> </w:t>
      </w:r>
      <w:r>
        <w:t>съобразен с международните споразумения.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При прилагането му ще се затруднят настоящите ползватели.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време за адаптация.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ФИНАНСИРАНЕ: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да се посрещнат реалните нужди във водния сектор инвестициите трябва да се удвоят.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Пари могат да постъпят от правителство,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общини,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индивиди,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търговски банки,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частни предприемачи и донори.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Необходими са разнообразни източници на финансиране.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Парите са необходими за: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Управление на водните ресурси – защита и пестене.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Услуги /питейна вода,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пречистване и напояване/.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Задоволяване с вода по време и територия.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Защита на хората при наводнение и засушаване.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Нуждите от инвестиции са огромни и много страни не могат да си ги позволят.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Донорите също са недостатъчни.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Финансирането от частния сектор е рисково и понякога скъпо.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Добре е да има баланс между обществено и частно финансиране.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 обществените и частните оператори се нуждаят от силен обществен контрол и регулация.</w:t>
      </w:r>
    </w:p>
    <w:p w:rsidR="008569C2" w:rsidRDefault="008569C2">
      <w:pPr>
        <w:rPr>
          <w:sz w:val="24"/>
        </w:rPr>
      </w:pPr>
      <w:r>
        <w:rPr>
          <w:sz w:val="24"/>
          <w:lang w:val="bg-BG"/>
        </w:rPr>
        <w:t>При увеличаване цената на водата обществото приема това по-лесно,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му се предложи по-добра услуга и се помисли как да се облекчат най-бедните.</w:t>
      </w:r>
    </w:p>
    <w:p w:rsidR="008569C2" w:rsidRDefault="008569C2">
      <w:pPr>
        <w:rPr>
          <w:sz w:val="24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ИНВЕСТИЦИОННА ПОЛИТИКА: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Икономическата политика на правителството трябва да насърчава инвестициите на 3 нива: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Макроикономика – монетарна,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фискална и търговска политика и данъчни преференции при инвестиции във водния сектор.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Обществени инвестиции в производства,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изискват вода – жилища,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градове,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транспорт,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туризъм,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енергетика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Насърчаване на обществените и частни инвестиции директно във водния сектор.</w:t>
      </w:r>
    </w:p>
    <w:p w:rsidR="008569C2" w:rsidRDefault="008569C2">
      <w:pPr>
        <w:pStyle w:val="8"/>
        <w:rPr>
          <w:sz w:val="24"/>
        </w:rPr>
      </w:pPr>
      <w:r>
        <w:rPr>
          <w:sz w:val="24"/>
        </w:rPr>
        <w:lastRenderedPageBreak/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Средносрочно /3 – 5/ годишно планиране на макроикономическо равнище.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Централен орган за координиране и ревизия на резултатите от провежданата политика.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Програма за обществени инвестиции.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Възможност за оценка на проектите.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Данни и информация за нуждите от вода и потребителите на вода в различните сектори.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Институции,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са способни да приложат ефективно и цялостно програмите.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Инвестиционната стратегия включва: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Оценка на инвестиционните нужди.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Разпределение на отговорностите за финансиране между централната и местната власт,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общности,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агенции,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фондове и частни инвеститори.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Определяне на източници на помощи и концесионни заеми.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Определяне ролята на частния сектор – концесии,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смесени дружества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Алтернативни подходи,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управление на търсенето и др. икономически инструменти с цел да се снижат разходите.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Схеми на набиране на средства чрез ценообразуването.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Ясни взаимоотношения между обществения и частния сектор и регулаторни норми.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Гаранции за заемите може да даде както централната,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така и местната власт.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pStyle w:val="7"/>
        <w:rPr>
          <w:sz w:val="24"/>
          <w:u w:val="none"/>
        </w:rPr>
      </w:pPr>
      <w:r>
        <w:rPr>
          <w:sz w:val="24"/>
          <w:u w:val="none"/>
        </w:rPr>
        <w:t>ПРАВИЛА ЗА ЕФЕКТИВНО УПРАВЛЕНИЕ НА ВОДНИЯ СЕКТОР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По-голяма самостоятелност в ежедневната работа.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Сътрудничество при проследяване на целите /нови връзки,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снижаване на течовете,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надеждност,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събираемост,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платежоспособност и др./.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Реформа в ценообразуването с цел самофинансиране.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Мотивиран и обучен персонал насочен към нуждите на клиентите.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Отдаване на дейности на подизпълнители,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 това е ефективно.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Преструктуриране на организацията за достигане на новите цели.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оценка на ефективността се въвеждат стандартни показатели,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позволяват да се сравняват фирмите една с друга.</w:t>
      </w:r>
    </w:p>
    <w:p w:rsidR="008569C2" w:rsidRDefault="008569C2">
      <w:pPr>
        <w:pStyle w:val="a5"/>
      </w:pPr>
      <w:r>
        <w:t>ИЗВОДИ:</w:t>
      </w:r>
    </w:p>
    <w:p w:rsidR="008569C2" w:rsidRDefault="008569C2">
      <w:pPr>
        <w:pStyle w:val="a5"/>
      </w:pPr>
      <w:r>
        <w:t xml:space="preserve">- Драстичните промени по-лесно се извършват при </w:t>
      </w:r>
      <w:r w:rsidR="00E37FF9">
        <w:t>кризисна</w:t>
      </w:r>
      <w:r>
        <w:t xml:space="preserve"> ситуация.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 е диалог с ползвателите на вода,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осигури ниво на услугата,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която клиентите желаят да заплатят.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Изпреварващите подобрения в услугата ще помогне за по-лесно приемане на непопулярните мерки,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повишаване в цената.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Снижаването на загубите на вода и подобряване на събираемостта ще намалят необходимостта от увеличаване на цената.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Правителството трябва да гарантира,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ще защити бедните от прекомерно високи цени.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гарантира минимална консумация на вода на по-ниски цени.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pStyle w:val="7"/>
        <w:rPr>
          <w:sz w:val="24"/>
          <w:u w:val="none"/>
        </w:rPr>
      </w:pPr>
      <w:r>
        <w:rPr>
          <w:sz w:val="24"/>
          <w:u w:val="none"/>
        </w:rPr>
        <w:t>РОЛЯТА НА ЧАСТНИЯ СЕКТОР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Защо е добре правителството да приватизира сектора?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Финансово – държавата не се ангажира с инвестиции.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Политически – непопулярните мерки като нарастване на цената,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събиране на неплатените суми,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съкращения на работната сила се прехвърлят на предприемачът.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Знания – големите международни оператори разполагат с високо ниво на компетентност.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Поемане на риск – частните фирми по-добре се справят с поемането на риска.</w:t>
      </w:r>
    </w:p>
    <w:p w:rsidR="008569C2" w:rsidRDefault="008569C2">
      <w:pPr>
        <w:rPr>
          <w:sz w:val="24"/>
        </w:rPr>
      </w:pPr>
      <w:r>
        <w:rPr>
          <w:sz w:val="24"/>
          <w:lang w:val="bg-BG"/>
        </w:rPr>
        <w:t>Малките частни фирми може да се включат в процеса,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подизпълнители и за изпълнението на локални проекти.</w:t>
      </w:r>
    </w:p>
    <w:p w:rsidR="008569C2" w:rsidRDefault="008569C2">
      <w:pPr>
        <w:rPr>
          <w:sz w:val="24"/>
        </w:rPr>
      </w:pPr>
    </w:p>
    <w:p w:rsidR="008569C2" w:rsidRDefault="008569C2">
      <w:pPr>
        <w:pStyle w:val="5"/>
      </w:pPr>
      <w:r>
        <w:t>ФОРМИ НА ПРИВАТИЗАЦИЯ: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Отдаване на дейността с договор.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Договор за управление – фирмата е държавна,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но се управлява от частен оператор. 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/Франция/.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Концесия – договор с частен оператор за управление на активите за 20-30 годишен период с клаузи за инвестиции и подобрения. /Софийска вода/.</w:t>
      </w:r>
    </w:p>
    <w:p w:rsidR="008569C2" w:rsidRDefault="008569C2">
      <w:pPr>
        <w:pStyle w:val="a5"/>
      </w:pPr>
      <w:r>
        <w:t>- ВООТ – изграждане,</w:t>
      </w:r>
      <w:r w:rsidR="00273293">
        <w:t xml:space="preserve"> </w:t>
      </w:r>
      <w:r>
        <w:t>притежание,</w:t>
      </w:r>
      <w:r w:rsidR="00273293">
        <w:t xml:space="preserve"> </w:t>
      </w:r>
      <w:r>
        <w:t>управление и след определен период връщане на държавата.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Смесено дружество.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Пълна разпродажба с контрол от страна на държавата /регулаторен орган/. 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/Англия и Уелс/.</w:t>
      </w:r>
    </w:p>
    <w:p w:rsidR="008569C2" w:rsidRDefault="008569C2">
      <w:pPr>
        <w:pStyle w:val="a5"/>
      </w:pPr>
      <w:r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Приватизацията е необходима при следните условия: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Лошо ниво на услугата,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липса на поддръжка.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Липса на средства от обществените фондове за инвестиции.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Добри правила,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гарантират обществения контрол върху оператора.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Прозрачен и справедлив конкурс при приватизацията.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Гарантиране на обещаните инвестиции.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По-ефективно управление,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дългосрочни предимства при ценообразуването.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pStyle w:val="5"/>
      </w:pPr>
      <w:r>
        <w:t>ЦЕНООБРАЗУВАНЕ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Цената трябва да покрива екологична такса за черпене на водата от земята и разходите за услугата.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Тя трябва да позволява на оператора да бъде финансово независим и да се </w:t>
      </w:r>
      <w:r w:rsidR="00E37FF9">
        <w:rPr>
          <w:sz w:val="24"/>
          <w:lang w:val="bg-BG"/>
        </w:rPr>
        <w:t>само финансира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pStyle w:val="a5"/>
      </w:pPr>
      <w:r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Обществото трябва да осъзнае нуждата от покриване на разходите.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Водата до чешмата не е дар от бога.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нея се правят разходи.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Политиците да не дават нереалистични обещания преди изборите с цел манипулация.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Необходима е защитна схема за поемане на разходите за вода на най-бедните.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Финансова прозрачност – независим контрол и автоматична промяна в цената на базата на инфлацията.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Обществен контрол върху цената поради липса на конкуренция и социалния характер на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Повишението на цената върви заедно с подобряване на услугата.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Повишаването е само 1 от инструментите.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снижават разходите и да се увеличават приходите.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Клиентите стават все по-взискателни,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 като се увеличи цената.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pStyle w:val="5"/>
      </w:pPr>
      <w:r>
        <w:t>ИНВЕСТИЦИОННА ОЦЕНКА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Решение се взема на базата на анализ приход-разход.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Понякога технократския подход не взема под внимание влиянието на проекта върху околната среда.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Това е мощен инструмент и трябва да се използва от политиците и висшите ръководители при вземане на решения за инвестиции.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Добре е да се разгледат различни варианти и да се сравнят.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се избягва перфекционизма – да се търси добро и приемливо решение.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не се отхвърлят предварително някой варианти за сметка на 1 фаворит.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pStyle w:val="a5"/>
      </w:pPr>
      <w:r>
        <w:t>РОЛЯТА НА ИНСТИТУЦИИТЕ: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Създаване на организационна мрежа.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Доброто управление изисква прозрачност на институциите и участие на гражданите.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Съществуват различни институции – международни,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държавни,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местни,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НПО,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малки групи и сдружения.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Много други институции имат непряко отношение към водата – </w:t>
      </w:r>
      <w:r w:rsidR="00E37FF9">
        <w:rPr>
          <w:sz w:val="24"/>
          <w:lang w:val="bg-BG"/>
        </w:rPr>
        <w:t>селското</w:t>
      </w:r>
      <w:r>
        <w:rPr>
          <w:sz w:val="24"/>
          <w:lang w:val="bg-BG"/>
        </w:rPr>
        <w:t xml:space="preserve"> стопанство,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промишлеността,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енергетиката.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 е активен диалог и координация между институциите.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Функции на организациите: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Формулиране на политика.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Образование и насърчаване.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Обмен на информация и работа в мрежа.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Регулиране,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контрол и въздействие.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Мониторинг и събиране на данни.</w:t>
      </w:r>
    </w:p>
    <w:p w:rsidR="008569C2" w:rsidRDefault="008569C2">
      <w:pPr>
        <w:pStyle w:val="a5"/>
        <w:numPr>
          <w:ilvl w:val="0"/>
          <w:numId w:val="13"/>
        </w:numPr>
      </w:pPr>
      <w:r>
        <w:t>Управление и разпределение на водата.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риска – мерки срещу наводнения,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суша и др. бедствия.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Пречистване на водите,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контрол на замърсителите и управление на качеството на водите.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Икономия и защита.</w:t>
      </w:r>
    </w:p>
    <w:p w:rsidR="008569C2" w:rsidRDefault="008569C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Арбитраж в случай на конфликт.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Правителството и гражданското общество трябва да упражняват контрол дали се спазват законите от операторите.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Трансгранични споразумения – понякога е необходим арбитраж при преговорите и могат да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се ползват донорски фондове.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Национални органи.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Имат интеграционни и координационни функции.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са организации на базата на речни басейни или екологични зони.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 преструктурирането се изисква време,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придобие един координационен център легитимност.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Резултатът зависи от културните и историческите традиции.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Необходима е </w:t>
      </w:r>
      <w:r w:rsidR="00E37FF9">
        <w:rPr>
          <w:sz w:val="24"/>
          <w:lang w:val="bg-BG"/>
        </w:rPr>
        <w:t>съпричастност</w:t>
      </w:r>
      <w:r>
        <w:rPr>
          <w:sz w:val="24"/>
          <w:lang w:val="bg-BG"/>
        </w:rPr>
        <w:t xml:space="preserve"> и сътрудничество при изграждане на организацията.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Организация на речните басейни.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Функциите им са разнообразни – планиране,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на ресурси,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водоразпределение,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обучение,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изготвяне на стратегия,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изграждане на консенсус и справяне с конфликти.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Успешните организации на басейнов принцип са:</w:t>
      </w:r>
    </w:p>
    <w:p w:rsidR="008569C2" w:rsidRDefault="008569C2">
      <w:pPr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Технически компетентни;</w:t>
      </w:r>
    </w:p>
    <w:p w:rsidR="008569C2" w:rsidRDefault="008569C2">
      <w:pPr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Разглеждат проблемите като наводнения,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суша,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недостиг на вода и вземат балансирани решения с цел да задоволят всички заинтересувани страни.</w:t>
      </w:r>
    </w:p>
    <w:p w:rsidR="008569C2" w:rsidRDefault="008569C2">
      <w:pPr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Широко участие на професионалисти.</w:t>
      </w:r>
    </w:p>
    <w:p w:rsidR="008569C2" w:rsidRDefault="008569C2">
      <w:pPr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Възможност да събират такси и да привличат помощи и заеми.</w:t>
      </w:r>
    </w:p>
    <w:p w:rsidR="008569C2" w:rsidRDefault="008569C2">
      <w:pPr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Възможност за приходи.</w:t>
      </w:r>
    </w:p>
    <w:p w:rsidR="008569C2" w:rsidRDefault="008569C2">
      <w:pPr>
        <w:numPr>
          <w:ilvl w:val="0"/>
          <w:numId w:val="15"/>
        </w:numPr>
        <w:rPr>
          <w:sz w:val="24"/>
          <w:lang w:val="bg-BG"/>
        </w:rPr>
      </w:pPr>
      <w:r>
        <w:rPr>
          <w:sz w:val="24"/>
          <w:lang w:val="bg-BG"/>
        </w:rPr>
        <w:t>Ясни юридически граници и подходяща мощ.</w:t>
      </w:r>
    </w:p>
    <w:p w:rsidR="008569C2" w:rsidRDefault="008569C2">
      <w:pPr>
        <w:pStyle w:val="a5"/>
      </w:pPr>
      <w:r>
        <w:t>- Регулаторни органи.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 се грижат за: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даване на право за водоползване,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използване на водата,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качество на водата,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използване на вододайните зони,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планиране,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финансово управление на водните ресурси от страна на държавата,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ценообразуване,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 на нивото на услугата,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издаване на лицензии,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налагане на глоби,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такси,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наказания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Финансират се от държавата и от таксите.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 се намесват в ежедневната работа на операторите.</w:t>
      </w:r>
    </w:p>
    <w:p w:rsidR="008569C2" w:rsidRDefault="008569C2">
      <w:pPr>
        <w:pStyle w:val="a5"/>
      </w:pPr>
      <w:r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Необходими са добри професионалисти,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да участват в тези органи.</w:t>
      </w:r>
    </w:p>
    <w:p w:rsidR="008569C2" w:rsidRDefault="008569C2">
      <w:pPr>
        <w:pStyle w:val="a5"/>
      </w:pPr>
      <w:r>
        <w:t xml:space="preserve">- Чувството на собственост у някой </w:t>
      </w:r>
      <w:r w:rsidR="00E37FF9">
        <w:t>ползватели</w:t>
      </w:r>
      <w:r>
        <w:t xml:space="preserve"> може да </w:t>
      </w:r>
      <w:r w:rsidR="00E37FF9">
        <w:t>прерастен</w:t>
      </w:r>
      <w:r>
        <w:t xml:space="preserve">  в конфликт с регулаторния орган.</w:t>
      </w:r>
    </w:p>
    <w:p w:rsidR="008569C2" w:rsidRDefault="008569C2">
      <w:pPr>
        <w:pStyle w:val="a5"/>
      </w:pPr>
    </w:p>
    <w:p w:rsidR="008569C2" w:rsidRDefault="008569C2">
      <w:pPr>
        <w:pStyle w:val="a5"/>
      </w:pPr>
      <w:r>
        <w:t>ОПЕРАТОРИТЕ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Различните организации трябва да се съобразяват със законите и наредбите.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 е стремеж за ефективност,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самоиздръжка,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и обновяване.</w:t>
      </w:r>
    </w:p>
    <w:p w:rsidR="008569C2" w:rsidRDefault="008569C2">
      <w:pPr>
        <w:pStyle w:val="a5"/>
      </w:pPr>
      <w:r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Ефективните оператори желаят да достигнат високо ниво на услугите,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използвайки съвременните достижения на науката и техниката.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Ясно определени права и отговорности.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Доставка на качествена вода до всички потребители.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Сравняване с най-добрите.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ТЕХНИЧЕСКИ ИНСТРУМЕНТИ: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Система на ценообразуване на базата на подаденото водно количество и времето за услугата.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Периодичен одит по утвърдени показатели.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Прозрачно използване на икономическите лостове.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Запазване баланса на водите и екологична отговорност.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Ефективна регулация и ясна правителствена политика.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ОРГАНИЗАЦИИ НА ГРАЖДАНСКОТО ОБЩЕСТВО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Силни страни: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защитават природата и околната среда.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изискват ефективно управление на водните ресурси.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защитават бедните и маргинализираните.</w:t>
      </w:r>
    </w:p>
    <w:p w:rsidR="008569C2" w:rsidRDefault="008569C2">
      <w:pPr>
        <w:pStyle w:val="a5"/>
      </w:pPr>
      <w:r>
        <w:t>- Да мобилизират местните общности да се включат в управлението на местните водоизточници.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- Тесните връзки между операторът и обществените организации могат да подобрят диалога и да гарантират взаимното доверие – изграждане на </w:t>
      </w:r>
      <w:r>
        <w:rPr>
          <w:b/>
          <w:bCs/>
          <w:sz w:val="24"/>
          <w:lang w:val="bg-BG"/>
        </w:rPr>
        <w:t>социален капитал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МЕСТНИ ВЛАСТИ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Имат влияние върху процесите чрез Доставката на енергия,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Използването на земите,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Изхвърляне на замърсители,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Строителната политика,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Образователната система,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Отвеждането на отпадните води.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Участват в международни програми,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осигуряват информация и подкрепят диалога между заинтересуваните страни и политиците.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Разполагат с икономически лостове за въздействие върху поведението на гражданите и организациите чрез Данъци,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Такси,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Глоби,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Разрешителен режим,</w:t>
      </w:r>
      <w:r w:rsidR="00273293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Облекчения и др. на базата на законите и местните инструкции и наредби.</w:t>
      </w:r>
    </w:p>
    <w:p w:rsidR="008569C2" w:rsidRDefault="008569C2">
      <w:pPr>
        <w:pStyle w:val="a5"/>
      </w:pPr>
      <w:r>
        <w:t>ИЗВОДИ: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Необходим е активен диалог между </w:t>
      </w:r>
      <w:r w:rsidR="00E37FF9">
        <w:rPr>
          <w:sz w:val="24"/>
          <w:lang w:val="bg-BG"/>
        </w:rPr>
        <w:t>ползвателите</w:t>
      </w:r>
      <w:r>
        <w:rPr>
          <w:sz w:val="24"/>
          <w:lang w:val="bg-BG"/>
        </w:rPr>
        <w:t xml:space="preserve"> на водни ресурси и отговорните органи.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Публичен достъп до основната информация за качеството на водата и дългосрочните перспективи.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Местни инициативи за формиране на положително отношение към водата – доброволци за следене на качеството на водата,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празник на реката,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засаждане на дръвчета и др.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Влиянието на местните власти е ограничено в зависимост от финансовите възможности и политическата воля.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ИЗГРАЖДАНЕ НА ИНСТИТУЦИИ – РАЗВИТИЕ НА ЧОВЕШКИЯ ФАКТОР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Насочват се усилията и способностите на различни организации и индивиди към една </w:t>
      </w:r>
      <w:r w:rsidR="00E37FF9">
        <w:rPr>
          <w:sz w:val="24"/>
          <w:lang w:val="bg-BG"/>
        </w:rPr>
        <w:t>широко приета</w:t>
      </w:r>
      <w:r>
        <w:rPr>
          <w:sz w:val="24"/>
          <w:lang w:val="bg-BG"/>
        </w:rPr>
        <w:t xml:space="preserve"> цел.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Това включва </w:t>
      </w:r>
      <w:r w:rsidR="00E37FF9">
        <w:rPr>
          <w:sz w:val="24"/>
          <w:lang w:val="bg-BG"/>
        </w:rPr>
        <w:t>оправомощаване</w:t>
      </w:r>
      <w:r>
        <w:rPr>
          <w:sz w:val="24"/>
          <w:lang w:val="bg-BG"/>
        </w:rPr>
        <w:t xml:space="preserve"> и екипиране на хора и организации с подходящи инструменти.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Необходима е Подходяща политика,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Законова рамка,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Финансова система,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Организационни структури и Точни управленски инструменти.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Необходимо е свободно протичане на диалог и обмен на информация чрез </w:t>
      </w:r>
      <w:r>
        <w:rPr>
          <w:sz w:val="24"/>
        </w:rPr>
        <w:t>INTERNET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институционалното укрепване са необходими време и пари.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Възможности за участие и правомощия.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Хората играят ключова роля в процеса,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Водоползватели,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Гласоподаватели,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Данъкоплатци и Осигурители на работна сила.</w:t>
      </w:r>
      <w:r w:rsidR="001D6202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се обединяват в Сдружения и Кооперации на водоползвателите,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Консултативни групи,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Обществени групи,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Лобис</w:t>
      </w:r>
      <w:r w:rsidR="00F319BD">
        <w:rPr>
          <w:sz w:val="24"/>
          <w:lang w:val="bg-BG"/>
        </w:rPr>
        <w:t>т</w:t>
      </w:r>
      <w:r>
        <w:rPr>
          <w:sz w:val="24"/>
          <w:lang w:val="bg-BG"/>
        </w:rPr>
        <w:t>ки групи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Чрез тях се чува гласът на обществеността.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Широко участие на водоползвателите.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се внимава да не се допусне диктат от страна на група от хора над мнозинството.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Добре е да се намерят източници на външно финансиране,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да се чуе гласът на всички страни.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Добре е да се утвърдят ясни процедури за вземане на решения и диалог и тези процедури да се спазват.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Професионалисти във водното дело.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Необходима е система за обучение на ръководни кадри и обмен на инфо.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Теми за обучение: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Социалното значение на водата;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Диалогово управление;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Постигане на </w:t>
      </w:r>
      <w:r w:rsidR="00E12648">
        <w:rPr>
          <w:sz w:val="24"/>
          <w:lang w:val="bg-BG"/>
        </w:rPr>
        <w:t>консенсус</w:t>
      </w:r>
      <w:r>
        <w:rPr>
          <w:sz w:val="24"/>
          <w:lang w:val="bg-BG"/>
        </w:rPr>
        <w:t>;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Институционално укрепване;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Политическото значение на водата;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 с медиите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Да се формира желание в мениджърите за диалог и откритост за нови идеи.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Тъй като задачите пред управлението на водните ресурси непрекъснато се променят е необходимо доживотно обучение.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Интегрираното управление трябва да се реализира с практически умения.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Първо в обучението да се включат висшите мениджъри,</w:t>
      </w:r>
      <w:r w:rsidR="00F319BD">
        <w:rPr>
          <w:sz w:val="24"/>
          <w:lang w:val="bg-BG"/>
        </w:rPr>
        <w:t xml:space="preserve"> </w:t>
      </w:r>
      <w:r>
        <w:rPr>
          <w:sz w:val="24"/>
          <w:lang w:val="bg-BG"/>
        </w:rPr>
        <w:t>а те след това ще организират програми за обучение на останалия персонал.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РЕГУЛАТОРНИ МЕХАНИЗМИ.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Ефективното регулиране изисква човешки ресурси и техническо ниво за заснемане на данни и анализи.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Следят се качеството на водите и финансовите резултати на дружествата.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Необходими са: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Законова рамка;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Организация регулатор;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Механизми;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Структури;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Инфо система;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Образование и обучение;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Индикатори за управление на водите.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се обучават обучаващи /треньори/.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Персоналът на регулатора е част от усилията за изграждане на интегрирано управление.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Регулаторният орган трябва да е легитимен и с висок обществен престиж.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ОБМЕН НА ЗНАНИЯ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да се постигне координация между организациите във водния сектор е необходима добра воля на базата на общи ценности и знания.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Насърчават се взаимното </w:t>
      </w:r>
      <w:r w:rsidR="00E37FF9">
        <w:rPr>
          <w:sz w:val="24"/>
          <w:lang w:val="bg-BG"/>
        </w:rPr>
        <w:t>разбирателство, доверието</w:t>
      </w:r>
      <w:r>
        <w:rPr>
          <w:sz w:val="24"/>
          <w:lang w:val="bg-BG"/>
        </w:rPr>
        <w:t xml:space="preserve"> и прозрачността.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Обменя се техническа,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институционална и финансова информация.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Каналите за обмен могат да бъдат: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Учебни курсове,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Работни групи,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Семинари,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Учебни посещения,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Участие в проверки и комисии,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Форми на международното сътрудничество.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да се обменя инфо е необходим Личен контакт,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Доверие и Увереност.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Този процес е от полза за всички страни.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Обмена на знания изисква открити умове.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 трябва да се прехвърля опита от една организация към друга автоматично.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Трябва да се преодоляват бюрократичните бариери,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които професионалисти от една област развиват знания в друга.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Необходими са финансови и професионални стимули за хората,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се развиват.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Изследователските организации трябва да насърчават хората да експериментират.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Изследователите трябва да се насърчават да споделят своите открития с другите хора.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ОЦЕНКА НА ВОДНИТЕ РЕСУРСИ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Добрата оценка се нуждае от добри физически и социално-икономически данни.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Данните се събират с достатъчна точност и на необходимия период от време,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може да се достигне до точни заключения.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Анализират се: Поведението на водоползувателите,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Еластичността на търсенето,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Демографските тенденции и Използването на земята.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Използват се модели за прогноза.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Вземат се под внимание приоритетните цели и културните традиции.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Оценката се прилага за Водоизточници,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Водохващания,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Резервоари и съдържа Физически,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Химически и Биологически данни.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Оценката се провежда на няколко етапа с нарастваща сложност.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Дефинират се приоритетите.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Оценка на големи,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дългосрочни проекти,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свързана с промяна предназначението на земите,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промяна в климата,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почвите и др.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ОСНОВНИ ЗНАНИЯ ЗА ВОДНИТЕ РЕСУРСИ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Включват събирането и съхранението на данни от хидроложкия цикъл.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Данните се анализират съвместно с данни за Селското стопанство,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Градоустройството,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Местното самоуправление,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Околната среда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 утвърден цифров формат и ГИС тези данни могат да се разглеждат заедно,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привързани към територията.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Данните за водните ресурси са </w:t>
      </w:r>
      <w:r w:rsidR="00E37FF9">
        <w:rPr>
          <w:sz w:val="24"/>
          <w:lang w:val="bg-BG"/>
        </w:rPr>
        <w:t>важни, защото</w:t>
      </w:r>
      <w:r>
        <w:rPr>
          <w:sz w:val="24"/>
          <w:lang w:val="bg-BG"/>
        </w:rPr>
        <w:t xml:space="preserve"> пряко влияят върху Човешкото здраве, Екосистемите,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Използването на земите,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горите,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Конкуренцията за вода по сектори,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Защита при суша и наводнения,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Търсенето на вода и Желанието водата да се заплаща.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Понякога се подценява значението на качеството на водата и от тук се стига до грешни решения.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Необходима е дългогодишна,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системна работа и ефективен обмен на инфо между секторите на стопанството.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Политиците трябва да се съобразяват с данните и да насочват в правилна посока финансовите и човешки ресурси.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 е общ стандарт за обмен и обработка на инфо между институциите.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МОДЕЛИРАНЕ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Един модел е опростено описание на една система с цел изучаване и прогнозиране.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Анализират се данни от експерименти,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обследвания и знания на експерти и практици.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Хидроложкият модел симулира водния баланс.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Съществуват модели и за контрол на качеството на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Моделирането на базата на ГИС е мощен инструмент за политици и ръководни органи.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Моделирането преминава през 5 фази:</w:t>
      </w:r>
    </w:p>
    <w:p w:rsidR="008569C2" w:rsidRDefault="008569C2">
      <w:pPr>
        <w:pStyle w:val="a5"/>
      </w:pPr>
      <w:r>
        <w:t xml:space="preserve">- </w:t>
      </w:r>
      <w:r w:rsidR="00E37FF9">
        <w:t>идентифициране</w:t>
      </w:r>
      <w:r>
        <w:t xml:space="preserve"> на приоритетите – ключови водоползуватели.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определяне на потенциалните водоизточници.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определяне на критерии за избор между няколко алтернативи.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събиране на данни и въвеждане в модела.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проучване мнението на водоползувателите за вероятното решение.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Моделирането има положителни и отрицателни страни.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Съществуват много модели на сравнително ниски цени,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разходите за изучаването и използването им са високи.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РАЗВИТИЕ НА ИНДИКАТОРИ ЗА ОЦЕНКА НА ЕФЕКТИВНОСТТА НА УПРАВЛЕНИЕ НА ВОДНИТЕ РЕСУРСИ.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Помагат да се оцени съществуващото положение и да се поставят цели за бъдещето развитие.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 правят дейността по-прозрачна и дават възможност на обществото да контролира оператора.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Използват се с цел да се сравняват фирмите и да се определят фирмите модели за подражание.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Индикаторите включват: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Капацитет на водоизточниците;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Консумация;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Ефективност на водоползването;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Ефективност на услугата 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Цена,</w:t>
      </w:r>
      <w:r w:rsidR="009D60AF">
        <w:rPr>
          <w:sz w:val="24"/>
          <w:lang w:val="bg-BG"/>
        </w:rPr>
        <w:t xml:space="preserve"> </w:t>
      </w:r>
      <w:r>
        <w:rPr>
          <w:sz w:val="28"/>
          <w:lang w:val="bg-BG"/>
        </w:rPr>
        <w:t>%</w:t>
      </w:r>
      <w:r>
        <w:rPr>
          <w:sz w:val="24"/>
          <w:lang w:val="bg-BG"/>
        </w:rPr>
        <w:t xml:space="preserve"> обслужвано население,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Прекъсване на водата,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Многофункционалното й използване;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Качество на питейните и отпадни води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Лесно е да се определят показателите за оценка.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Много по-трудно е да се събере точна инфо,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определи дали са достигнати целите.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Индикаторите са мощно средство за информиране на обществото и за изграждане на политическа воля.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Те показват общата картина.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Когато се използват за сравнение трябва да сме сигурни,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методиката за събиране и обработка на инфо е една и съща.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 е периодичен анализ на събраните и обработени данни,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изводи и програми.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ПЛАН ЗА ВЪВЕЖДАНЕ НА ИУВР /</w:t>
      </w:r>
      <w:r>
        <w:rPr>
          <w:sz w:val="24"/>
        </w:rPr>
        <w:t>IWRM</w:t>
      </w:r>
      <w:r>
        <w:rPr>
          <w:sz w:val="24"/>
          <w:lang w:val="bg-BG"/>
        </w:rPr>
        <w:t>/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Приоритети са защитата на околната среда и ефективното използване на водните ресурси.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Планът е динамичен и търпи промени във времето.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Вземат се предвид прогнозите за развитие в другите сектори – Туризъм,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Селско стопанство,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съществуващия риск за Промяна в климата,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Икономически и Социално-политическия риск и План за намаляване на риска.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Планът трябва да се изготви от националните и регионалните власти и речно-басейновите организации.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ПЛАН ЗА ВЪВЕЖДАНЕ НА РЕЧНИТЕ БАСЕЙНОВИ ДИРЕКЦИИ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Планът включва: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Описание на речния басейн;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Използване на земите;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Приход/Разход на вода;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Замърсители;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Екосистеми;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Наводнения и др.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бедствия;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Водоползуватели;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Промяна в ползването на земите;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Приоритети;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Краткосрочни и дългосрочни цели;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Прогноза за бъдещите водоползуватели;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Качество на водите;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Стратегия за достигане на целите;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Финансиране; 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Отговорности и график за реализация;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Механизъм за наблюдение и оценка.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 наличието на мощни подземни водоизточници ролята на речните басейнови организации намалява.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ОЦЕНКА И УПРАВЛЕНИЕ НА РИСКА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Помага за вземане на решение при критични ситуации: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Липса на вода;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Лошо качество;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Промяна в климата;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Здравни проблеми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Оценява Съоръженията;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Пазарът;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Авариите;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Финансите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Рискът обикновено се оценява на базата на вероятността за поява и щетите в пари,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събитието се случи.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вземе под внимание и реакцията на обществото при подобно събитие.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Изхожда се от човешките потребности и как те ще се задоволяват в случай на криза.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Как се решават проблемите – Предохранителни мерки;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 за безопасност;</w:t>
      </w:r>
      <w:r w:rsidR="009D60AF">
        <w:rPr>
          <w:sz w:val="24"/>
          <w:lang w:val="bg-BG"/>
        </w:rPr>
        <w:t xml:space="preserve"> </w:t>
      </w:r>
      <w:r w:rsidR="00E12648">
        <w:rPr>
          <w:sz w:val="24"/>
          <w:lang w:val="bg-BG"/>
        </w:rPr>
        <w:t>Субсидии</w:t>
      </w:r>
      <w:r>
        <w:rPr>
          <w:sz w:val="24"/>
          <w:lang w:val="bg-BG"/>
        </w:rPr>
        <w:t xml:space="preserve"> за поемане на разходите;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Подготовка на професионални екипи,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да помогнат на населението.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 какъв % ще се избегне риска?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Колкото по-висок е риска толкова повече разходи са необходими.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Коя е най-подходящата политика? Директна намеса на правителството;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Участие на обществото;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Аварийни планове;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Тренинг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Коя организация какви задължения има?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УПРАВЛЕНИЕ НА ТЪРСЕНЕТО.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ЕФЕКТИВНО ВОДОПОТРЕБЛЕНИЕ. 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Управлението на търсенето означава не да се строят нови водоизточници,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а да се инвестира във водоспестяващи технологии.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Търси се ефективността при използването на водите.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Целта е да се промени начина на ползване на водата чрез социални,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икономически и регулаторни инструменти и пропаганда.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Комуникация и образование – пропаганда за работа с потребителите в училището,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 обществото и в институциите.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Икономически лостове – по-високи тарифи при преразход на вода.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Финансиране на програми за използване на водоспестяващи прибори.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Чрез нормативната база може да се представят стандарти за водоползване.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въведе система за насърчаване производството и потреблението на  арматура с доказани водоспестяващи качества чрез: Етикиране;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Данъчни облекчения;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Насочване на потребителите;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Техническа консултация и помощ.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Операторите да въведат като услуга обследване на водоползването на фирми и граждани.</w:t>
      </w:r>
    </w:p>
    <w:p w:rsidR="008569C2" w:rsidRDefault="008569C2">
      <w:pPr>
        <w:pStyle w:val="a5"/>
      </w:pPr>
      <w:r>
        <w:t>- Основните послания трябва да са към главните водоползуватели – жените;</w:t>
      </w:r>
      <w:r w:rsidR="009D60AF">
        <w:t xml:space="preserve"> </w:t>
      </w:r>
      <w:r>
        <w:t>големите фирми;</w:t>
      </w:r>
      <w:r w:rsidR="009D60AF">
        <w:t xml:space="preserve"> </w:t>
      </w:r>
      <w:r>
        <w:t>обществените консуматори.</w:t>
      </w:r>
    </w:p>
    <w:p w:rsidR="008569C2" w:rsidRDefault="008569C2">
      <w:pPr>
        <w:pStyle w:val="a5"/>
      </w:pPr>
    </w:p>
    <w:p w:rsidR="008569C2" w:rsidRDefault="008569C2">
      <w:pPr>
        <w:pStyle w:val="5"/>
      </w:pPr>
      <w:r>
        <w:t>РЕЦИКЛИРАНЕ И ИЗПОЛЗВАНЕ НА ОБОРОТНИ ВОДИ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Ефективно е за големи фирми,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 има недостиг на вода,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висока цена на водата и високо технологично развитие.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ПОДОБРЯВАНЕ ЕФЕКТИВНОСТТА НА ОПЕРАТОРИТЕ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Ефективното използване на Водоизточниците /водочерпенето/,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Дезинфекцията,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Магистралните водопроводи,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Резервоарите,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Разпределителната мрежа,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Водомерите,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Недоборите,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Икономическите анализи и Счетоводство включват следните мероприятия: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- 100 % измерване на консумираната вода от клиентите.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Зоново мерене на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Снижение на течовете и налягането.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Обучение и изграждане на добри професионалисти.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СЪЗДАВАНЕ НА ГРАЖДАНСКО ОБЩЕСТВО СЪПРИЧАСТНО КЪМ ПРОБЛЕМИТЕ НА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промени отношението към водата на индивидите,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институциите и професионалистите в гражданското общество.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създаде споделена визия чрез диагнози,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мнения,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наблюдения и диалози.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участието на всички водоползуватели при планирането и вземането на решения.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да се преодолеят различията е необходимо време и пари.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Участието води до по-голяма отговорност и </w:t>
      </w:r>
      <w:r w:rsidR="00E37FF9">
        <w:rPr>
          <w:sz w:val="24"/>
          <w:lang w:val="bg-BG"/>
        </w:rPr>
        <w:t>съпричастност</w:t>
      </w:r>
      <w:r>
        <w:rPr>
          <w:sz w:val="24"/>
          <w:lang w:val="bg-BG"/>
        </w:rPr>
        <w:t xml:space="preserve"> към проблемите.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ОБРАЗОВАНИЕ ПО УПРАВЛЕНИЕ НА ВОДИТЕ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На всички нива образованието трябва да се включват знания за водата.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Младите хора трябва да възприемат водата като едно от най-ценните  неща в живота на човека.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Необходими мерки: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 се подготвят учебници за водата,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подкрепени с интернет сайтове и С</w:t>
      </w:r>
      <w:r>
        <w:rPr>
          <w:sz w:val="24"/>
        </w:rPr>
        <w:t>D</w:t>
      </w:r>
      <w:r>
        <w:rPr>
          <w:sz w:val="24"/>
          <w:lang w:val="bg-BG"/>
        </w:rPr>
        <w:t xml:space="preserve"> носители. 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Създаване на експериментални модели за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Използване на местни проекти,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учебни примери и посещения на ВиК обекти.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Водните мениджъри и учителите трябва да обединят своите усилия,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представят по интересен начин знанията за водата чрез семинари,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посещения и мозъчни атаки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Уроците трябва да възпитават как ефективно да се използва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Изучаване на местни проекти свързват учениците с родния край.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Знанията за водата трябва да са неразделна част от общото екологично възпитание на младежта.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ОБУЧЕНИЕ НА ПРОФЕСИОНАЛИСТИ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Професионалистите трябва да си променят стандартното отношение към водата.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За водата трябва да се разсъждава и от Социалната й страна,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Политическото й значение,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Участието на институциите,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Решаването на конфликтите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тази цел е необходимо обучение.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</w:t>
      </w:r>
      <w:r w:rsidR="00E12648">
        <w:rPr>
          <w:sz w:val="24"/>
          <w:lang w:val="bg-BG"/>
        </w:rPr>
        <w:t>Много спектърно</w:t>
      </w:r>
      <w:r>
        <w:rPr>
          <w:sz w:val="24"/>
          <w:lang w:val="bg-BG"/>
        </w:rPr>
        <w:t xml:space="preserve"> обучение включващо Екология,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Икономика,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Инженеринг,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Социални науки,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Бизнес и Биология.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Актуализация на знанията с обучение по време на работа.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Нови подходи и технологии;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Специализирани курсове по </w:t>
      </w:r>
      <w:r>
        <w:rPr>
          <w:sz w:val="24"/>
        </w:rPr>
        <w:t>IWRM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Учебните заведения могат да играят важна роля в разширяването на кръгозора на водните специалисти – нови специалности </w:t>
      </w:r>
      <w:r>
        <w:rPr>
          <w:sz w:val="24"/>
        </w:rPr>
        <w:t>MBA</w:t>
      </w:r>
      <w:r>
        <w:rPr>
          <w:sz w:val="24"/>
          <w:lang w:val="bg-BG"/>
        </w:rPr>
        <w:t>,</w:t>
      </w:r>
      <w:r w:rsidR="009D60AF">
        <w:rPr>
          <w:sz w:val="24"/>
          <w:lang w:val="bg-BG"/>
        </w:rPr>
        <w:t xml:space="preserve"> </w:t>
      </w:r>
      <w:r>
        <w:rPr>
          <w:sz w:val="24"/>
        </w:rPr>
        <w:t>MA</w:t>
      </w:r>
      <w:r>
        <w:rPr>
          <w:sz w:val="24"/>
          <w:lang w:val="bg-BG"/>
        </w:rPr>
        <w:t xml:space="preserve"> във водния сектор;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Доктор в областта на водната политика;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Кратки модули по специфични проблеми.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Ефективността от обучението нараства,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когато в курсовите се включват групи от колеги.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ОБУЧЕНИЕ НА ПРЕПОДАВАТЕЛИ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Обучават се как да инструктират,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да обменят знания.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Обучават се чрез: Семинари,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Курсове,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Работни групи,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Дистанционно обучение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Необходимо е </w:t>
      </w:r>
      <w:r w:rsidR="00E37FF9">
        <w:rPr>
          <w:sz w:val="24"/>
          <w:lang w:val="bg-BG"/>
        </w:rPr>
        <w:t>инструкторът</w:t>
      </w:r>
      <w:r>
        <w:rPr>
          <w:sz w:val="24"/>
          <w:lang w:val="bg-BG"/>
        </w:rPr>
        <w:t xml:space="preserve"> да е с богат практически опит.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Добри резултати се получават когато знанията се упражняват в практиката.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Местните и международни програми могат да постигнат много в тази област.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КОМУНИКАЦИЯ С ВОДОПОЛЗУВАТЕЛИТЕ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Съществуват много средства за обмен на инфо между страните.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Индивидуално общуване чрез: Телефон,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Е-мейл,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Факс,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Разговори по време на конференции и симпозиуми,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Социални събития,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Професионални срещи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Текстови материали – Писма,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Инструкции,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Вестници,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Електронни медии,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Бюлетини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</w:t>
      </w:r>
      <w:r w:rsidR="00E12648">
        <w:rPr>
          <w:sz w:val="24"/>
          <w:lang w:val="bg-BG"/>
        </w:rPr>
        <w:t>Интерактивно</w:t>
      </w:r>
      <w:r>
        <w:rPr>
          <w:sz w:val="24"/>
          <w:lang w:val="bg-BG"/>
        </w:rPr>
        <w:t xml:space="preserve"> общуване чрез Интернет.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Обмен на инфо на базата на ГИС за съоръжения,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земя,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водохващания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Демонстрации на обектите – практически опит,</w:t>
      </w:r>
      <w:r w:rsidR="009D60A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най-добра производствена практика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Професионални работни групи за обмен на инфо.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Радиоразпръскване и </w:t>
      </w:r>
      <w:r w:rsidR="00E37FF9">
        <w:rPr>
          <w:sz w:val="24"/>
          <w:lang w:val="bg-BG"/>
        </w:rPr>
        <w:t>видео презентации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Открити уроци;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часове за прием на заинтересовани по определен въпрос лица.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Дискусии със земеделците и лидерите на селскостопанските общности.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Национални и регионални учебни екскурзии,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които позволяват на професионалистите и </w:t>
      </w:r>
      <w:r w:rsidR="00E37FF9">
        <w:rPr>
          <w:sz w:val="24"/>
          <w:lang w:val="bg-BG"/>
        </w:rPr>
        <w:t>ползвателите</w:t>
      </w:r>
      <w:r>
        <w:rPr>
          <w:sz w:val="24"/>
          <w:lang w:val="bg-BG"/>
        </w:rPr>
        <w:t xml:space="preserve"> на вода да се срещнат в неформална обстановка и да обменят мнения за </w:t>
      </w:r>
      <w:r>
        <w:rPr>
          <w:sz w:val="24"/>
        </w:rPr>
        <w:t>IWRM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Инфо трябва да е достоверна и доказана в практиката.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е достъпна,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има равнопоставеност без дискриминация по отношение на раса,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пол,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културни различия и др.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ПРОВЕЖДАНЕ НА </w:t>
      </w:r>
      <w:r>
        <w:rPr>
          <w:sz w:val="24"/>
        </w:rPr>
        <w:t>PR</w:t>
      </w:r>
      <w:r>
        <w:rPr>
          <w:sz w:val="24"/>
          <w:lang w:val="bg-BG"/>
        </w:rPr>
        <w:t xml:space="preserve"> КАМПАНИИ /ВРЪЗКИ С ОБЩЕСТВЕНОСТТА/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Теми: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Пестене на водата;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Хигиена;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Съхранение на екосистемите;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Вододайни зони;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Знания за водата;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Създаване на самоуправляващи се водни институции;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Увеличаване желанието на хората да плащат и да сътрудничат при водните услуги;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Инструктиране как да действат при бедствия и аварии;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Усилване на политическата воля.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Това не е еднопосочна комуникация.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Вземат се под внимание интересите на всички заинтерес</w:t>
      </w:r>
      <w:r w:rsidR="00E722F9">
        <w:rPr>
          <w:sz w:val="24"/>
          <w:lang w:val="bg-BG"/>
        </w:rPr>
        <w:t>о</w:t>
      </w:r>
      <w:r>
        <w:rPr>
          <w:sz w:val="24"/>
          <w:lang w:val="bg-BG"/>
        </w:rPr>
        <w:t>вани страни.</w:t>
      </w:r>
      <w:r w:rsidR="00E722F9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Създава се взаимен контрол на базата на споделени ценности.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КАНАЛИ ЗА КОМУНИКАЦИЯ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Пряко използване на стандартните медии /Печатни материали,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Телевизия,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Радио/ и нестандартните медии /Послания върху сметката за вода,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Игри,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Билети за транспорта,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Комикси/.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Организиране на големи събития и празненства.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Използване на съществуващите мрежи - Социални движения,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Неправителствени организации,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Бизнес асоциации.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Използване на лого /падаща капка/ с цел </w:t>
      </w:r>
      <w:r w:rsidR="00E37FF9">
        <w:rPr>
          <w:sz w:val="24"/>
          <w:lang w:val="bg-BG"/>
        </w:rPr>
        <w:t>идентификация</w:t>
      </w:r>
      <w:r>
        <w:rPr>
          <w:sz w:val="24"/>
          <w:lang w:val="bg-BG"/>
        </w:rPr>
        <w:t xml:space="preserve"> на кампанията.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Кампанията трябва да достигне до набелязаните групи и да въздейства върху поведението по желания начин.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Една кампания обикновено включва: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Предварителни проучвания;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Осъзнаване и дефиниране на посланията;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Избор на канал за комуникация;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Създаване на интегрирана програма;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Анализ на резултатите и настройка според нуждите.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ЕКОСЕРТИФИКАТИ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Сините и зелените етикети се използват за продукти,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са приятелски настроени към природата.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 дават представа на клиентите кои фирми мислят за природата и пестят ресурси.</w:t>
      </w:r>
    </w:p>
    <w:p w:rsidR="008569C2" w:rsidRDefault="008569C2">
      <w:pPr>
        <w:pStyle w:val="a5"/>
      </w:pPr>
      <w:r>
        <w:t>Целта е да се промени поведението на фирмите и потребителите.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Нуждата от </w:t>
      </w:r>
      <w:r>
        <w:rPr>
          <w:sz w:val="24"/>
        </w:rPr>
        <w:t>PR</w:t>
      </w:r>
      <w:r>
        <w:rPr>
          <w:sz w:val="24"/>
          <w:lang w:val="bg-BG"/>
        </w:rPr>
        <w:t xml:space="preserve"> кампании нараства при желание за промени в съзнанието – налагане на водоспестяващи прибори,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третиране на отпадъците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Необходимо е да се знае към кого е насочена кампанията и какви медии ще се използват.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Използването на съществуваща мрежа може да снижи разходите за кампанията и да увеличи ефекта.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Сините и зелените продукти трябва да се подкрепят от професионалните сдружения и асоциации.</w:t>
      </w:r>
    </w:p>
    <w:p w:rsidR="008569C2" w:rsidRDefault="008569C2">
      <w:pPr>
        <w:rPr>
          <w:sz w:val="24"/>
          <w:lang w:val="bg-BG"/>
        </w:rPr>
      </w:pPr>
    </w:p>
    <w:p w:rsidR="00A4361E" w:rsidRDefault="00A4361E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РАЗШИРЯВАНЕ НА УЧАСТИЕТО В УПРАВЛЕНИЕТО НА ВОДНИТЕ РЕСУРСИ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Максималното възможно участие е основа за изграждането на </w:t>
      </w:r>
      <w:r>
        <w:rPr>
          <w:sz w:val="24"/>
        </w:rPr>
        <w:t>IWRM</w:t>
      </w:r>
      <w:r>
        <w:rPr>
          <w:sz w:val="24"/>
          <w:lang w:val="bg-BG"/>
        </w:rPr>
        <w:t>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насърчава участието на жените.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Опитът показва,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където са въвлечени жените при планирането и вземането на решения, проектите се реализират по-бързо,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по-евтино и с по-малко проблеми.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РЕШАВАНЕ НА КОНФЛИКТИ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Процедурите за достигане до консенсус са в основата на </w:t>
      </w:r>
      <w:r>
        <w:rPr>
          <w:sz w:val="24"/>
        </w:rPr>
        <w:t>IWRM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Възможните причини за възникване на конфликти са: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Личностни,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Законодателни,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Конкуренция за недостатъчно ресурси,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Разлики в начина на живот,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Лоша комуникация,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Нереалистични очаквания. 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Конфликтите имат и положителни страни: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Определят се реалните проблеми,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е най-важното;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Допринасят за промените;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Изграждат се нови взаимоотношения.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Управлението на конфликтите включва: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Участие;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Избягване и Реагиране.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Кое ще се избере от трите техники зависи от случая.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Съществуват 3 вида инструменти: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Намеса в управлението на конфликтите;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Подпомагане във вземането на решения;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Изграждане на консенсус.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При водните конфликти страните трябва да определят своите изисквания и да се опитат да изградят стратегия печеля-печелиш.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 всички ситуации могат да се решат по този начин – поне за кратък период от време.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Споразуменията и компромисите са често срещано явление.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ново социално поведение,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гъвкавост и доброволно участие.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Най-важното при решаването на конфликтите е да се използват законови средства за решаването им.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Понякога е необходимо страните да се отнасят към съда.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УПРАВЛЕНИЕ НА КОНФЛИКТИТЕ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Проучват се интересите на различните страни и се формулират ясно.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 това се провеждат двустранни срещи за решаване на проблемите.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Тази техника действа добре при слаби и средни нива на конфликти.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Може да се разглежда като първа стъпка.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Преговори на базата на защита на интересите.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Страните избират приемлив консултант,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да ги съветва по време на преговорите.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търсят рационални решения без емоции.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Утвърждаване на фактите.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 се когато страните имат различия в представените данни.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Експерти правят допълнителни проучвания и замервания,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докажат обективната реалност.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Целта е да се насочат страните от споровете към трезви разговори и диспути.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Тази техника се използва в ранните етапи преди да се предприемат официални срещи.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Използват се технически и научни диспути,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 са необходими специални знания.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Арбитраж – страните се обръщат към съда,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решат споровете 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В този случай една от страните може да остане </w:t>
      </w:r>
      <w:r w:rsidR="00A4361E">
        <w:rPr>
          <w:sz w:val="24"/>
          <w:lang w:val="bg-BG"/>
        </w:rPr>
        <w:t>неудовлетворена</w:t>
      </w:r>
      <w:r>
        <w:rPr>
          <w:sz w:val="24"/>
          <w:lang w:val="bg-BG"/>
        </w:rPr>
        <w:t>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 се когато е необходимо да се вземе бързо решение.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Водните експерти често виждат в диспутите проблеми в информацията и неразбиране на данните.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В практиката обаче,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неразбирателството по-често се дължи на различия в интересите.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Доказването на фактите в този случай има ограничено действие и ефект.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СЪВМЕСТНО ПЛАНИРАНЕ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Компютърното моделиране може да проиграе няколко варианта “ако .... то”,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могат страните да достигнат до взаимно приемливо решение.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Страните се убеждават по-лесно,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участват в процеса.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Може да се използват “оптимизационни модели”,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ако </w:t>
      </w:r>
      <w:r w:rsidR="00E12648">
        <w:rPr>
          <w:sz w:val="24"/>
          <w:lang w:val="bg-BG"/>
        </w:rPr>
        <w:t>страните</w:t>
      </w:r>
      <w:r>
        <w:rPr>
          <w:sz w:val="24"/>
          <w:lang w:val="bg-BG"/>
        </w:rPr>
        <w:t xml:space="preserve"> предварително са достигнали до началните /лимитиращи/ условия.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Оценката е важен инструмент при решаване на спорове и помага при процеса за споделяне на ползите.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Модел за “споделена визия” се използва при голям брой участници.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недостиг на вода,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страните трябва да разглеждат водата,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общо благо. При липса на общи данни или когато водните ресурси не са добре проучени се създава общ език и понятия между участниците.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Страните трябва да видят общата картина и да разглеждат водата като общо благо за всички.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Споделената визия трябва да даде решение как водата да се използва интелигентно за различните нужди на страните,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а не да се прави просто разделяне на водните количества.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ПОСТИГАНЕ НА КОНСЕНСУС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Започва се с дефиниране на проблемите,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а не с даване на решения или вземане на страна.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Определят се интересите на страните.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Описват се алтернативите,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без да се оценяват на този етап.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Постигане на съгласие за методиката на оценка на алтернативите.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Документиране на споразуменията,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да не се достигне до неразбирателство на по-късен етап.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Споразумение за </w:t>
      </w:r>
      <w:r w:rsidR="00E37FF9">
        <w:rPr>
          <w:sz w:val="24"/>
          <w:lang w:val="bg-BG"/>
        </w:rPr>
        <w:t>стъпките, които</w:t>
      </w:r>
      <w:r>
        <w:rPr>
          <w:sz w:val="24"/>
          <w:lang w:val="bg-BG"/>
        </w:rPr>
        <w:t xml:space="preserve"> ще се предприемат след оценката на алтернативите.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Използване на процеса на съвместна работа за постигане на споразумение.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Работа в екип,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съпричастност,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достигане до приемливи за страните решения.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Взаимно обучение в процеса.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Водене на политически диалог – официални приоритети и цели,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формулиране на общи принципи и ценности.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Система за избягване на конфликти – опознаване на страните,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реалистични очаквания.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Преговори въз основа на интереси с помощта на посредници професионалисти.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Формирането на консенсус е най-полезният инструмент при малки и средни конфликти.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РЕГУЛАТОРНИ ИНСТРУМЕНТИ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 включват забрани или санкции върху определени дейности.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Обикновено те се комбинират с икономически инструменти и помагат за формиране на управление на търсенето.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Регулаторните инструменти бързо достигат до целите,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прилагането им трябва да има добър прием от обществото.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трябва да насърчават саморегулацията и стремежа към високи показатели на операторите.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Когато стандартите са много високи за достигането им са необходими много пари и неизпълнението им става обществена норма на поведение.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подкопава ефекта от регулаторните мерки.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РЕГУЛИРАНЕ КАЧЕСТВОТО НА ВОДАТА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Контрол върху отпадъчните води и минимизация на отпадъците.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Прилага се общ стандарт за изпусканията и емисиите.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Стандартите се основават на най-добрата налична технология,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да се запази екосистемата устойчива и да не се замърсяват водоизточниците.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Прилагат се стандарти за продуктите,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пестициди,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перилни препарати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 се допуска използването на земите за цели различни от разрешените.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Разработват се планове за действие при замърсяване.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Необходими са системни наблюдения върху качеството на водата и поддържане на архивни данни.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Институциите,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отговарят за спазване на правилата трябва да са добре организирани и да имат капацитет за контрол.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Стандартите могат да стават все по-строги във времето след определен гратисен период за достигането им.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РЕГУЛИРАНЕ НА ВОДАТА ПО КОЛИЧЕСТВО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 е регламент до какви количества вода могат да се ползват от отделните субекти в различните сезони и в периоди на суша.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Контролът върху качеството на водата е свързан и с контролът върху количеството.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Въпросите за качеството и количеството на водата трябва да се разглеждат съвместно.</w:t>
      </w:r>
    </w:p>
    <w:p w:rsidR="008569C2" w:rsidRDefault="00E37FF9">
      <w:pPr>
        <w:rPr>
          <w:sz w:val="24"/>
          <w:lang w:val="bg-BG"/>
        </w:rPr>
      </w:pPr>
      <w:r>
        <w:rPr>
          <w:sz w:val="24"/>
          <w:lang w:val="bg-BG"/>
        </w:rPr>
        <w:t>Свръх експлоатацията</w:t>
      </w:r>
      <w:r w:rsidR="008569C2">
        <w:rPr>
          <w:sz w:val="24"/>
          <w:lang w:val="bg-BG"/>
        </w:rPr>
        <w:t xml:space="preserve"> на водоизточниците води до влошено качество на водата.</w:t>
      </w:r>
      <w:r w:rsidR="00A4361E">
        <w:rPr>
          <w:sz w:val="24"/>
          <w:lang w:val="bg-BG"/>
        </w:rPr>
        <w:t xml:space="preserve"> </w:t>
      </w:r>
      <w:r w:rsidR="008569C2">
        <w:rPr>
          <w:sz w:val="24"/>
          <w:lang w:val="bg-BG"/>
        </w:rPr>
        <w:t>Нелегалното и безконтролно ползване на подземните води може да доведе до проблеми с качеството на водите.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Необходима е регистрация на всички водоизточници и наблюдение на поведението им.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При водоразпределението трябва да се вземат предвид и други факти като: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Навигация по реките;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Възстановяване на екосистемите и др.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Необходими са и международни споразумения за водоразпределение.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РЕГУЛАТОРИ НА ВиК УСЛУГИ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Основните стандарти за Качество на водата,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Надеждност,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Пречистване на отпадните води,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на инфраструктурата,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Контролът върху цената се осъществяват от регулаторния орган.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Оценява се нивото на услугата и се поставят цели за достигане на по-високо ниво.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На  базата на реалистичен преглед на сегашното състояние се поставят амбициозни,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достижими цели.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Съставя се график за непрекъснато подобряване на услугата.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Много е важно да се въведат показатели за оценка на ефективността и тези показатели да се отчитат и анализират.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Регулаторния орган трябва да е добре организиран и да разполага с технически капацитет.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КОНТРОЛ ВЪРХУ ПОЛЗВАНЕТО НА ЗЕМИТЕ И ЗАЩИТА НА ОКОЛНАТА СРЕДА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Съществува пряка връзка между ползването на земята и водата.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Разрастването на застроените площи,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Ползването на земеделските земи,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Управлението на горските масиви влияе съществено върху водоизточниците.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Инструменти за контрол и въздействие: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Зониране – определят се зони със специален режим на ползване на земите.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Забрани за строителство;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Мерки срещу почвена ерозия,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изграждане на диги,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стени и др.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Дигите са много скъпи съоръжения и ако не издържат при наводнения щетите са още по-големи.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Правила за изхвърляне на отпадъци и определяне на места за сметища.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ВиК специалистите трябва да работят в тясна връзка с хората,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планират как да се ползват земите чрез съвместни комисии и стандартни съгласувателни процедури.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ИКОНОМИЧЕСКИ ИНСТРУМЕНТИ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Икономическите инструменти могат да допълнят институционалните,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регулаторните и техническите инструменти,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използвани във водния сектор.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 включват ценообразуването и други пазарни мерки,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да осигуряват ефективно и безопасно използване на водите.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Те могат да променят </w:t>
      </w:r>
      <w:r w:rsidR="00E37FF9">
        <w:rPr>
          <w:sz w:val="24"/>
          <w:lang w:val="bg-BG"/>
        </w:rPr>
        <w:t>поведение, да</w:t>
      </w:r>
      <w:r>
        <w:rPr>
          <w:sz w:val="24"/>
          <w:lang w:val="bg-BG"/>
        </w:rPr>
        <w:t xml:space="preserve"> помагат на водния сектор да постигне целите на </w:t>
      </w:r>
      <w:r>
        <w:rPr>
          <w:sz w:val="24"/>
        </w:rPr>
        <w:t>IWRM</w:t>
      </w:r>
      <w:r>
        <w:rPr>
          <w:sz w:val="24"/>
          <w:lang w:val="bg-BG"/>
        </w:rPr>
        <w:t xml:space="preserve"> на минимална за обществото цена.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достигане на тези цели е необходима стабилност,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координация между институциите,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възможност за следене на показателите заложени в стандартите.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се прилагат съвместно с другите инструменти.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Пазарът е добър </w:t>
      </w:r>
      <w:r w:rsidR="00E37FF9">
        <w:rPr>
          <w:sz w:val="24"/>
          <w:lang w:val="bg-BG"/>
        </w:rPr>
        <w:t>слуга, но</w:t>
      </w:r>
      <w:r>
        <w:rPr>
          <w:sz w:val="24"/>
          <w:lang w:val="bg-BG"/>
        </w:rPr>
        <w:t xml:space="preserve"> лош </w:t>
      </w:r>
      <w:r w:rsidR="00E37FF9">
        <w:rPr>
          <w:sz w:val="24"/>
          <w:lang w:val="bg-BG"/>
        </w:rPr>
        <w:t>господар, затова</w:t>
      </w:r>
      <w:r>
        <w:rPr>
          <w:sz w:val="24"/>
          <w:lang w:val="bg-BG"/>
        </w:rPr>
        <w:t xml:space="preserve"> трябва да се регулира с други мерки.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Цената на водата трябва да покрива всички разходи и да дава права на потребителите.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 някой страни се заплаща за правото да ползваш определено количество вода и правото да изхвърлиш отпадните си води.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количества се търгуват като стока.</w:t>
      </w:r>
    </w:p>
    <w:p w:rsidR="008569C2" w:rsidRDefault="00E37FF9">
      <w:pPr>
        <w:rPr>
          <w:sz w:val="24"/>
          <w:lang w:val="bg-BG"/>
        </w:rPr>
      </w:pPr>
      <w:r>
        <w:rPr>
          <w:sz w:val="24"/>
          <w:lang w:val="bg-BG"/>
        </w:rPr>
        <w:t>Таксите, глобите</w:t>
      </w:r>
      <w:r w:rsidR="008569C2">
        <w:rPr>
          <w:sz w:val="24"/>
          <w:lang w:val="bg-BG"/>
        </w:rPr>
        <w:t xml:space="preserve"> и субсидиите трябва да стимулират “зелено поведение”  в потребителите.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ЦЕНООБРАЗУВАНЕ НА ВОДАТА И УСЛУГИТЕ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Цели на ценообразуването: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Защита на природната среда – насърчаване на икономичното й ползване,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осъзнаване на ползите от пречистването на отпадните води.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Възстановяване на разходите,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може операторът да предложи качествена услуга.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Сигнализиране на потребителите,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водата е в недостатъчни количества /такси за черпене на вода/.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Тарифите на базата на измереното количество използвана вода е по-точно и може да стимулира рационалното използване на водата.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Тарифите се състоят от постоянна и променлива съставка.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Въвеждането на екологични такси е препоръчително.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Таксите за изчерпани водни количества стимулира ефективността.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Промените в тарифите трябва да става с подготовка на общественото мнение.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 е диалог с потребителите за тарифите на заплащане.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проучва и желанието за заплащане на водата в зависимост от тарифите.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 е механизъм за защита на най-бедните от високите сметки и избягване на субсидирането на водата за богатите.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Структурата на тарифите е толкова важна,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нивото на сметките и цели справедливост и покриване на разходите.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Въпреки,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цената влияе сравнително слабо върху търсенето на вода в неразвитите икономики може да се наблюдава известно снижение в потреблението.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ТАКСИ ЗА ЗАМЪРСЯВАНЕ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Целта е да се принудят замърсителите да изграждат пречиствателни съоръжения.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Необходимо е таксите да се съчетават със стандарти към които да се стремят фирмите.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Таксите могат да се формират на базата на вредите върху околната среда или на базата на количествата и концентрацията на замърсителите.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Таксите трябва да се използват за действия по почистване.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дават като кредит на фирми,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желаят да изградят пречиствателни съоръжения.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Таксите трябва да са приемливи и ефективни.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Необходима е прозрачн</w:t>
      </w:r>
      <w:r w:rsidR="00A4361E">
        <w:rPr>
          <w:sz w:val="24"/>
          <w:lang w:val="bg-BG"/>
        </w:rPr>
        <w:t>о</w:t>
      </w:r>
      <w:r>
        <w:rPr>
          <w:sz w:val="24"/>
          <w:lang w:val="bg-BG"/>
        </w:rPr>
        <w:t>ст и ясни правила.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 малко страни таксите са достатъчно високи,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покрият разходите по почистването,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но дори и при ниски такси във фирмите се формира </w:t>
      </w:r>
      <w:r w:rsidR="00E37FF9">
        <w:rPr>
          <w:sz w:val="24"/>
          <w:lang w:val="bg-BG"/>
        </w:rPr>
        <w:t>съзнание, че</w:t>
      </w:r>
      <w:r>
        <w:rPr>
          <w:sz w:val="24"/>
          <w:lang w:val="bg-BG"/>
        </w:rPr>
        <w:t xml:space="preserve"> разрушават природната среда и трябва да пречистват.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Таксите са част от цялата регулаторна система.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Планираното прогресивно нарастване на таксите е полезен индикатор за фирмите какво трябва да предприемат,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ги избегнат.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ПАЗАР НА ВОДАТА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Пазарът на водата и прехвърлянето на право на ползване са инструменти,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позволяват: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Да се прехвърля вода от </w:t>
      </w:r>
      <w:r w:rsidR="00E37FF9">
        <w:rPr>
          <w:sz w:val="24"/>
          <w:lang w:val="bg-BG"/>
        </w:rPr>
        <w:t>ползватели</w:t>
      </w:r>
      <w:r>
        <w:rPr>
          <w:sz w:val="24"/>
          <w:lang w:val="bg-BG"/>
        </w:rPr>
        <w:t xml:space="preserve"> с ниска ефективност към </w:t>
      </w:r>
      <w:r w:rsidR="00E37FF9">
        <w:rPr>
          <w:sz w:val="24"/>
          <w:lang w:val="bg-BG"/>
        </w:rPr>
        <w:t>ползватели</w:t>
      </w:r>
      <w:r>
        <w:rPr>
          <w:sz w:val="24"/>
          <w:lang w:val="bg-BG"/>
        </w:rPr>
        <w:t xml:space="preserve"> с по-висока ефективност.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Да се преодолява съпротивата на настоящите </w:t>
      </w:r>
      <w:r w:rsidR="00E37FF9">
        <w:rPr>
          <w:sz w:val="24"/>
          <w:lang w:val="bg-BG"/>
        </w:rPr>
        <w:t>ползватели</w:t>
      </w:r>
      <w:r>
        <w:rPr>
          <w:sz w:val="24"/>
          <w:lang w:val="bg-BG"/>
        </w:rPr>
        <w:t xml:space="preserve"> да продават правата си.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Това е по-евтин начин отколкото да се строят нови водоизточници.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На водните аукциони се търгуват  права за водоползване за ден,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седмица,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сезон,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година,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избягване на конфликти.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Продажбата на право за емисия – продават се и се купуват квоти за вредни емисии.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да бъдат тези инструменти ефективни е необходимо: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Ясна законова рамка,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по която </w:t>
      </w:r>
      <w:r w:rsidR="00E12648">
        <w:rPr>
          <w:sz w:val="24"/>
          <w:lang w:val="bg-BG"/>
        </w:rPr>
        <w:t>ползвателите</w:t>
      </w:r>
      <w:r>
        <w:rPr>
          <w:sz w:val="24"/>
          <w:lang w:val="bg-BG"/>
        </w:rPr>
        <w:t xml:space="preserve"> да прехвърлят права временно и постоянно.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Процедури за търговия и конкуренция.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Правила за избягване на монополите.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Необходимо е да се направи разчет дали разходите по тези операции няма да надхвърлят </w:t>
      </w:r>
      <w:r w:rsidR="00E37FF9">
        <w:rPr>
          <w:sz w:val="24"/>
          <w:lang w:val="bg-BG"/>
        </w:rPr>
        <w:t>приходите. Дали</w:t>
      </w:r>
      <w:r>
        <w:rPr>
          <w:sz w:val="24"/>
          <w:lang w:val="bg-BG"/>
        </w:rPr>
        <w:t xml:space="preserve"> няма да се получи отрицателен ефект върху други </w:t>
      </w:r>
      <w:r w:rsidR="00E37FF9">
        <w:rPr>
          <w:sz w:val="24"/>
          <w:lang w:val="bg-BG"/>
        </w:rPr>
        <w:t>ползватели</w:t>
      </w:r>
      <w:r>
        <w:rPr>
          <w:sz w:val="24"/>
          <w:lang w:val="bg-BG"/>
        </w:rPr>
        <w:t>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СУБСИДИИ И СТИМУЛИ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Субсидиите се използват за осигуряване на вода за бедните.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Трябва да се има предвид,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ако директно се субсидира водата това ще доведе до преразход.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Фирмите,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са големи потребители на вода получават отстъпки в цената.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Ниските цени на ел.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 стимулират пилеенето на вода.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Дават се субсидии за отглеждане на </w:t>
      </w:r>
      <w:r w:rsidR="00E37FF9">
        <w:rPr>
          <w:sz w:val="24"/>
          <w:lang w:val="bg-BG"/>
        </w:rPr>
        <w:t>растения, които</w:t>
      </w:r>
      <w:r>
        <w:rPr>
          <w:sz w:val="24"/>
          <w:lang w:val="bg-BG"/>
        </w:rPr>
        <w:t xml:space="preserve"> изискват много вода.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Субсидиите и таксите трябва да са съобразени със “зеленото поведение” на потребителите.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Например замърсителите се облагат с такси,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докато производителите на водоспестяващи прибори и технологии получават субсидии.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Всички финансови инструменти трябва да действат в една посока и не трябва да си противоречат.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Въвеждането на субсидии трябва добре да се обмисли,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след това трудно се премахват.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Те са полезни за въвеждането на нови технологии и пилотни проекти.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Субсидиите под формата на нисколихвени кредити могат да насърчават екологични проекти.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Субсидии могат да се формират от събраните такси,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насърчават една дейност и да наказват друга.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Икономическите реформи могат да доведат до либерализация в търговията и от тук до натиск върху природните и водни ресурси,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затова те трябва да се съпътстват и от реформи във водния сектор.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ПОДОБРЯВАНЕ НА ЗНАНИЯТА ЗА ПО-ДОБРО УПРАВЛЕНИЕ НА ВОДНИТЕ РЕСУРСИ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 е обмен на инфо между професионалисти,</w:t>
      </w:r>
      <w:r w:rsidR="00A4361E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практици и </w:t>
      </w:r>
      <w:r w:rsidR="00E12648">
        <w:rPr>
          <w:sz w:val="24"/>
          <w:lang w:val="bg-BG"/>
        </w:rPr>
        <w:t>ползватели</w:t>
      </w:r>
      <w:r>
        <w:rPr>
          <w:sz w:val="24"/>
          <w:lang w:val="bg-BG"/>
        </w:rPr>
        <w:t xml:space="preserve"> в следните области: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Данни – количествени и качествени за характеристиките на водоизточниците.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Информация как тези данни да се подредят и обработят в полезни форми за определени цели.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Знания – осъзнаване на </w:t>
      </w:r>
      <w:r w:rsidR="00E37FF9">
        <w:rPr>
          <w:sz w:val="24"/>
          <w:lang w:val="bg-BG"/>
        </w:rPr>
        <w:t>тенденциите, лично</w:t>
      </w:r>
      <w:r>
        <w:rPr>
          <w:sz w:val="24"/>
          <w:lang w:val="bg-BG"/>
        </w:rPr>
        <w:t xml:space="preserve"> и корпоративно отношение към ресурсите и практически опит.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Настроения и слухове – споразумение относно общоприетите методи за устойчиво използване на 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водните ресурси.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УПРАВЛЕНСКА ИНФОРМАЦИОННА СИСТЕМА /УИС/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Това е електронна система за съхранение,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подредба и обмен на данни и инфо.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Съществуват 2 вида системи: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Система знания /библиографски данни/ и ГИС /географска информационна система/.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Система знания включва: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Инструменти за наблюдение и оценка;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Проверка за точността на сигналите по приемане и предаване на инфо;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Образци за поведение – инструменти за прилагане на най-добрата управленска практика;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ГИС е връзката между инфо за естествените ресурси и съоръжения и географското им разположение.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Тя помага за вземане на решения и анализи.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Позволява да се направят връзки между събитията и данните,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прогнозират промените,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ще настъпят,</w:t>
      </w:r>
      <w:r w:rsidR="001C7740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се предприеме определено действие.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За ефективността на УИС може да се съди от: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Броят и видовете </w:t>
      </w:r>
      <w:r w:rsidR="00E37FF9">
        <w:rPr>
          <w:sz w:val="24"/>
          <w:lang w:val="bg-BG"/>
        </w:rPr>
        <w:t>действия, които</w:t>
      </w:r>
      <w:r>
        <w:rPr>
          <w:sz w:val="24"/>
          <w:lang w:val="bg-BG"/>
        </w:rPr>
        <w:t xml:space="preserve"> са последвали след получаване на информацията;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Обхвата на индикаторите за оценка на организацията /Диалог оператор – потребители;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Механизъм за доклади;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Финансова стабилност и др./.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Съвременният ГИС с помощ</w:t>
      </w:r>
      <w:r w:rsidR="002A72BE">
        <w:rPr>
          <w:sz w:val="24"/>
          <w:lang w:val="bg-BG"/>
        </w:rPr>
        <w:t>т</w:t>
      </w:r>
      <w:r>
        <w:rPr>
          <w:sz w:val="24"/>
          <w:lang w:val="bg-BG"/>
        </w:rPr>
        <w:t xml:space="preserve">а на Интернет позволява лек достъп до инфо за </w:t>
      </w:r>
      <w:r w:rsidR="00E37FF9">
        <w:rPr>
          <w:sz w:val="24"/>
          <w:lang w:val="bg-BG"/>
        </w:rPr>
        <w:t>специфични, съгласувани</w:t>
      </w:r>
      <w:r>
        <w:rPr>
          <w:sz w:val="24"/>
          <w:lang w:val="bg-BG"/>
        </w:rPr>
        <w:t xml:space="preserve"> цели.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отговори предварително на следните въпроси: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Кой ще притежава и кой ще управлява ГИС?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Дали е съгласувана с всички потребители формата и обхвата на приложенията на ГИС?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Има ли налични финансови ресурси за изграждането и поддръжката на ГИС?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Определени ли са слоевете на които ще се представят данните?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допълнителни данни ще са нужни?</w:t>
      </w:r>
    </w:p>
    <w:p w:rsidR="008569C2" w:rsidRDefault="008569C2">
      <w:pPr>
        <w:rPr>
          <w:sz w:val="24"/>
          <w:lang w:val="bg-BG"/>
        </w:rPr>
      </w:pP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НАЦИОНАЛЕН И МЕЖДУНАРОДЕН ОБМЕН НА ДАННИ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За да се реализира </w:t>
      </w:r>
      <w:r>
        <w:rPr>
          <w:sz w:val="24"/>
        </w:rPr>
        <w:t>IWRM</w:t>
      </w:r>
      <w:r>
        <w:rPr>
          <w:sz w:val="24"/>
          <w:lang w:val="bg-BG"/>
        </w:rPr>
        <w:t xml:space="preserve"> е необходимо широко разпространение на данни за ресурсите и социално-икономическото развитие.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данни трябва да са лесно достъпни и в</w:t>
      </w:r>
      <w:r w:rsidR="002A72BE">
        <w:rPr>
          <w:sz w:val="24"/>
          <w:lang w:val="bg-BG"/>
        </w:rPr>
        <w:t>е</w:t>
      </w:r>
      <w:r>
        <w:rPr>
          <w:sz w:val="24"/>
          <w:lang w:val="bg-BG"/>
        </w:rPr>
        <w:t>рни.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Обикновено тези данни се управляват от правителствата,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трябва да са достъпни и за обществеността.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Нови форми за по-широко участие са:</w:t>
      </w:r>
      <w:r w:rsidR="002A72BE">
        <w:rPr>
          <w:sz w:val="24"/>
          <w:lang w:val="bg-BG"/>
        </w:rPr>
        <w:t xml:space="preserve"> Интерактивни</w:t>
      </w:r>
      <w:r>
        <w:rPr>
          <w:sz w:val="24"/>
          <w:lang w:val="bg-BG"/>
        </w:rPr>
        <w:t xml:space="preserve"> групови методи;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Делфи техники;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Адаптивна екологична оценка и управление с цел да се подобри качеството на вземане на решение.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Обменът на данни трябва да </w:t>
      </w:r>
      <w:r w:rsidR="00E37FF9">
        <w:rPr>
          <w:sz w:val="24"/>
          <w:lang w:val="bg-BG"/>
        </w:rPr>
        <w:t>допринесе</w:t>
      </w:r>
      <w:r>
        <w:rPr>
          <w:sz w:val="24"/>
          <w:lang w:val="bg-BG"/>
        </w:rPr>
        <w:t xml:space="preserve"> за управлението на конфликтите и да изгради общество,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е запознато с водните проблеми.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Има следните характеристики: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- Основава се на управлението на хора /</w:t>
      </w:r>
      <w:r w:rsidR="00E37FF9">
        <w:rPr>
          <w:sz w:val="24"/>
          <w:lang w:val="bg-BG"/>
        </w:rPr>
        <w:t>оправомощаване</w:t>
      </w:r>
      <w:r>
        <w:rPr>
          <w:sz w:val="24"/>
          <w:lang w:val="bg-BG"/>
        </w:rPr>
        <w:t xml:space="preserve"> и изграждане на капацитет на организациите/ и е водено от новите технологии.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Задвижва се от търсенето.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Гъвкав – може да се прехвърля и прилага в различни направления и на различни места.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Прозрачен – позволява на технократите и хората,</w:t>
      </w:r>
      <w:r w:rsidR="002A72BE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не са специалисти да могат да проследяват процесът на създаване и оценка.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 xml:space="preserve">- </w:t>
      </w:r>
      <w:r w:rsidR="002A72BE">
        <w:rPr>
          <w:sz w:val="24"/>
          <w:lang w:val="bg-BG"/>
        </w:rPr>
        <w:t>Интерактивен</w:t>
      </w:r>
      <w:r>
        <w:rPr>
          <w:sz w:val="24"/>
          <w:lang w:val="bg-BG"/>
        </w:rPr>
        <w:t xml:space="preserve"> – позволява участието на хората в процесът на вземане на решения.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Лесен за разбиране и полезен за формиране на мнение.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С възможност за интегриране на инфо в различни области.</w:t>
      </w:r>
    </w:p>
    <w:p w:rsidR="008569C2" w:rsidRDefault="008569C2">
      <w:pPr>
        <w:rPr>
          <w:sz w:val="24"/>
          <w:lang w:val="bg-BG"/>
        </w:rPr>
      </w:pPr>
      <w:r>
        <w:rPr>
          <w:sz w:val="24"/>
          <w:lang w:val="bg-BG"/>
        </w:rPr>
        <w:t>- Достъпен за широк кръг заинтересовани страни.</w:t>
      </w:r>
    </w:p>
    <w:sectPr w:rsidR="008569C2">
      <w:headerReference w:type="default" r:id="rId10"/>
      <w:pgSz w:w="11907" w:h="16840" w:code="9"/>
      <w:pgMar w:top="227" w:right="567" w:bottom="567" w:left="1134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87" w:rsidRDefault="00052387">
      <w:r>
        <w:separator/>
      </w:r>
    </w:p>
  </w:endnote>
  <w:endnote w:type="continuationSeparator" w:id="0">
    <w:p w:rsidR="00052387" w:rsidRDefault="000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87" w:rsidRDefault="00052387">
      <w:r>
        <w:separator/>
      </w:r>
    </w:p>
  </w:footnote>
  <w:footnote w:type="continuationSeparator" w:id="0">
    <w:p w:rsidR="00052387" w:rsidRDefault="0005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C2" w:rsidRDefault="008569C2">
    <w:pPr>
      <w:pStyle w:val="a9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IWRM</w:t>
    </w:r>
    <w:r>
      <w:fldChar w:fldCharType="end"/>
    </w:r>
    <w:r>
      <w:rPr>
        <w:lang w:val="bg-BG"/>
      </w:rPr>
      <w:tab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37FF9">
      <w:rPr>
        <w:rStyle w:val="ab"/>
        <w:noProof/>
      </w:rPr>
      <w:t>18</w:t>
    </w:r>
    <w:r>
      <w:rPr>
        <w:rStyle w:val="ab"/>
      </w:rPr>
      <w:fldChar w:fldCharType="end"/>
    </w:r>
    <w:r>
      <w:rPr>
        <w:rStyle w:val="ab"/>
        <w:lang w:val="bg-BG"/>
      </w:rPr>
      <w:tab/>
    </w:r>
    <w:r>
      <w:rPr>
        <w:rStyle w:val="ab"/>
        <w:lang w:val="bg-BG"/>
      </w:rPr>
      <w:fldChar w:fldCharType="begin"/>
    </w:r>
    <w:r>
      <w:rPr>
        <w:rStyle w:val="ab"/>
      </w:rPr>
      <w:instrText xml:space="preserve"> DATE \@ "dd.M.yyyy 'г.'" </w:instrText>
    </w:r>
    <w:r>
      <w:rPr>
        <w:rStyle w:val="ab"/>
        <w:lang w:val="bg-BG"/>
      </w:rPr>
      <w:fldChar w:fldCharType="separate"/>
    </w:r>
    <w:r w:rsidR="00E83DDF">
      <w:rPr>
        <w:rStyle w:val="ab"/>
        <w:noProof/>
      </w:rPr>
      <w:t>21.4.2026 г.</w:t>
    </w:r>
    <w:r>
      <w:rPr>
        <w:rStyle w:val="ab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493"/>
    <w:multiLevelType w:val="hybridMultilevel"/>
    <w:tmpl w:val="A43AAF26"/>
    <w:lvl w:ilvl="0" w:tplc="2556C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976"/>
    <w:multiLevelType w:val="hybridMultilevel"/>
    <w:tmpl w:val="23E8E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72899"/>
    <w:multiLevelType w:val="hybridMultilevel"/>
    <w:tmpl w:val="4E466DA4"/>
    <w:lvl w:ilvl="0" w:tplc="F52EA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E40FA"/>
    <w:multiLevelType w:val="hybridMultilevel"/>
    <w:tmpl w:val="D0028C56"/>
    <w:lvl w:ilvl="0" w:tplc="9A845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265FA"/>
    <w:multiLevelType w:val="hybridMultilevel"/>
    <w:tmpl w:val="F796FFB2"/>
    <w:lvl w:ilvl="0" w:tplc="F52EA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B7F7E"/>
    <w:multiLevelType w:val="hybridMultilevel"/>
    <w:tmpl w:val="B93E2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B4976"/>
    <w:multiLevelType w:val="hybridMultilevel"/>
    <w:tmpl w:val="D5F0E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B6587"/>
    <w:multiLevelType w:val="hybridMultilevel"/>
    <w:tmpl w:val="9D240106"/>
    <w:lvl w:ilvl="0" w:tplc="100294F2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</w:rPr>
    </w:lvl>
    <w:lvl w:ilvl="1" w:tplc="85A6C5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110CD"/>
    <w:multiLevelType w:val="hybridMultilevel"/>
    <w:tmpl w:val="9AFAE978"/>
    <w:lvl w:ilvl="0" w:tplc="100294F2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72B71"/>
    <w:multiLevelType w:val="hybridMultilevel"/>
    <w:tmpl w:val="A5A6609C"/>
    <w:lvl w:ilvl="0" w:tplc="F52EA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E7E13"/>
    <w:multiLevelType w:val="hybridMultilevel"/>
    <w:tmpl w:val="C5AA8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17578"/>
    <w:multiLevelType w:val="hybridMultilevel"/>
    <w:tmpl w:val="9F2E4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C3100A"/>
    <w:multiLevelType w:val="hybridMultilevel"/>
    <w:tmpl w:val="FB327076"/>
    <w:lvl w:ilvl="0" w:tplc="100294F2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35ECC"/>
    <w:multiLevelType w:val="hybridMultilevel"/>
    <w:tmpl w:val="F558DC28"/>
    <w:lvl w:ilvl="0" w:tplc="100294F2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E40AC2"/>
    <w:multiLevelType w:val="hybridMultilevel"/>
    <w:tmpl w:val="AF5E2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4145F1"/>
    <w:multiLevelType w:val="hybridMultilevel"/>
    <w:tmpl w:val="F0AC9426"/>
    <w:lvl w:ilvl="0" w:tplc="100294F2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5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60"/>
    <w:rsid w:val="00052387"/>
    <w:rsid w:val="00196F70"/>
    <w:rsid w:val="001C7740"/>
    <w:rsid w:val="001D6202"/>
    <w:rsid w:val="00213C59"/>
    <w:rsid w:val="00273293"/>
    <w:rsid w:val="002A72BE"/>
    <w:rsid w:val="002B4369"/>
    <w:rsid w:val="006E02EE"/>
    <w:rsid w:val="007339B3"/>
    <w:rsid w:val="008569C2"/>
    <w:rsid w:val="00923160"/>
    <w:rsid w:val="009D60AF"/>
    <w:rsid w:val="00A4361E"/>
    <w:rsid w:val="00BD69B4"/>
    <w:rsid w:val="00D10476"/>
    <w:rsid w:val="00E12648"/>
    <w:rsid w:val="00E3495A"/>
    <w:rsid w:val="00E37FF9"/>
    <w:rsid w:val="00E722F9"/>
    <w:rsid w:val="00E83DDF"/>
    <w:rsid w:val="00EE556A"/>
    <w:rsid w:val="00F05D7D"/>
    <w:rsid w:val="00F17E3A"/>
    <w:rsid w:val="00F319BD"/>
    <w:rsid w:val="00F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6F69A7-532A-4FF7-B23C-CC6EA374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  <w:lang w:val="bg-BG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4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u w:val="single"/>
      <w:lang w:val="bg-BG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semiHidden/>
    <w:pPr>
      <w:ind w:left="200" w:hanging="200"/>
    </w:pPr>
  </w:style>
  <w:style w:type="paragraph" w:styleId="a4">
    <w:name w:val="toa heading"/>
    <w:basedOn w:val="a"/>
    <w:next w:val="a"/>
    <w:semiHidden/>
    <w:pPr>
      <w:spacing w:before="120"/>
    </w:pPr>
    <w:rPr>
      <w:rFonts w:ascii="Arial" w:hAnsi="Arial"/>
      <w:b/>
      <w:bCs/>
      <w:szCs w:val="24"/>
    </w:rPr>
  </w:style>
  <w:style w:type="paragraph" w:styleId="a5">
    <w:name w:val="Body Text"/>
    <w:basedOn w:val="a"/>
    <w:semiHidden/>
    <w:rPr>
      <w:sz w:val="24"/>
      <w:lang w:val="bg-BG"/>
    </w:rPr>
  </w:style>
  <w:style w:type="paragraph" w:styleId="a6">
    <w:name w:val="Title"/>
    <w:basedOn w:val="a"/>
    <w:qFormat/>
    <w:pPr>
      <w:jc w:val="center"/>
    </w:pPr>
    <w:rPr>
      <w:sz w:val="28"/>
      <w:u w:val="single"/>
      <w:lang w:val="bg-BG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character" w:styleId="ab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wpforum.org/iwrmtoolbox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8418</Words>
  <Characters>47983</Characters>
  <Application>Microsoft Office Word</Application>
  <DocSecurity>0</DocSecurity>
  <Lines>399</Lines>
  <Paragraphs>112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ИНДИКАТОРИ ЗА СРАВНЕНИЕ И ОЦЕНКА НА ЕФЕКТИВНОСТТА,ТЕХНИЧЕСКОТО РАВНИЩЕ И ИКОНОМИЧЕСКОТО СЪСТОЯНИЕ НА ВИК ДРУЖЕСТВАТА</vt:lpstr>
      <vt:lpstr>ИНДИКАТОРИ ЗА СРАВНЕНИЕ И ОЦЕНКА НА ЕФЕКТИВНОСТТА,ТЕХНИЧЕСКОТО РАВНИЩЕ И ИКОНОМИЧЕСКОТО СЪСТОЯНИЕ НА ВИК ДРУЖЕСТВАТА</vt:lpstr>
    </vt:vector>
  </TitlesOfParts>
  <Company>Vik</Company>
  <LinksUpToDate>false</LinksUpToDate>
  <CharactersWithSpaces>56289</CharactersWithSpaces>
  <SharedDoc>false</SharedDoc>
  <HLinks>
    <vt:vector size="6" baseType="variant">
      <vt:variant>
        <vt:i4>786508</vt:i4>
      </vt:variant>
      <vt:variant>
        <vt:i4>0</vt:i4>
      </vt:variant>
      <vt:variant>
        <vt:i4>0</vt:i4>
      </vt:variant>
      <vt:variant>
        <vt:i4>5</vt:i4>
      </vt:variant>
      <vt:variant>
        <vt:lpwstr>http://www.gwpforum.org/iwrmtoolbox/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ИНДИКАТОРИ ЗА СРАВНЕНИЕ И ОЦЕНКА НА ЕФЕКТИВНОСТТА,ТЕХНИЧЕСКОТО РАВНИЩЕ И ИКОНОМИЧЕСКОТО СЪСТОЯНИЕ НА ВИК ДРУЖЕСТВАТА</dc:title>
  <dc:subject/>
  <dc:creator>X03-22848</dc:creator>
  <cp:keywords/>
  <dc:description/>
  <cp:lastModifiedBy>Rumen Yordanov</cp:lastModifiedBy>
  <cp:revision>4</cp:revision>
  <dcterms:created xsi:type="dcterms:W3CDTF">2026-04-21T07:04:00Z</dcterms:created>
  <dcterms:modified xsi:type="dcterms:W3CDTF">2026-04-21T07:07:00Z</dcterms:modified>
</cp:coreProperties>
</file>