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ИНСТРУКЦИЯ</w:t>
      </w:r>
    </w:p>
    <w:p w:rsidR="0034539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ЗА ПОРЕДНОСТТА НА ВИДОВИТЕ РАБОТИ ПРИ ИЗВЪРШВАНЕ НА ВЪРХОВА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РЕВИЗИЯ В РАЗПРЕДЕЛИТЕЛНИ УРЕДБИ И ПОДСТАНЦИИ 20 KV.</w:t>
      </w:r>
    </w:p>
    <w:p w:rsidR="00DF7BC9" w:rsidRPr="00345399" w:rsidRDefault="00DF7BC9">
      <w:pPr>
        <w:pStyle w:val="a3"/>
        <w:tabs>
          <w:tab w:val="left" w:pos="660"/>
        </w:tabs>
        <w:rPr>
          <w:rFonts w:eastAsia="MS Mincho"/>
          <w:sz w:val="16"/>
          <w:szCs w:val="16"/>
          <w:lang w:val="ru-RU"/>
        </w:rPr>
      </w:pPr>
      <w:r>
        <w:rPr>
          <w:rFonts w:eastAsia="MS Mincho"/>
          <w:sz w:val="24"/>
          <w:lang w:val="ru-RU"/>
        </w:rPr>
        <w:t xml:space="preserve">     </w:t>
      </w:r>
    </w:p>
    <w:p w:rsidR="00345399" w:rsidRDefault="003D4EAE" w:rsidP="00345399">
      <w:pPr>
        <w:pStyle w:val="a3"/>
        <w:tabs>
          <w:tab w:val="left" w:pos="660"/>
        </w:tabs>
        <w:jc w:val="center"/>
        <w:rPr>
          <w:rFonts w:eastAsia="MS Mincho"/>
          <w:sz w:val="24"/>
          <w:lang w:val="ru-RU"/>
        </w:rPr>
      </w:pPr>
      <w:r>
        <w:rPr>
          <w:noProof/>
          <w:lang w:val="bg-BG" w:eastAsia="bg-BG"/>
        </w:rPr>
        <w:drawing>
          <wp:inline distT="0" distB="0" distL="0" distR="0">
            <wp:extent cx="2619375" cy="1743075"/>
            <wp:effectExtent l="0" t="0" r="0" b="0"/>
            <wp:docPr id="1" name="Картина 1" descr="1 Day Low and High Voltage Arc Flash &amp; Shock Electrical Safety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Day Low and High Voltage Arc Flash &amp; Shock Electrical Safety Trai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BC9" w:rsidRPr="00345399" w:rsidRDefault="00DF7BC9">
      <w:pPr>
        <w:pStyle w:val="a3"/>
        <w:tabs>
          <w:tab w:val="left" w:pos="660"/>
        </w:tabs>
        <w:rPr>
          <w:rFonts w:eastAsia="MS Mincho"/>
          <w:sz w:val="16"/>
          <w:szCs w:val="16"/>
          <w:lang w:val="ru-RU"/>
        </w:rPr>
      </w:pP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След извършването на всички организационни и технически меропри-</w:t>
      </w:r>
      <w:bookmarkStart w:id="0" w:name="_GoBack"/>
      <w:bookmarkEnd w:id="0"/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ятия по обезопасявани на бригадите за работа в уредбите се пред-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приемат последователно следните видове дейности: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1.Освобождаване на предпазните решетки и събиране на </w:t>
      </w:r>
      <w:proofErr w:type="spellStart"/>
      <w:r>
        <w:rPr>
          <w:rFonts w:eastAsia="MS Mincho"/>
          <w:sz w:val="24"/>
          <w:lang w:val="ru-RU"/>
        </w:rPr>
        <w:t>диелектрич</w:t>
      </w:r>
      <w:proofErr w:type="spellEnd"/>
      <w:r>
        <w:rPr>
          <w:rFonts w:eastAsia="MS Mincho"/>
          <w:sz w:val="24"/>
          <w:lang w:val="ru-RU"/>
        </w:rPr>
        <w:t>-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ните пътеки и килимчета-без да се късат пломбите на килия МЕРЕНЕ.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/към високите и тесните места да се насочват по-младите и леки</w:t>
      </w:r>
    </w:p>
    <w:p w:rsidR="00DF7BC9" w:rsidRPr="002079BE" w:rsidRDefault="00DF7BC9">
      <w:pPr>
        <w:pStyle w:val="a3"/>
        <w:tabs>
          <w:tab w:val="left" w:pos="660"/>
        </w:tabs>
        <w:rPr>
          <w:rFonts w:eastAsia="MS Mincho"/>
          <w:sz w:val="24"/>
        </w:rPr>
      </w:pPr>
      <w:r>
        <w:rPr>
          <w:rFonts w:eastAsia="MS Mincho"/>
          <w:sz w:val="24"/>
          <w:lang w:val="ru-RU"/>
        </w:rPr>
        <w:t xml:space="preserve">    </w:t>
      </w:r>
      <w:proofErr w:type="spellStart"/>
      <w:r>
        <w:rPr>
          <w:rFonts w:eastAsia="MS Mincho"/>
          <w:sz w:val="24"/>
          <w:lang w:val="ru-RU"/>
        </w:rPr>
        <w:t>членове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работната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група</w:t>
      </w:r>
      <w:proofErr w:type="spellEnd"/>
      <w:r>
        <w:rPr>
          <w:rFonts w:eastAsia="MS Mincho"/>
          <w:sz w:val="24"/>
          <w:lang w:val="ru-RU"/>
        </w:rPr>
        <w:t>/</w:t>
      </w:r>
      <w:r w:rsidR="002079BE">
        <w:rPr>
          <w:rFonts w:eastAsia="MS Mincho"/>
          <w:sz w:val="24"/>
        </w:rPr>
        <w:t>.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</w:t>
      </w:r>
      <w:proofErr w:type="gramStart"/>
      <w:r>
        <w:rPr>
          <w:rFonts w:eastAsia="MS Mincho"/>
          <w:sz w:val="24"/>
          <w:lang w:val="ru-RU"/>
        </w:rPr>
        <w:t>1.Сваляне</w:t>
      </w:r>
      <w:proofErr w:type="gramEnd"/>
      <w:r>
        <w:rPr>
          <w:rFonts w:eastAsia="MS Mincho"/>
          <w:sz w:val="24"/>
          <w:lang w:val="ru-RU"/>
        </w:rPr>
        <w:t xml:space="preserve"> на паяжини и прах от помещението отгоре надолу.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/необходими метли с дълги дръжки и стълби/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2.Измитане на всички </w:t>
      </w:r>
      <w:proofErr w:type="spellStart"/>
      <w:r>
        <w:rPr>
          <w:rFonts w:eastAsia="MS Mincho"/>
          <w:sz w:val="24"/>
          <w:lang w:val="ru-RU"/>
        </w:rPr>
        <w:t>килии</w:t>
      </w:r>
      <w:proofErr w:type="spellEnd"/>
      <w:r>
        <w:rPr>
          <w:rFonts w:eastAsia="MS Mincho"/>
          <w:sz w:val="24"/>
          <w:lang w:val="ru-RU"/>
        </w:rPr>
        <w:t xml:space="preserve"> и проходи,</w:t>
      </w:r>
      <w:r w:rsidR="002079BE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като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предварително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подът</w:t>
      </w:r>
      <w:proofErr w:type="spellEnd"/>
      <w:r>
        <w:rPr>
          <w:rFonts w:eastAsia="MS Mincho"/>
          <w:sz w:val="24"/>
          <w:lang w:val="ru-RU"/>
        </w:rPr>
        <w:t xml:space="preserve"> се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</w:t>
      </w:r>
      <w:proofErr w:type="spellStart"/>
      <w:r>
        <w:rPr>
          <w:rFonts w:eastAsia="MS Mincho"/>
          <w:sz w:val="24"/>
          <w:lang w:val="ru-RU"/>
        </w:rPr>
        <w:t>поръсва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gramStart"/>
      <w:r>
        <w:rPr>
          <w:rFonts w:eastAsia="MS Mincho"/>
          <w:sz w:val="24"/>
          <w:lang w:val="ru-RU"/>
        </w:rPr>
        <w:t>с вода</w:t>
      </w:r>
      <w:proofErr w:type="gramEnd"/>
      <w:r>
        <w:rPr>
          <w:rFonts w:eastAsia="MS Mincho"/>
          <w:sz w:val="24"/>
          <w:lang w:val="ru-RU"/>
        </w:rPr>
        <w:t>,</w:t>
      </w:r>
      <w:r w:rsidR="002079B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за да не се вдига прах.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3.Притягане на всички болтови съединения в уредбата.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/минимум 2 комплекта гаечни ключове/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3.</w:t>
      </w:r>
      <w:proofErr w:type="gramStart"/>
      <w:r>
        <w:rPr>
          <w:rFonts w:eastAsia="MS Mincho"/>
          <w:sz w:val="24"/>
          <w:lang w:val="ru-RU"/>
        </w:rPr>
        <w:t>1.Извършване</w:t>
      </w:r>
      <w:proofErr w:type="gramEnd"/>
      <w:r>
        <w:rPr>
          <w:rFonts w:eastAsia="MS Mincho"/>
          <w:sz w:val="24"/>
          <w:lang w:val="ru-RU"/>
        </w:rPr>
        <w:t xml:space="preserve"> на проверка и наладка за включването на ножовите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разединители.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3.</w:t>
      </w:r>
      <w:proofErr w:type="gramStart"/>
      <w:r>
        <w:rPr>
          <w:rFonts w:eastAsia="MS Mincho"/>
          <w:sz w:val="24"/>
          <w:lang w:val="ru-RU"/>
        </w:rPr>
        <w:t>2.Под</w:t>
      </w:r>
      <w:r w:rsidR="00345399">
        <w:rPr>
          <w:rFonts w:eastAsia="MS Mincho"/>
          <w:sz w:val="24"/>
          <w:lang w:val="bg-BG"/>
        </w:rPr>
        <w:t>м</w:t>
      </w:r>
      <w:proofErr w:type="spellStart"/>
      <w:r>
        <w:rPr>
          <w:rFonts w:eastAsia="MS Mincho"/>
          <w:sz w:val="24"/>
          <w:lang w:val="ru-RU"/>
        </w:rPr>
        <w:t>яна</w:t>
      </w:r>
      <w:proofErr w:type="spellEnd"/>
      <w:proofErr w:type="gram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изолатори</w:t>
      </w:r>
      <w:proofErr w:type="spellEnd"/>
      <w:r>
        <w:rPr>
          <w:rFonts w:eastAsia="MS Mincho"/>
          <w:sz w:val="24"/>
          <w:lang w:val="ru-RU"/>
        </w:rPr>
        <w:t>,</w:t>
      </w:r>
      <w:r w:rsidR="002079B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рейки и др. части при необходимост.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/предварителен оглед и подготовка на резервни материали/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4.Забърсване на изолаторите първо с сухи конци "грубо" и след това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с навлажнени със спирт "чисти" конци.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4.</w:t>
      </w:r>
      <w:proofErr w:type="gramStart"/>
      <w:r>
        <w:rPr>
          <w:rFonts w:eastAsia="MS Mincho"/>
          <w:sz w:val="24"/>
          <w:lang w:val="ru-RU"/>
        </w:rPr>
        <w:t>1.Проверка</w:t>
      </w:r>
      <w:proofErr w:type="gramEnd"/>
      <w:r>
        <w:rPr>
          <w:rFonts w:eastAsia="MS Mincho"/>
          <w:sz w:val="24"/>
          <w:lang w:val="ru-RU"/>
        </w:rPr>
        <w:t xml:space="preserve"> на нивото на </w:t>
      </w:r>
      <w:proofErr w:type="spellStart"/>
      <w:r>
        <w:rPr>
          <w:rFonts w:eastAsia="MS Mincho"/>
          <w:sz w:val="24"/>
          <w:lang w:val="ru-RU"/>
        </w:rPr>
        <w:t>маслото</w:t>
      </w:r>
      <w:proofErr w:type="spellEnd"/>
      <w:r>
        <w:rPr>
          <w:rFonts w:eastAsia="MS Mincho"/>
          <w:sz w:val="24"/>
          <w:lang w:val="ru-RU"/>
        </w:rPr>
        <w:t xml:space="preserve"> на ММП,</w:t>
      </w:r>
      <w:r w:rsidR="002079B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НИТ,</w:t>
      </w:r>
      <w:r w:rsidR="002079B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 xml:space="preserve">ТИТ и </w:t>
      </w:r>
      <w:proofErr w:type="spellStart"/>
      <w:r>
        <w:rPr>
          <w:rFonts w:eastAsia="MS Mincho"/>
          <w:sz w:val="24"/>
          <w:lang w:val="ru-RU"/>
        </w:rPr>
        <w:t>трафо</w:t>
      </w:r>
      <w:proofErr w:type="spellEnd"/>
      <w:r>
        <w:rPr>
          <w:rFonts w:eastAsia="MS Mincho"/>
          <w:sz w:val="24"/>
          <w:lang w:val="ru-RU"/>
        </w:rPr>
        <w:t xml:space="preserve"> СН.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При необходимост доливане на масло и мерки за спиране на течовете.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/необходими са чисти съдове за трансформаторно масло и специална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фуния за доливане на масло в маломасления прекъсвач/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5.Проверка за забравени конци и инструменти по шинната система.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5.</w:t>
      </w:r>
      <w:proofErr w:type="gramStart"/>
      <w:r>
        <w:rPr>
          <w:rFonts w:eastAsia="MS Mincho"/>
          <w:sz w:val="24"/>
          <w:lang w:val="ru-RU"/>
        </w:rPr>
        <w:t>1.Поставяне</w:t>
      </w:r>
      <w:proofErr w:type="gramEnd"/>
      <w:r>
        <w:rPr>
          <w:rFonts w:eastAsia="MS Mincho"/>
          <w:sz w:val="24"/>
          <w:lang w:val="ru-RU"/>
        </w:rPr>
        <w:t xml:space="preserve"> на предпазните решетки и заграждения и застилане на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диелектричните пътеки и килимчета.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Видовете работи са </w:t>
      </w:r>
      <w:proofErr w:type="spellStart"/>
      <w:r>
        <w:rPr>
          <w:rFonts w:eastAsia="MS Mincho"/>
          <w:sz w:val="24"/>
          <w:lang w:val="ru-RU"/>
        </w:rPr>
        <w:t>подредени</w:t>
      </w:r>
      <w:proofErr w:type="spellEnd"/>
      <w:r>
        <w:rPr>
          <w:rFonts w:eastAsia="MS Mincho"/>
          <w:sz w:val="24"/>
          <w:lang w:val="ru-RU"/>
        </w:rPr>
        <w:t xml:space="preserve"> по </w:t>
      </w:r>
      <w:proofErr w:type="spellStart"/>
      <w:r>
        <w:rPr>
          <w:rFonts w:eastAsia="MS Mincho"/>
          <w:sz w:val="24"/>
          <w:lang w:val="ru-RU"/>
        </w:rPr>
        <w:t>такъв</w:t>
      </w:r>
      <w:proofErr w:type="spellEnd"/>
      <w:r>
        <w:rPr>
          <w:rFonts w:eastAsia="MS Mincho"/>
          <w:sz w:val="24"/>
          <w:lang w:val="ru-RU"/>
        </w:rPr>
        <w:t xml:space="preserve"> начин,</w:t>
      </w:r>
      <w:r w:rsidR="002079B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 xml:space="preserve">че </w:t>
      </w:r>
      <w:proofErr w:type="spellStart"/>
      <w:r>
        <w:rPr>
          <w:rFonts w:eastAsia="MS Mincho"/>
          <w:sz w:val="24"/>
          <w:lang w:val="ru-RU"/>
        </w:rPr>
        <w:t>предходната</w:t>
      </w:r>
      <w:proofErr w:type="spellEnd"/>
      <w:r>
        <w:rPr>
          <w:rFonts w:eastAsia="MS Mincho"/>
          <w:sz w:val="24"/>
          <w:lang w:val="ru-RU"/>
        </w:rPr>
        <w:t xml:space="preserve"> операция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да не пречи на следващата.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С цел да се спести време операциите с еднакъв номер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</w:t>
      </w:r>
      <w:proofErr w:type="gramStart"/>
      <w:r>
        <w:rPr>
          <w:rFonts w:eastAsia="MS Mincho"/>
          <w:sz w:val="24"/>
          <w:lang w:val="ru-RU"/>
        </w:rPr>
        <w:t>/например</w:t>
      </w:r>
      <w:proofErr w:type="gramEnd"/>
      <w:r>
        <w:rPr>
          <w:rFonts w:eastAsia="MS Mincho"/>
          <w:sz w:val="24"/>
          <w:lang w:val="ru-RU"/>
        </w:rPr>
        <w:t xml:space="preserve"> 4 и 4.1 / могат да се извършват едновременно.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</w:t>
      </w:r>
      <w:proofErr w:type="spellStart"/>
      <w:r>
        <w:rPr>
          <w:rFonts w:eastAsia="MS Mincho"/>
          <w:sz w:val="24"/>
          <w:lang w:val="ru-RU"/>
        </w:rPr>
        <w:t>Групата</w:t>
      </w:r>
      <w:proofErr w:type="spellEnd"/>
      <w:r>
        <w:rPr>
          <w:rFonts w:eastAsia="MS Mincho"/>
          <w:sz w:val="24"/>
          <w:lang w:val="ru-RU"/>
        </w:rPr>
        <w:t>,</w:t>
      </w:r>
      <w:r w:rsidR="002079BE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която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извършва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операцията</w:t>
      </w:r>
      <w:proofErr w:type="spellEnd"/>
      <w:r>
        <w:rPr>
          <w:rFonts w:eastAsia="MS Mincho"/>
          <w:sz w:val="24"/>
          <w:lang w:val="ru-RU"/>
        </w:rPr>
        <w:t xml:space="preserve"> с по-нисък номер може да върви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</w:t>
      </w:r>
      <w:proofErr w:type="spellStart"/>
      <w:r>
        <w:rPr>
          <w:rFonts w:eastAsia="MS Mincho"/>
          <w:sz w:val="24"/>
          <w:lang w:val="ru-RU"/>
        </w:rPr>
        <w:t>напред</w:t>
      </w:r>
      <w:proofErr w:type="spellEnd"/>
      <w:r>
        <w:rPr>
          <w:rFonts w:eastAsia="MS Mincho"/>
          <w:sz w:val="24"/>
          <w:lang w:val="ru-RU"/>
        </w:rPr>
        <w:t>,</w:t>
      </w:r>
      <w:r w:rsidR="002079B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 xml:space="preserve">а след </w:t>
      </w:r>
      <w:proofErr w:type="spellStart"/>
      <w:r>
        <w:rPr>
          <w:rFonts w:eastAsia="MS Mincho"/>
          <w:sz w:val="24"/>
          <w:lang w:val="ru-RU"/>
        </w:rPr>
        <w:t>нея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през</w:t>
      </w:r>
      <w:proofErr w:type="spellEnd"/>
      <w:r>
        <w:rPr>
          <w:rFonts w:eastAsia="MS Mincho"/>
          <w:sz w:val="24"/>
          <w:lang w:val="ru-RU"/>
        </w:rPr>
        <w:t xml:space="preserve"> килия групата със следващия номер.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Бригадите трябва да са инструктирани да действат целенасочено и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без </w:t>
      </w:r>
      <w:proofErr w:type="spellStart"/>
      <w:r>
        <w:rPr>
          <w:rFonts w:eastAsia="MS Mincho"/>
          <w:sz w:val="24"/>
          <w:lang w:val="ru-RU"/>
        </w:rPr>
        <w:t>прекъсване</w:t>
      </w:r>
      <w:proofErr w:type="spellEnd"/>
      <w:r>
        <w:rPr>
          <w:rFonts w:eastAsia="MS Mincho"/>
          <w:sz w:val="24"/>
          <w:lang w:val="ru-RU"/>
        </w:rPr>
        <w:t>,</w:t>
      </w:r>
      <w:r w:rsidR="002079B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 xml:space="preserve">с цел </w:t>
      </w:r>
      <w:proofErr w:type="spellStart"/>
      <w:r>
        <w:rPr>
          <w:rFonts w:eastAsia="MS Mincho"/>
          <w:sz w:val="24"/>
          <w:lang w:val="ru-RU"/>
        </w:rPr>
        <w:t>максимално</w:t>
      </w:r>
      <w:proofErr w:type="spellEnd"/>
      <w:r>
        <w:rPr>
          <w:rFonts w:eastAsia="MS Mincho"/>
          <w:sz w:val="24"/>
          <w:lang w:val="ru-RU"/>
        </w:rPr>
        <w:t xml:space="preserve"> добре извършена работа за огра-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ниченото време за изключване.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При поява на непредвидени работи и </w:t>
      </w:r>
      <w:proofErr w:type="spellStart"/>
      <w:r>
        <w:rPr>
          <w:rFonts w:eastAsia="MS Mincho"/>
          <w:sz w:val="24"/>
          <w:lang w:val="ru-RU"/>
        </w:rPr>
        <w:t>недостиг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време</w:t>
      </w:r>
      <w:proofErr w:type="spellEnd"/>
      <w:r>
        <w:rPr>
          <w:rFonts w:eastAsia="MS Mincho"/>
          <w:sz w:val="24"/>
          <w:lang w:val="ru-RU"/>
        </w:rPr>
        <w:t>,</w:t>
      </w:r>
      <w:r w:rsidR="002079BE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ръководителят</w:t>
      </w:r>
      <w:proofErr w:type="spellEnd"/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на върховата ревизия взема решение да се обслужат преимуществено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</w:t>
      </w:r>
      <w:proofErr w:type="spellStart"/>
      <w:r>
        <w:rPr>
          <w:rFonts w:eastAsia="MS Mincho"/>
          <w:sz w:val="24"/>
          <w:lang w:val="ru-RU"/>
        </w:rPr>
        <w:t>съоръженията</w:t>
      </w:r>
      <w:proofErr w:type="spellEnd"/>
      <w:r>
        <w:rPr>
          <w:rFonts w:eastAsia="MS Mincho"/>
          <w:sz w:val="24"/>
          <w:lang w:val="ru-RU"/>
        </w:rPr>
        <w:t>,</w:t>
      </w:r>
      <w:r w:rsidR="002079BE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 xml:space="preserve">при </w:t>
      </w:r>
      <w:proofErr w:type="spellStart"/>
      <w:r>
        <w:rPr>
          <w:rFonts w:eastAsia="MS Mincho"/>
          <w:sz w:val="24"/>
          <w:lang w:val="ru-RU"/>
        </w:rPr>
        <w:t>които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достъпът</w:t>
      </w:r>
      <w:proofErr w:type="spellEnd"/>
      <w:r>
        <w:rPr>
          <w:rFonts w:eastAsia="MS Mincho"/>
          <w:sz w:val="24"/>
          <w:lang w:val="ru-RU"/>
        </w:rPr>
        <w:t xml:space="preserve"> е невъзжможен без пълно изключване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на </w:t>
      </w:r>
      <w:proofErr w:type="spellStart"/>
      <w:r>
        <w:rPr>
          <w:rFonts w:eastAsia="MS Mincho"/>
          <w:sz w:val="24"/>
          <w:lang w:val="ru-RU"/>
        </w:rPr>
        <w:t>напрежението</w:t>
      </w:r>
      <w:proofErr w:type="spellEnd"/>
      <w:r>
        <w:rPr>
          <w:rFonts w:eastAsia="MS Mincho"/>
          <w:sz w:val="24"/>
          <w:lang w:val="ru-RU"/>
        </w:rPr>
        <w:t xml:space="preserve"> - </w:t>
      </w:r>
      <w:proofErr w:type="spellStart"/>
      <w:r>
        <w:rPr>
          <w:rFonts w:eastAsia="MS Mincho"/>
          <w:sz w:val="24"/>
          <w:lang w:val="ru-RU"/>
        </w:rPr>
        <w:t>Въводи</w:t>
      </w:r>
      <w:proofErr w:type="spellEnd"/>
      <w:r>
        <w:rPr>
          <w:rFonts w:eastAsia="MS Mincho"/>
          <w:sz w:val="24"/>
          <w:lang w:val="ru-RU"/>
        </w:rPr>
        <w:t>,</w:t>
      </w:r>
      <w:r w:rsidR="002079BE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Трафо</w:t>
      </w:r>
      <w:proofErr w:type="spellEnd"/>
      <w:r>
        <w:rPr>
          <w:rFonts w:eastAsia="MS Mincho"/>
          <w:sz w:val="24"/>
          <w:lang w:val="ru-RU"/>
        </w:rPr>
        <w:t xml:space="preserve"> СН,</w:t>
      </w:r>
      <w:r w:rsidR="002079BE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Мерене</w:t>
      </w:r>
      <w:proofErr w:type="spellEnd"/>
      <w:r>
        <w:rPr>
          <w:rFonts w:eastAsia="MS Mincho"/>
          <w:sz w:val="24"/>
          <w:lang w:val="ru-RU"/>
        </w:rPr>
        <w:t xml:space="preserve"> и др.</w:t>
      </w:r>
    </w:p>
    <w:p w:rsidR="00DF7BC9" w:rsidRDefault="00DF7BC9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</w:p>
    <w:p w:rsidR="00DF7BC9" w:rsidRDefault="00DF7BC9" w:rsidP="002079BE">
      <w:pPr>
        <w:pStyle w:val="a3"/>
        <w:tabs>
          <w:tab w:val="left" w:pos="660"/>
        </w:tabs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</w:t>
      </w:r>
    </w:p>
    <w:p w:rsidR="00DF7BC9" w:rsidRDefault="00DF7BC9">
      <w:pPr>
        <w:pStyle w:val="a3"/>
        <w:rPr>
          <w:rFonts w:eastAsia="MS Mincho"/>
          <w:lang w:val="bg-BG"/>
        </w:rPr>
      </w:pPr>
    </w:p>
    <w:sectPr w:rsidR="00DF7BC9">
      <w:pgSz w:w="11907" w:h="16840" w:code="9"/>
      <w:pgMar w:top="851" w:right="142" w:bottom="284" w:left="357" w:header="720" w:footer="720" w:gutter="0"/>
      <w:cols w:space="720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C9"/>
    <w:rsid w:val="002079BE"/>
    <w:rsid w:val="00345399"/>
    <w:rsid w:val="003D4EAE"/>
    <w:rsid w:val="00DF7BC9"/>
    <w:rsid w:val="00FC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7CB5F2-E120-4DE4-B507-2BB8ADA3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"Водоснабдяване и канализация" гр</vt:lpstr>
      <vt:lpstr>           "Водоснабдяване и канализация" гр</vt:lpstr>
    </vt:vector>
  </TitlesOfParts>
  <Company>tj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"Водоснабдяване и канализация" гр</dc:title>
  <dc:subject/>
  <dc:creator>rj</dc:creator>
  <cp:keywords/>
  <dc:description/>
  <cp:lastModifiedBy>Rumen Yordanov</cp:lastModifiedBy>
  <cp:revision>4</cp:revision>
  <dcterms:created xsi:type="dcterms:W3CDTF">2026-04-22T07:13:00Z</dcterms:created>
  <dcterms:modified xsi:type="dcterms:W3CDTF">2026-04-22T07:13:00Z</dcterms:modified>
</cp:coreProperties>
</file>