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A34B3" w14:textId="3748D911" w:rsidR="00D80306" w:rsidRDefault="00D80306" w:rsidP="009B718E">
      <w:pPr>
        <w:spacing w:after="0"/>
        <w:ind w:left="1080" w:hanging="360"/>
        <w:rPr>
          <w:rFonts w:ascii="Times New Roman" w:hAnsi="Times New Roman" w:cs="Times New Roman"/>
          <w:b/>
          <w:sz w:val="32"/>
          <w:szCs w:val="32"/>
        </w:rPr>
      </w:pPr>
      <w:r w:rsidRPr="00D80306">
        <w:rPr>
          <w:rFonts w:ascii="Times New Roman" w:hAnsi="Times New Roman" w:cs="Times New Roman"/>
          <w:b/>
          <w:sz w:val="32"/>
          <w:szCs w:val="32"/>
        </w:rPr>
        <w:t>ПЛАНИРАНЕ</w:t>
      </w:r>
    </w:p>
    <w:p w14:paraId="00BC2DD5" w14:textId="2B62D43C" w:rsidR="002165B8" w:rsidRPr="002165B8" w:rsidRDefault="002165B8" w:rsidP="009B718E">
      <w:pPr>
        <w:spacing w:after="0"/>
        <w:ind w:left="1080" w:hanging="360"/>
        <w:rPr>
          <w:rFonts w:ascii="Times New Roman" w:hAnsi="Times New Roman" w:cs="Times New Roman"/>
          <w:b/>
          <w:sz w:val="16"/>
          <w:szCs w:val="16"/>
        </w:rPr>
      </w:pPr>
    </w:p>
    <w:p w14:paraId="0974D173" w14:textId="6193DF79" w:rsidR="002165B8" w:rsidRDefault="002165B8" w:rsidP="009B718E">
      <w:pPr>
        <w:spacing w:after="0"/>
        <w:ind w:left="1080" w:hanging="36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bg-BG"/>
        </w:rPr>
        <w:drawing>
          <wp:inline distT="0" distB="0" distL="0" distR="0" wp14:anchorId="00F115BA" wp14:editId="152A1236">
            <wp:extent cx="1841673" cy="1225550"/>
            <wp:effectExtent l="0" t="0" r="6350" b="0"/>
            <wp:docPr id="9" name="Picture 9" descr="Planning support – euroc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lanning support – eurocli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551" cy="12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487F2" w14:textId="77777777" w:rsidR="002165B8" w:rsidRPr="006D02F3" w:rsidRDefault="002165B8" w:rsidP="002165B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CC68B55" w14:textId="273239EA" w:rsidR="002165B8" w:rsidRPr="006D02F3" w:rsidRDefault="002165B8" w:rsidP="00C50E8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2F3">
        <w:rPr>
          <w:rFonts w:ascii="Times New Roman" w:hAnsi="Times New Roman" w:cs="Times New Roman"/>
          <w:b/>
          <w:sz w:val="28"/>
          <w:szCs w:val="28"/>
          <w:u w:val="single"/>
        </w:rPr>
        <w:t>Съдържание:</w:t>
      </w:r>
    </w:p>
    <w:p w14:paraId="5A1A0EE6" w14:textId="1D62D6E6" w:rsidR="006D02F3" w:rsidRPr="006D02F3" w:rsidRDefault="002165B8" w:rsidP="003B0C8D">
      <w:pPr>
        <w:pStyle w:val="a5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02F3">
        <w:rPr>
          <w:rFonts w:ascii="Times New Roman" w:hAnsi="Times New Roman" w:cs="Times New Roman"/>
          <w:b/>
          <w:sz w:val="28"/>
          <w:szCs w:val="28"/>
        </w:rPr>
        <w:t>Определение. Основни понятия.</w:t>
      </w:r>
    </w:p>
    <w:p w14:paraId="38D3BE35" w14:textId="5E4081CB" w:rsidR="006D02F3" w:rsidRPr="006D02F3" w:rsidRDefault="002165B8" w:rsidP="003B0C8D">
      <w:pPr>
        <w:pStyle w:val="a5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02F3">
        <w:rPr>
          <w:rFonts w:ascii="Times New Roman" w:hAnsi="Times New Roman" w:cs="Times New Roman"/>
          <w:b/>
          <w:sz w:val="28"/>
          <w:szCs w:val="28"/>
        </w:rPr>
        <w:t>Принципи на планиране</w:t>
      </w:r>
      <w:r w:rsidR="006D02F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59888AC0" w14:textId="6E511D08" w:rsidR="002165B8" w:rsidRPr="006D02F3" w:rsidRDefault="002165B8" w:rsidP="003B0C8D">
      <w:pPr>
        <w:pStyle w:val="a5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02F3">
        <w:rPr>
          <w:rFonts w:ascii="Times New Roman" w:hAnsi="Times New Roman" w:cs="Times New Roman"/>
          <w:b/>
          <w:bCs/>
          <w:spacing w:val="-6"/>
          <w:sz w:val="28"/>
          <w:szCs w:val="28"/>
        </w:rPr>
        <w:t>Методи на планиране.</w:t>
      </w:r>
    </w:p>
    <w:p w14:paraId="7F66E6E0" w14:textId="77777777" w:rsidR="002165B8" w:rsidRPr="006D02F3" w:rsidRDefault="002165B8" w:rsidP="003B0C8D">
      <w:pPr>
        <w:pStyle w:val="a5"/>
        <w:numPr>
          <w:ilvl w:val="0"/>
          <w:numId w:val="37"/>
        </w:num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6D02F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Задачи на планирането.</w:t>
      </w:r>
    </w:p>
    <w:p w14:paraId="7AC5499F" w14:textId="77777777" w:rsidR="002165B8" w:rsidRPr="006D02F3" w:rsidRDefault="002165B8" w:rsidP="003B0C8D">
      <w:pPr>
        <w:pStyle w:val="a5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02F3">
        <w:rPr>
          <w:rFonts w:ascii="Times New Roman" w:hAnsi="Times New Roman" w:cs="Times New Roman"/>
          <w:b/>
          <w:sz w:val="28"/>
          <w:szCs w:val="28"/>
        </w:rPr>
        <w:t>Етапи в планирането.</w:t>
      </w:r>
    </w:p>
    <w:p w14:paraId="6F068C33" w14:textId="77777777" w:rsidR="002165B8" w:rsidRPr="006D02F3" w:rsidRDefault="002165B8" w:rsidP="003B0C8D">
      <w:pPr>
        <w:pStyle w:val="a5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02F3">
        <w:rPr>
          <w:rFonts w:ascii="Times New Roman" w:hAnsi="Times New Roman" w:cs="Times New Roman"/>
          <w:b/>
          <w:sz w:val="28"/>
          <w:szCs w:val="28"/>
        </w:rPr>
        <w:t>Видове планиране.</w:t>
      </w:r>
    </w:p>
    <w:p w14:paraId="766C6418" w14:textId="60CFA28C" w:rsidR="002165B8" w:rsidRDefault="002165B8" w:rsidP="003B0C8D">
      <w:pPr>
        <w:pStyle w:val="a5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6D02F3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Проблеми и грешки при планирането.</w:t>
      </w:r>
    </w:p>
    <w:p w14:paraId="189BC242" w14:textId="6596CB38" w:rsidR="00023E74" w:rsidRPr="00023E74" w:rsidRDefault="00023E74" w:rsidP="003B0C8D">
      <w:pPr>
        <w:pStyle w:val="a5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23E74">
        <w:rPr>
          <w:rFonts w:ascii="Times New Roman" w:hAnsi="Times New Roman" w:cs="Times New Roman"/>
          <w:b/>
          <w:sz w:val="28"/>
          <w:szCs w:val="28"/>
        </w:rPr>
        <w:t>Как може изкуствения интелект да помогне при планирането?</w:t>
      </w:r>
    </w:p>
    <w:p w14:paraId="39DE45E5" w14:textId="1F0B17A1" w:rsidR="002165B8" w:rsidRPr="00243DCF" w:rsidRDefault="002165B8" w:rsidP="00C50E8F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3237C6">
        <w:rPr>
          <w:rFonts w:ascii="Times New Roman" w:hAnsi="Times New Roman" w:cs="Times New Roman"/>
          <w:noProof/>
          <w:sz w:val="16"/>
          <w:szCs w:val="16"/>
        </w:rPr>
        <w:tab/>
      </w:r>
    </w:p>
    <w:p w14:paraId="591B8FE5" w14:textId="167B5487" w:rsidR="004C70D7" w:rsidRPr="003237C6" w:rsidRDefault="003237C6" w:rsidP="003B0C8D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Определение. Основни понятия</w:t>
      </w:r>
      <w:r w:rsidR="001C0EF6" w:rsidRPr="009B718E">
        <w:rPr>
          <w:rFonts w:ascii="Times New Roman" w:hAnsi="Times New Roman" w:cs="Times New Roman"/>
          <w:b/>
          <w:sz w:val="28"/>
          <w:szCs w:val="28"/>
        </w:rPr>
        <w:t>.</w:t>
      </w:r>
      <w:r w:rsidR="004C70D7" w:rsidRPr="003237C6">
        <w:rPr>
          <w:rFonts w:ascii="Times New Roman" w:hAnsi="Times New Roman" w:cs="Times New Roman"/>
          <w:noProof/>
          <w:sz w:val="16"/>
          <w:szCs w:val="16"/>
        </w:rPr>
        <w:tab/>
      </w:r>
      <w:r w:rsidR="004C70D7" w:rsidRPr="003237C6">
        <w:rPr>
          <w:rFonts w:ascii="Times New Roman" w:hAnsi="Times New Roman" w:cs="Times New Roman"/>
          <w:noProof/>
          <w:sz w:val="16"/>
          <w:szCs w:val="16"/>
        </w:rPr>
        <w:tab/>
      </w:r>
      <w:r w:rsidR="004C70D7" w:rsidRPr="003237C6">
        <w:rPr>
          <w:rFonts w:ascii="Times New Roman" w:hAnsi="Times New Roman" w:cs="Times New Roman"/>
          <w:noProof/>
          <w:sz w:val="16"/>
          <w:szCs w:val="16"/>
        </w:rPr>
        <w:tab/>
      </w:r>
      <w:r w:rsidR="004C70D7" w:rsidRPr="003237C6">
        <w:rPr>
          <w:rFonts w:ascii="Times New Roman" w:hAnsi="Times New Roman" w:cs="Times New Roman"/>
          <w:noProof/>
          <w:sz w:val="16"/>
          <w:szCs w:val="16"/>
        </w:rPr>
        <w:tab/>
      </w:r>
      <w:r w:rsidR="004C70D7" w:rsidRPr="003237C6">
        <w:rPr>
          <w:rFonts w:ascii="Times New Roman" w:hAnsi="Times New Roman" w:cs="Times New Roman"/>
          <w:noProof/>
          <w:sz w:val="16"/>
          <w:szCs w:val="16"/>
        </w:rPr>
        <w:tab/>
      </w:r>
      <w:r w:rsidR="004C70D7" w:rsidRPr="003237C6">
        <w:rPr>
          <w:rFonts w:ascii="Times New Roman" w:hAnsi="Times New Roman" w:cs="Times New Roman"/>
          <w:noProof/>
          <w:sz w:val="16"/>
          <w:szCs w:val="16"/>
        </w:rPr>
        <w:tab/>
      </w:r>
      <w:r w:rsidR="004C70D7" w:rsidRPr="003237C6">
        <w:rPr>
          <w:rFonts w:ascii="Times New Roman" w:hAnsi="Times New Roman" w:cs="Times New Roman"/>
          <w:noProof/>
          <w:sz w:val="16"/>
          <w:szCs w:val="16"/>
        </w:rPr>
        <w:tab/>
      </w:r>
    </w:p>
    <w:p w14:paraId="3E07CF8D" w14:textId="59E9D858" w:rsidR="0098490B" w:rsidRPr="009B718E" w:rsidRDefault="00861480" w:rsidP="003B0C8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04398">
        <w:rPr>
          <w:rFonts w:ascii="Times New Roman" w:hAnsi="Times New Roman" w:cs="Times New Roman"/>
          <w:b/>
          <w:sz w:val="28"/>
          <w:szCs w:val="28"/>
        </w:rPr>
        <w:t>Същност на планирането.</w:t>
      </w:r>
      <w:r w:rsidR="003374E8" w:rsidRPr="006043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B22C43" w14:textId="7B4AD1CC" w:rsidR="005E57CE" w:rsidRPr="009B718E" w:rsidRDefault="004C70D7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Планирането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една от о</w:t>
      </w:r>
      <w:r w:rsidR="005E57CE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сновните функции на управлението</w:t>
      </w:r>
      <w:r w:rsidR="00766AEF" w:rsidRPr="009B718E">
        <w:rPr>
          <w:rFonts w:ascii="Times New Roman" w:hAnsi="Times New Roman" w:cs="Times New Roman"/>
          <w:sz w:val="28"/>
          <w:szCs w:val="28"/>
        </w:rPr>
        <w:t xml:space="preserve">, което е основа за осъществяването на останалите управленски функции – </w:t>
      </w:r>
      <w:r w:rsidR="00766AEF" w:rsidRPr="009B718E">
        <w:rPr>
          <w:rFonts w:ascii="Times New Roman" w:hAnsi="Times New Roman" w:cs="Times New Roman"/>
          <w:i/>
          <w:sz w:val="28"/>
          <w:szCs w:val="28"/>
        </w:rPr>
        <w:t>организиране, ръководство и контрол</w:t>
      </w:r>
      <w:r w:rsidR="00766AEF" w:rsidRPr="009B718E">
        <w:rPr>
          <w:rFonts w:ascii="Times New Roman" w:hAnsi="Times New Roman" w:cs="Times New Roman"/>
          <w:sz w:val="28"/>
          <w:szCs w:val="28"/>
        </w:rPr>
        <w:t>.</w:t>
      </w:r>
    </w:p>
    <w:p w14:paraId="6A58F096" w14:textId="15E9929D" w:rsidR="005E57CE" w:rsidRPr="009B718E" w:rsidRDefault="004C70D7" w:rsidP="009B718E">
      <w:pPr>
        <w:shd w:val="clear" w:color="auto" w:fill="FFFFFF"/>
        <w:spacing w:after="0"/>
        <w:rPr>
          <w:rFonts w:ascii="Times New Roman" w:hAnsi="Times New Roman" w:cs="Times New Roman"/>
          <w:i/>
          <w:noProof/>
          <w:sz w:val="28"/>
          <w:szCs w:val="28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41FBC6D1" wp14:editId="1A5F97BA">
            <wp:extent cx="1136393" cy="1505469"/>
            <wp:effectExtent l="0" t="0" r="6985" b="0"/>
            <wp:docPr id="1" name="Picture 1" descr="Free engineer cartoon plans site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engineer cartoon plans site vector illustr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814" cy="160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18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B718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        </w:t>
      </w: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70546673" wp14:editId="3EF4D6C3">
            <wp:extent cx="2346784" cy="1423035"/>
            <wp:effectExtent l="0" t="0" r="0" b="5715"/>
            <wp:docPr id="5" name="Picture 5" descr="C:\Users\Rumen Yordanov\AppData\Local\Microsoft\Windows\INetCache\Content.MSO\C459C0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umen Yordanov\AppData\Local\Microsoft\Windows\INetCache\Content.MSO\C459C0D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883" cy="148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4E8" w:rsidRPr="009B718E">
        <w:rPr>
          <w:rFonts w:ascii="Times New Roman" w:hAnsi="Times New Roman" w:cs="Times New Roman"/>
          <w:i/>
          <w:noProof/>
          <w:sz w:val="28"/>
          <w:szCs w:val="28"/>
        </w:rPr>
        <w:t>Цикъл на контрола на качеството</w:t>
      </w:r>
    </w:p>
    <w:p w14:paraId="3CAA5B4A" w14:textId="54596749" w:rsidR="00B26E6D" w:rsidRPr="009B718E" w:rsidRDefault="00B26E6D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Планиране – Изпълнение – Контрол /Проверка/ – Корективни действия /Въздействие/ </w:t>
      </w:r>
    </w:p>
    <w:p w14:paraId="0F201A49" w14:textId="77777777" w:rsidR="004F7B2E" w:rsidRPr="009B718E" w:rsidRDefault="004F7B2E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Съществува пряка връзка между планирането /бъдещето/ и контрола /миналото/. </w:t>
      </w:r>
    </w:p>
    <w:p w14:paraId="60DCCB8C" w14:textId="6EC73C58" w:rsidR="00D6791B" w:rsidRPr="00604398" w:rsidRDefault="00D6791B" w:rsidP="003B0C8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4398">
        <w:rPr>
          <w:rFonts w:ascii="Times New Roman" w:hAnsi="Times New Roman" w:cs="Times New Roman"/>
          <w:b/>
          <w:sz w:val="28"/>
          <w:szCs w:val="28"/>
        </w:rPr>
        <w:t>Философия на планирането.</w:t>
      </w:r>
    </w:p>
    <w:p w14:paraId="71129A0F" w14:textId="6A127343" w:rsidR="005E57CE" w:rsidRPr="009B718E" w:rsidRDefault="005E57CE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Всички неща се създават по два пъти. Съществува мислено или първо сътворяване </w:t>
      </w:r>
      <w:r w:rsidR="00113699" w:rsidRPr="009B718E">
        <w:rPr>
          <w:rFonts w:ascii="Times New Roman" w:hAnsi="Times New Roman" w:cs="Times New Roman"/>
          <w:sz w:val="28"/>
          <w:szCs w:val="28"/>
        </w:rPr>
        <w:t xml:space="preserve">/планиране/ </w:t>
      </w:r>
      <w:r w:rsidRPr="009B718E">
        <w:rPr>
          <w:rFonts w:ascii="Times New Roman" w:hAnsi="Times New Roman" w:cs="Times New Roman"/>
          <w:sz w:val="28"/>
          <w:szCs w:val="28"/>
        </w:rPr>
        <w:t>и физическо второ сътворяване</w:t>
      </w:r>
      <w:r w:rsidR="00113699" w:rsidRPr="009B718E">
        <w:rPr>
          <w:rFonts w:ascii="Times New Roman" w:hAnsi="Times New Roman" w:cs="Times New Roman"/>
          <w:sz w:val="28"/>
          <w:szCs w:val="28"/>
        </w:rPr>
        <w:t xml:space="preserve"> /реализация/</w:t>
      </w:r>
      <w:r w:rsidRPr="009B718E">
        <w:rPr>
          <w:rFonts w:ascii="Times New Roman" w:hAnsi="Times New Roman" w:cs="Times New Roman"/>
          <w:sz w:val="28"/>
          <w:szCs w:val="28"/>
        </w:rPr>
        <w:t>.</w:t>
      </w:r>
    </w:p>
    <w:p w14:paraId="44BB5803" w14:textId="6ADAB6F0" w:rsidR="00C279FA" w:rsidRPr="009B718E" w:rsidRDefault="005E57CE" w:rsidP="000714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Планирането е процес, при </w:t>
      </w:r>
      <w:r w:rsidR="00071447">
        <w:rPr>
          <w:rFonts w:ascii="Times New Roman" w:hAnsi="Times New Roman" w:cs="Times New Roman"/>
          <w:sz w:val="28"/>
          <w:szCs w:val="28"/>
        </w:rPr>
        <w:t xml:space="preserve">който </w:t>
      </w:r>
      <w:r w:rsidRPr="009B718E">
        <w:rPr>
          <w:rFonts w:ascii="Times New Roman" w:hAnsi="Times New Roman" w:cs="Times New Roman"/>
          <w:sz w:val="28"/>
          <w:szCs w:val="28"/>
        </w:rPr>
        <w:t xml:space="preserve">се вкара </w:t>
      </w:r>
      <w:r w:rsidRPr="009B718E">
        <w:rPr>
          <w:rFonts w:ascii="Times New Roman" w:hAnsi="Times New Roman" w:cs="Times New Roman"/>
          <w:i/>
          <w:sz w:val="28"/>
          <w:szCs w:val="28"/>
        </w:rPr>
        <w:t>ред в хаоса</w:t>
      </w:r>
      <w:r w:rsidRPr="009B718E">
        <w:rPr>
          <w:rFonts w:ascii="Times New Roman" w:hAnsi="Times New Roman" w:cs="Times New Roman"/>
          <w:sz w:val="28"/>
          <w:szCs w:val="28"/>
        </w:rPr>
        <w:t>, който е неизбежно следствие от съвместната работа на хора с различни цели, задачи, характери и ранг в йерархията.</w:t>
      </w:r>
      <w:r w:rsidR="00071447">
        <w:rPr>
          <w:rFonts w:ascii="Times New Roman" w:hAnsi="Times New Roman" w:cs="Times New Roman"/>
          <w:sz w:val="28"/>
          <w:szCs w:val="28"/>
        </w:rPr>
        <w:t xml:space="preserve"> </w:t>
      </w:r>
      <w:r w:rsidR="00D6791B" w:rsidRPr="009B718E">
        <w:rPr>
          <w:rFonts w:ascii="Times New Roman" w:hAnsi="Times New Roman" w:cs="Times New Roman"/>
          <w:sz w:val="28"/>
          <w:szCs w:val="28"/>
        </w:rPr>
        <w:t>Планът сам по себе си няма да свърши работа, но ако съставите план, шансовете да постигнете онова, което желаете силно нарастват. Доброто планиране предотвратява погрешни действия и намалява броя на неизползваните възможности.</w:t>
      </w:r>
    </w:p>
    <w:p w14:paraId="031D5E45" w14:textId="1AADAA28" w:rsidR="00601997" w:rsidRPr="00604398" w:rsidRDefault="00362B46" w:rsidP="003B0C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b/>
          <w:iCs/>
          <w:sz w:val="28"/>
          <w:szCs w:val="28"/>
          <w:bdr w:val="none" w:sz="0" w:space="0" w:color="auto" w:frame="1"/>
        </w:rPr>
      </w:pPr>
      <w:r w:rsidRPr="00604398">
        <w:rPr>
          <w:b/>
          <w:iCs/>
          <w:sz w:val="28"/>
          <w:szCs w:val="28"/>
          <w:bdr w:val="none" w:sz="0" w:space="0" w:color="auto" w:frame="1"/>
        </w:rPr>
        <w:lastRenderedPageBreak/>
        <w:t>О</w:t>
      </w:r>
      <w:r w:rsidR="00601997" w:rsidRPr="00604398">
        <w:rPr>
          <w:b/>
          <w:iCs/>
          <w:sz w:val="28"/>
          <w:szCs w:val="28"/>
          <w:bdr w:val="none" w:sz="0" w:space="0" w:color="auto" w:frame="1"/>
        </w:rPr>
        <w:t>сновни понятия в планирането.</w:t>
      </w:r>
    </w:p>
    <w:p w14:paraId="31FDE430" w14:textId="77777777" w:rsidR="00ED3344" w:rsidRPr="00ED3344" w:rsidRDefault="00601997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iCs/>
          <w:sz w:val="28"/>
          <w:szCs w:val="28"/>
          <w:bdr w:val="none" w:sz="0" w:space="0" w:color="auto" w:frame="1"/>
        </w:rPr>
        <w:t>Организацията</w:t>
      </w:r>
      <w:r w:rsidRPr="009B718E">
        <w:rPr>
          <w:iCs/>
          <w:sz w:val="28"/>
          <w:szCs w:val="28"/>
          <w:bdr w:val="none" w:sz="0" w:space="0" w:color="auto" w:frame="1"/>
        </w:rPr>
        <w:t xml:space="preserve"> на планирането е начин за нареждане на определени действия </w:t>
      </w:r>
    </w:p>
    <w:p w14:paraId="21F524B7" w14:textId="7427CC3E" w:rsidR="00601997" w:rsidRPr="00ED3344" w:rsidRDefault="00601997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Cs/>
          <w:sz w:val="28"/>
          <w:szCs w:val="28"/>
          <w:bdr w:val="none" w:sz="0" w:space="0" w:color="auto" w:frame="1"/>
        </w:rPr>
        <w:t>в съответствие с техния състав, структура и </w:t>
      </w:r>
      <w:r w:rsidRPr="009B718E">
        <w:rPr>
          <w:rStyle w:val="a4"/>
          <w:iCs/>
          <w:color w:val="auto"/>
          <w:sz w:val="28"/>
          <w:szCs w:val="28"/>
          <w:u w:val="none"/>
          <w:bdr w:val="none" w:sz="0" w:space="0" w:color="auto" w:frame="1"/>
        </w:rPr>
        <w:t>характерни черти</w:t>
      </w:r>
      <w:r w:rsidRPr="009B718E">
        <w:rPr>
          <w:iCs/>
          <w:sz w:val="28"/>
          <w:szCs w:val="28"/>
          <w:bdr w:val="none" w:sz="0" w:space="0" w:color="auto" w:frame="1"/>
        </w:rPr>
        <w:t xml:space="preserve">. </w:t>
      </w:r>
    </w:p>
    <w:p w14:paraId="548E3741" w14:textId="77777777" w:rsidR="00601997" w:rsidRPr="009B718E" w:rsidRDefault="00601997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iCs/>
          <w:sz w:val="28"/>
          <w:szCs w:val="28"/>
          <w:bdr w:val="none" w:sz="0" w:space="0" w:color="auto" w:frame="1"/>
        </w:rPr>
        <w:t>Обектът</w:t>
      </w:r>
      <w:r w:rsidRPr="009B718E">
        <w:rPr>
          <w:iCs/>
          <w:sz w:val="28"/>
          <w:szCs w:val="28"/>
          <w:bdr w:val="none" w:sz="0" w:space="0" w:color="auto" w:frame="1"/>
        </w:rPr>
        <w:t xml:space="preserve"> на планиране са различни социално-икономически системи </w:t>
      </w:r>
    </w:p>
    <w:p w14:paraId="6EEA89FC" w14:textId="77777777" w:rsidR="00601997" w:rsidRPr="009B718E" w:rsidRDefault="00601997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Cs/>
          <w:sz w:val="28"/>
          <w:szCs w:val="28"/>
          <w:bdr w:val="none" w:sz="0" w:space="0" w:color="auto" w:frame="1"/>
        </w:rPr>
        <w:t>(предприятия, процеси, техните връзки и др.)</w:t>
      </w:r>
    </w:p>
    <w:p w14:paraId="36BC6C6D" w14:textId="77777777" w:rsidR="00601997" w:rsidRPr="009B718E" w:rsidRDefault="00601997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  <w:bdr w:val="none" w:sz="0" w:space="0" w:color="auto" w:frame="1"/>
        </w:rPr>
      </w:pPr>
      <w:r w:rsidRPr="009B718E">
        <w:rPr>
          <w:i/>
          <w:iCs/>
          <w:sz w:val="28"/>
          <w:szCs w:val="28"/>
          <w:bdr w:val="none" w:sz="0" w:space="0" w:color="auto" w:frame="1"/>
        </w:rPr>
        <w:t>Предметът</w:t>
      </w:r>
      <w:r w:rsidRPr="009B718E">
        <w:rPr>
          <w:iCs/>
          <w:sz w:val="28"/>
          <w:szCs w:val="28"/>
          <w:bdr w:val="none" w:sz="0" w:space="0" w:color="auto" w:frame="1"/>
        </w:rPr>
        <w:t xml:space="preserve"> на планирането е самата дейност и взаимоотношенията, които </w:t>
      </w:r>
    </w:p>
    <w:p w14:paraId="75987061" w14:textId="77777777" w:rsidR="00601997" w:rsidRPr="009B718E" w:rsidRDefault="00601997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iCs/>
          <w:sz w:val="28"/>
          <w:szCs w:val="28"/>
          <w:bdr w:val="none" w:sz="0" w:space="0" w:color="auto" w:frame="1"/>
        </w:rPr>
      </w:pPr>
      <w:r w:rsidRPr="009B718E">
        <w:rPr>
          <w:iCs/>
          <w:sz w:val="28"/>
          <w:szCs w:val="28"/>
          <w:bdr w:val="none" w:sz="0" w:space="0" w:color="auto" w:frame="1"/>
        </w:rPr>
        <w:t>обхващат отделните елементи на системата и нейното взаимодействие с външната среда.</w:t>
      </w:r>
    </w:p>
    <w:p w14:paraId="08163665" w14:textId="77777777" w:rsidR="00ED3344" w:rsidRPr="00ED3344" w:rsidRDefault="00601997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iCs/>
          <w:sz w:val="28"/>
          <w:szCs w:val="28"/>
          <w:bdr w:val="none" w:sz="0" w:space="0" w:color="auto" w:frame="1"/>
        </w:rPr>
        <w:t xml:space="preserve">Методология </w:t>
      </w:r>
      <w:r w:rsidRPr="009B718E">
        <w:rPr>
          <w:iCs/>
          <w:sz w:val="28"/>
          <w:szCs w:val="28"/>
          <w:bdr w:val="none" w:sz="0" w:space="0" w:color="auto" w:frame="1"/>
        </w:rPr>
        <w:t xml:space="preserve">за планиране - изборът на набор от принципи, подходи, методи </w:t>
      </w:r>
    </w:p>
    <w:p w14:paraId="7889E498" w14:textId="57317C7C" w:rsidR="00601997" w:rsidRPr="009B718E" w:rsidRDefault="00601997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Cs/>
          <w:sz w:val="28"/>
          <w:szCs w:val="28"/>
          <w:bdr w:val="none" w:sz="0" w:space="0" w:color="auto" w:frame="1"/>
        </w:rPr>
        <w:t>на организация и методи за планиране за </w:t>
      </w:r>
      <w:r w:rsidRPr="009B718E">
        <w:rPr>
          <w:rStyle w:val="a4"/>
          <w:iCs/>
          <w:color w:val="auto"/>
          <w:sz w:val="28"/>
          <w:szCs w:val="28"/>
          <w:u w:val="none"/>
          <w:bdr w:val="none" w:sz="0" w:space="0" w:color="auto" w:frame="1"/>
        </w:rPr>
        <w:t>ефективно решение</w:t>
      </w:r>
      <w:r w:rsidRPr="009B718E">
        <w:rPr>
          <w:iCs/>
          <w:sz w:val="28"/>
          <w:szCs w:val="28"/>
          <w:bdr w:val="none" w:sz="0" w:space="0" w:color="auto" w:frame="1"/>
        </w:rPr>
        <w:t> проблеми и постигане на целите му.</w:t>
      </w:r>
    </w:p>
    <w:p w14:paraId="47148758" w14:textId="44C31F75" w:rsidR="00357409" w:rsidRPr="009B718E" w:rsidRDefault="00601997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iCs/>
          <w:sz w:val="28"/>
          <w:szCs w:val="28"/>
          <w:bdr w:val="none" w:sz="0" w:space="0" w:color="auto" w:frame="1"/>
        </w:rPr>
        <w:t>Метод</w:t>
      </w:r>
      <w:r w:rsidRPr="009B718E">
        <w:rPr>
          <w:iCs/>
          <w:sz w:val="28"/>
          <w:szCs w:val="28"/>
          <w:bdr w:val="none" w:sz="0" w:space="0" w:color="auto" w:frame="1"/>
        </w:rPr>
        <w:t xml:space="preserve"> при планирането –</w:t>
      </w:r>
      <w:r w:rsidR="00C64159" w:rsidRPr="009B718E">
        <w:rPr>
          <w:iCs/>
          <w:sz w:val="28"/>
          <w:szCs w:val="28"/>
          <w:bdr w:val="none" w:sz="0" w:space="0" w:color="auto" w:frame="1"/>
        </w:rPr>
        <w:t xml:space="preserve"> </w:t>
      </w:r>
      <w:r w:rsidRPr="009B718E">
        <w:rPr>
          <w:iCs/>
          <w:sz w:val="28"/>
          <w:szCs w:val="28"/>
          <w:bdr w:val="none" w:sz="0" w:space="0" w:color="auto" w:frame="1"/>
        </w:rPr>
        <w:t xml:space="preserve">процедури за планиране, които са от съществено </w:t>
      </w:r>
    </w:p>
    <w:p w14:paraId="50787B6F" w14:textId="5A4C959D" w:rsidR="00601997" w:rsidRPr="009B718E" w:rsidRDefault="00601997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Cs/>
          <w:sz w:val="28"/>
          <w:szCs w:val="28"/>
          <w:bdr w:val="none" w:sz="0" w:space="0" w:color="auto" w:frame="1"/>
        </w:rPr>
        <w:t>значение и ви позволяват успешно да решите определен проблем.</w:t>
      </w:r>
    </w:p>
    <w:p w14:paraId="5015B837" w14:textId="77777777" w:rsidR="00C64159" w:rsidRPr="009B718E" w:rsidRDefault="00C64159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9B718E">
        <w:rPr>
          <w:i/>
          <w:sz w:val="28"/>
          <w:szCs w:val="28"/>
        </w:rPr>
        <w:t>Прогнозиране.</w:t>
      </w:r>
    </w:p>
    <w:p w14:paraId="0EAE1E27" w14:textId="77777777" w:rsidR="00B1167B" w:rsidRPr="009B718E" w:rsidRDefault="00C64159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Прогнозирането е дейност, свързана с</w:t>
      </w:r>
      <w:r w:rsidR="00B1167B" w:rsidRPr="009B718E">
        <w:rPr>
          <w:sz w:val="28"/>
          <w:szCs w:val="28"/>
        </w:rPr>
        <w:t xml:space="preserve"> </w:t>
      </w:r>
      <w:r w:rsidRPr="009B718E">
        <w:rPr>
          <w:sz w:val="28"/>
          <w:szCs w:val="28"/>
        </w:rPr>
        <w:t>обективно предсказване на бъдещото развитие на дадена система</w:t>
      </w:r>
      <w:r w:rsidR="00B1167B" w:rsidRPr="009B718E">
        <w:rPr>
          <w:sz w:val="28"/>
          <w:szCs w:val="28"/>
        </w:rPr>
        <w:t xml:space="preserve"> при промени в </w:t>
      </w:r>
      <w:r w:rsidRPr="009B718E">
        <w:rPr>
          <w:sz w:val="28"/>
          <w:szCs w:val="28"/>
        </w:rPr>
        <w:t xml:space="preserve">обкръжаващата среда и организацията. </w:t>
      </w:r>
    </w:p>
    <w:p w14:paraId="2922B8CD" w14:textId="77777777" w:rsidR="00B1167B" w:rsidRPr="009B718E" w:rsidRDefault="00C64159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Прогнозите осигуряват информация, която намалява неопределеността. </w:t>
      </w:r>
    </w:p>
    <w:p w14:paraId="252F6DB5" w14:textId="77777777" w:rsidR="00B1167B" w:rsidRPr="009B718E" w:rsidRDefault="00C64159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Колкото обкръжаващата среда е по-стабилна, толкова прогнозите са по-достоверни. </w:t>
      </w:r>
    </w:p>
    <w:p w14:paraId="6C48F789" w14:textId="062DAAA5" w:rsidR="00C64159" w:rsidRPr="009B718E" w:rsidRDefault="00B1167B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При</w:t>
      </w:r>
      <w:r w:rsidR="00C64159" w:rsidRPr="009B718E">
        <w:rPr>
          <w:sz w:val="28"/>
          <w:szCs w:val="28"/>
        </w:rPr>
        <w:t xml:space="preserve"> променлива и динамична околна среда е необходимо да се разработват многовариантни прогнози.</w:t>
      </w:r>
    </w:p>
    <w:p w14:paraId="5455A485" w14:textId="77777777" w:rsidR="00D40E56" w:rsidRPr="009B718E" w:rsidRDefault="00D40E56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bCs/>
          <w:i/>
          <w:sz w:val="28"/>
          <w:szCs w:val="28"/>
          <w:bdr w:val="none" w:sz="0" w:space="0" w:color="auto" w:frame="1"/>
        </w:rPr>
        <w:t>Програмиране</w:t>
      </w:r>
      <w:r w:rsidRPr="009B718E">
        <w:rPr>
          <w:i/>
          <w:sz w:val="28"/>
          <w:szCs w:val="28"/>
        </w:rPr>
        <w:t>то</w:t>
      </w:r>
      <w:r w:rsidRPr="009B718E">
        <w:rPr>
          <w:sz w:val="28"/>
          <w:szCs w:val="28"/>
        </w:rPr>
        <w:t xml:space="preserve"> е процес на подготовка на цели и задачи за развитие на </w:t>
      </w:r>
    </w:p>
    <w:p w14:paraId="74956DE9" w14:textId="77777777" w:rsidR="00D40E56" w:rsidRPr="009B718E" w:rsidRDefault="00D40E56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организация, проектиран за </w:t>
      </w:r>
      <w:r w:rsidRPr="009B718E">
        <w:rPr>
          <w:i/>
          <w:sz w:val="28"/>
          <w:szCs w:val="28"/>
        </w:rPr>
        <w:t>дълъг период</w:t>
      </w:r>
      <w:r w:rsidRPr="009B718E">
        <w:rPr>
          <w:sz w:val="28"/>
          <w:szCs w:val="28"/>
        </w:rPr>
        <w:t xml:space="preserve">. </w:t>
      </w:r>
      <w:r w:rsidRPr="009B718E">
        <w:rPr>
          <w:bCs/>
          <w:sz w:val="28"/>
          <w:szCs w:val="28"/>
          <w:bdr w:val="none" w:sz="0" w:space="0" w:color="auto" w:frame="1"/>
        </w:rPr>
        <w:t>П</w:t>
      </w:r>
      <w:r w:rsidRPr="009B718E">
        <w:rPr>
          <w:sz w:val="28"/>
          <w:szCs w:val="28"/>
        </w:rPr>
        <w:t xml:space="preserve">рограмирането интегрира в себе си дейностите не толкова на една организация поотделно, а на целия набор от субекти на тази дейност, обединени от териториални, секторни, обектни и други критерии. </w:t>
      </w:r>
    </w:p>
    <w:p w14:paraId="20F8315E" w14:textId="076254C9" w:rsidR="00D40E56" w:rsidRPr="009B718E" w:rsidRDefault="00D40E56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Решава проблема за развитието </w:t>
      </w:r>
      <w:r w:rsidRPr="009B718E">
        <w:rPr>
          <w:i/>
          <w:sz w:val="28"/>
          <w:szCs w:val="28"/>
        </w:rPr>
        <w:t>като цяло</w:t>
      </w:r>
      <w:r w:rsidRPr="009B718E">
        <w:rPr>
          <w:sz w:val="28"/>
          <w:szCs w:val="28"/>
        </w:rPr>
        <w:t>, определя основните насоки и видове дейности, техните окончателни и междинни цели, срокове и изпълнители. Програмирането се извършва от субектите на управлението и след това се конкретизира и използва в по-нисшите структури на организацията.</w:t>
      </w:r>
    </w:p>
    <w:p w14:paraId="66E98299" w14:textId="77777777" w:rsidR="001164D0" w:rsidRPr="009B718E" w:rsidRDefault="001164D0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Проектът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</w:t>
      </w:r>
      <w:r w:rsidRPr="009B718E">
        <w:rPr>
          <w:rFonts w:ascii="Times New Roman" w:hAnsi="Times New Roman" w:cs="Times New Roman"/>
          <w:sz w:val="28"/>
          <w:szCs w:val="28"/>
          <w:u w:val="single"/>
        </w:rPr>
        <w:t>еднократен</w:t>
      </w:r>
      <w:r w:rsidRPr="009B718E">
        <w:rPr>
          <w:rFonts w:ascii="Times New Roman" w:hAnsi="Times New Roman" w:cs="Times New Roman"/>
          <w:sz w:val="28"/>
          <w:szCs w:val="28"/>
        </w:rPr>
        <w:t xml:space="preserve"> план с по-малък мащаб и съдържание от програмата. </w:t>
      </w:r>
    </w:p>
    <w:p w14:paraId="27440FA9" w14:textId="77777777" w:rsidR="001164D0" w:rsidRPr="009B718E" w:rsidRDefault="001164D0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Той е поредица от дейности, които са логически свързани, извършват се в </w:t>
      </w:r>
    </w:p>
    <w:p w14:paraId="79198555" w14:textId="6A961854" w:rsidR="001164D0" w:rsidRPr="009B718E" w:rsidRDefault="001164D0" w:rsidP="009B71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определен период от време, изискват съответните ресурси и са насочени към постигането на уникални, но ясно очертани крайни резултати. Проектите за разлика от плановете разрешават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конкретни проблеми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9B718E">
        <w:rPr>
          <w:rFonts w:ascii="Times New Roman" w:hAnsi="Times New Roman" w:cs="Times New Roman"/>
          <w:sz w:val="28"/>
          <w:szCs w:val="28"/>
        </w:rPr>
        <w:t xml:space="preserve">Проектът може да бъде самостоятелен или като част от програма, подпомагащ нейното осъществяване. </w:t>
      </w:r>
    </w:p>
    <w:p w14:paraId="0F83BC2D" w14:textId="77777777" w:rsidR="000469F7" w:rsidRPr="009B718E" w:rsidRDefault="000D721B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Целите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представляват едно бъдещо и желано състояние;</w:t>
      </w:r>
    </w:p>
    <w:p w14:paraId="5E6DDEF2" w14:textId="77777777" w:rsidR="00ED3344" w:rsidRDefault="000D721B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Действията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представляват специфични и предпочитани начини, за</w:t>
      </w:r>
    </w:p>
    <w:p w14:paraId="4F78EF05" w14:textId="52A1B464" w:rsidR="000469F7" w:rsidRPr="009B718E" w:rsidRDefault="00ED3344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0D721B" w:rsidRPr="00ED3344">
        <w:rPr>
          <w:rFonts w:ascii="Times New Roman" w:eastAsia="Times New Roman" w:hAnsi="Times New Roman" w:cs="Times New Roman"/>
          <w:sz w:val="28"/>
          <w:szCs w:val="28"/>
          <w:lang w:eastAsia="bg-BG"/>
        </w:rPr>
        <w:t>остигане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0D721B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на целите;</w:t>
      </w:r>
    </w:p>
    <w:p w14:paraId="201B012B" w14:textId="77777777" w:rsidR="000469F7" w:rsidRPr="009B718E" w:rsidRDefault="000D721B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Ресурсите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="000469F7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нещата, с които трябва да се съобразим в хода на планираните </w:t>
      </w:r>
    </w:p>
    <w:p w14:paraId="10F28039" w14:textId="77777777" w:rsidR="000469F7" w:rsidRPr="009B718E" w:rsidRDefault="000D721B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действия;</w:t>
      </w:r>
    </w:p>
    <w:p w14:paraId="70C686C5" w14:textId="77777777" w:rsidR="000469F7" w:rsidRPr="009B718E" w:rsidRDefault="000D721B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Начините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представляват подходите и техниките, с които ще се изпълнят </w:t>
      </w:r>
    </w:p>
    <w:p w14:paraId="122FA710" w14:textId="695B5B32" w:rsidR="000469F7" w:rsidRPr="009B718E" w:rsidRDefault="000D721B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действията.</w:t>
      </w:r>
    </w:p>
    <w:p w14:paraId="251ED1AC" w14:textId="77777777" w:rsidR="00ED3344" w:rsidRPr="00ED3344" w:rsidRDefault="000D721B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Стратегията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инструмент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който ще даде очи да видят пътя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към бъдещия </w:t>
      </w:r>
    </w:p>
    <w:p w14:paraId="3830A3E8" w14:textId="20923C44" w:rsidR="000469F7" w:rsidRPr="00ED3344" w:rsidRDefault="000D721B" w:rsidP="00ED334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D3344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успех</w:t>
      </w:r>
      <w:r w:rsidRPr="00ED334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5C84107C" w14:textId="76B5D170" w:rsidR="007F1D4D" w:rsidRPr="009B718E" w:rsidRDefault="007F1D4D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Бизнес моделът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</w:t>
      </w:r>
      <w:r w:rsidR="000D721B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разработен въз основа на първоначалната идея за бизнеса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14:paraId="1B302F8D" w14:textId="5C12E911" w:rsidR="000D721B" w:rsidRPr="009B718E" w:rsidRDefault="000D721B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Всичко, което идва по-късно в процеса 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планиране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ще се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основава на този модел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314FAA8C" w14:textId="58A3A4B7" w:rsidR="001D49F4" w:rsidRPr="00604398" w:rsidRDefault="001D49F4" w:rsidP="003B0C8D">
      <w:pPr>
        <w:pStyle w:val="a5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043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Характерни черти на планирането.</w:t>
      </w:r>
    </w:p>
    <w:p w14:paraId="7CC22C58" w14:textId="1869AB56" w:rsidR="001D49F4" w:rsidRPr="009B718E" w:rsidRDefault="001D49F4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Задава </w:t>
      </w:r>
      <w:r w:rsidRPr="009B718E">
        <w:rPr>
          <w:i/>
          <w:sz w:val="28"/>
          <w:szCs w:val="28"/>
        </w:rPr>
        <w:t>общи цели</w:t>
      </w:r>
      <w:r w:rsidRPr="009B718E">
        <w:rPr>
          <w:sz w:val="28"/>
          <w:szCs w:val="28"/>
        </w:rPr>
        <w:t xml:space="preserve"> на организацията и </w:t>
      </w:r>
      <w:r w:rsidR="004C38E0" w:rsidRPr="009B718E">
        <w:rPr>
          <w:sz w:val="28"/>
          <w:szCs w:val="28"/>
        </w:rPr>
        <w:t>подпомага</w:t>
      </w:r>
      <w:r w:rsidRPr="009B718E">
        <w:rPr>
          <w:sz w:val="28"/>
          <w:szCs w:val="28"/>
        </w:rPr>
        <w:t xml:space="preserve"> </w:t>
      </w:r>
      <w:r w:rsidRPr="009B718E">
        <w:rPr>
          <w:i/>
          <w:sz w:val="28"/>
          <w:szCs w:val="28"/>
        </w:rPr>
        <w:t>работа</w:t>
      </w:r>
      <w:r w:rsidR="004C38E0" w:rsidRPr="009B718E">
        <w:rPr>
          <w:i/>
          <w:sz w:val="28"/>
          <w:szCs w:val="28"/>
        </w:rPr>
        <w:t>та</w:t>
      </w:r>
      <w:r w:rsidRPr="009B718E">
        <w:rPr>
          <w:i/>
          <w:sz w:val="28"/>
          <w:szCs w:val="28"/>
        </w:rPr>
        <w:t xml:space="preserve"> в екип</w:t>
      </w:r>
      <w:r w:rsidRPr="009B718E">
        <w:rPr>
          <w:sz w:val="28"/>
          <w:szCs w:val="28"/>
        </w:rPr>
        <w:t>.</w:t>
      </w:r>
    </w:p>
    <w:p w14:paraId="402C2EA5" w14:textId="0BFD68B7" w:rsidR="001D49F4" w:rsidRPr="009B718E" w:rsidRDefault="001D49F4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Планирането </w:t>
      </w:r>
      <w:r w:rsidR="004C38E0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цели</w:t>
      </w:r>
      <w:r w:rsidR="004C38E0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функционирането и развитието на организацията, и начините и средствата за тяхното постигане. </w:t>
      </w:r>
    </w:p>
    <w:p w14:paraId="7A064163" w14:textId="77777777" w:rsidR="001D49F4" w:rsidRPr="009B718E" w:rsidRDefault="001D49F4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Подобрява </w:t>
      </w:r>
      <w:r w:rsidRPr="009B718E">
        <w:rPr>
          <w:i/>
          <w:sz w:val="28"/>
          <w:szCs w:val="28"/>
        </w:rPr>
        <w:t>координацията</w:t>
      </w:r>
      <w:r w:rsidRPr="009B718E">
        <w:rPr>
          <w:sz w:val="28"/>
          <w:szCs w:val="28"/>
        </w:rPr>
        <w:t xml:space="preserve"> в действията на сътрудниците и звената в </w:t>
      </w:r>
    </w:p>
    <w:p w14:paraId="5D075DD0" w14:textId="77777777" w:rsidR="001D49F4" w:rsidRPr="009B718E" w:rsidRDefault="001D49F4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организацията. Планирането е един от начините, по които управлението гарантира, че усилията на всички членове на организацията са насочени към постигане на нейните общи цели.</w:t>
      </w:r>
    </w:p>
    <w:p w14:paraId="6331C3CE" w14:textId="77777777" w:rsidR="00ED3344" w:rsidRDefault="001D49F4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Подпомага </w:t>
      </w:r>
      <w:r w:rsidRPr="009B718E">
        <w:rPr>
          <w:i/>
          <w:sz w:val="28"/>
          <w:szCs w:val="28"/>
        </w:rPr>
        <w:t>установяването на стандарти и норми</w:t>
      </w:r>
      <w:r w:rsidRPr="009B718E">
        <w:rPr>
          <w:sz w:val="28"/>
          <w:szCs w:val="28"/>
        </w:rPr>
        <w:t xml:space="preserve">, които да бъдат </w:t>
      </w:r>
    </w:p>
    <w:p w14:paraId="18F2E4D0" w14:textId="0731A0FD" w:rsidR="001D49F4" w:rsidRPr="009B718E" w:rsidRDefault="001D49F4" w:rsidP="00ED334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използвани при контрола върху изпълнението.</w:t>
      </w:r>
    </w:p>
    <w:p w14:paraId="7E324874" w14:textId="0BCB90BB" w:rsidR="00D6791B" w:rsidRPr="009B718E" w:rsidRDefault="00D6791B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Адапт</w:t>
      </w:r>
      <w:r w:rsidR="001D49F4"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ира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организацията към променящата се среда.</w:t>
      </w:r>
    </w:p>
    <w:p w14:paraId="194028E8" w14:textId="1A52E11D" w:rsidR="005E57CE" w:rsidRPr="009B718E" w:rsidRDefault="005E57CE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Има за задача да </w:t>
      </w:r>
      <w:r w:rsidRPr="009B71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определи външните и вътрешни условия и ограничения, при които ще функционира организацията и начинът, по който тя трябва да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приспособи към промените. Ако организацията не планира, тя не би могла и да контролира събитията. </w:t>
      </w:r>
      <w:r w:rsidRPr="009B718E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 xml:space="preserve">С </w:t>
      </w:r>
      <w:r w:rsidR="00360778" w:rsidRPr="009B718E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>плана</w:t>
      </w:r>
      <w:r w:rsidRPr="009B718E">
        <w:rPr>
          <w:rFonts w:ascii="Times New Roman" w:hAnsi="Times New Roman" w:cs="Times New Roman"/>
          <w:spacing w:val="-7"/>
          <w:sz w:val="28"/>
          <w:szCs w:val="28"/>
          <w:shd w:val="clear" w:color="auto" w:fill="FFFFFF"/>
        </w:rPr>
        <w:t xml:space="preserve"> ръководството контролира темпото на развитие на предприятията.</w:t>
      </w:r>
    </w:p>
    <w:p w14:paraId="37596D75" w14:textId="095054B3" w:rsidR="00C279FA" w:rsidRPr="009B718E" w:rsidRDefault="006B1C9B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Насочен</w:t>
      </w:r>
      <w:r w:rsidR="001D49F4"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 е</w:t>
      </w:r>
      <w:r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към б</w:t>
      </w:r>
      <w:r w:rsidR="00D6791B"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ъдещо</w:t>
      </w:r>
      <w:r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</w:t>
      </w:r>
      <w:r w:rsidR="00D6791B"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развитие.</w:t>
      </w:r>
    </w:p>
    <w:p w14:paraId="4D6E1423" w14:textId="4D1B9CC1" w:rsidR="005E57CE" w:rsidRPr="009B718E" w:rsidRDefault="005E57CE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е умение да се предвиди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бъдещето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организацията и оптимално да се разпределят ресурсите за постигане на определен резултат, както и цялата дейност по определянето на целите, задачите и действията в бъдеще. </w:t>
      </w:r>
    </w:p>
    <w:p w14:paraId="719E8361" w14:textId="54A393F0" w:rsidR="006B1C9B" w:rsidRPr="009B718E" w:rsidRDefault="00C279FA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Планирането е насочено към достигане на такова състояние в бъдещето, което не може да възникне само по себе си.</w:t>
      </w:r>
      <w:r w:rsidR="006B1C9B" w:rsidRPr="009B718E">
        <w:rPr>
          <w:sz w:val="28"/>
          <w:szCs w:val="28"/>
        </w:rPr>
        <w:t xml:space="preserve"> </w:t>
      </w:r>
    </w:p>
    <w:p w14:paraId="0693F4A5" w14:textId="21813381" w:rsidR="006B2D08" w:rsidRPr="009B718E" w:rsidRDefault="00D6791B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Планирането </w:t>
      </w:r>
      <w:r w:rsidR="001D49F4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процес.</w:t>
      </w:r>
    </w:p>
    <w:p w14:paraId="130763FA" w14:textId="77777777" w:rsidR="005E57CE" w:rsidRPr="009B718E" w:rsidRDefault="005E57CE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Планирането е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непрекъснат, итеративен процес</w:t>
      </w:r>
      <w:r w:rsidRPr="009B718E">
        <w:rPr>
          <w:rFonts w:ascii="Times New Roman" w:hAnsi="Times New Roman" w:cs="Times New Roman"/>
          <w:sz w:val="28"/>
          <w:szCs w:val="28"/>
        </w:rPr>
        <w:t>, който няма ясно изразено начало и край. Докато протича процесът на планиране се изменят както системата, за която се извършва планирането, така и околната среда. Това е причината поради, която планът се нуждае от постоянни корекции и изменения.</w:t>
      </w:r>
    </w:p>
    <w:p w14:paraId="6BEBB8C0" w14:textId="2800B686" w:rsidR="00C279FA" w:rsidRPr="009B718E" w:rsidRDefault="00D6791B" w:rsidP="003B0C8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Най</w:t>
      </w:r>
      <w:r w:rsidR="00761704" w:rsidRPr="009B718E">
        <w:rPr>
          <w:rFonts w:ascii="Times New Roman" w:hAnsi="Times New Roman" w:cs="Times New Roman"/>
          <w:sz w:val="28"/>
          <w:szCs w:val="28"/>
        </w:rPr>
        <w:t xml:space="preserve"> </w:t>
      </w:r>
      <w:r w:rsidRPr="009B718E">
        <w:rPr>
          <w:rFonts w:ascii="Times New Roman" w:hAnsi="Times New Roman" w:cs="Times New Roman"/>
          <w:sz w:val="28"/>
          <w:szCs w:val="28"/>
        </w:rPr>
        <w:t xml:space="preserve">- съществена част от планирането е </w:t>
      </w:r>
      <w:r w:rsidR="003D354D" w:rsidRPr="009B718E">
        <w:rPr>
          <w:rFonts w:ascii="Times New Roman" w:hAnsi="Times New Roman" w:cs="Times New Roman"/>
          <w:sz w:val="28"/>
          <w:szCs w:val="28"/>
        </w:rPr>
        <w:t xml:space="preserve">процесът на </w:t>
      </w:r>
      <w:r w:rsidRPr="009B718E">
        <w:rPr>
          <w:rFonts w:ascii="Times New Roman" w:hAnsi="Times New Roman" w:cs="Times New Roman"/>
          <w:i/>
          <w:sz w:val="28"/>
          <w:szCs w:val="28"/>
        </w:rPr>
        <w:t>вземане на решения</w:t>
      </w:r>
      <w:r w:rsidRPr="009B718E">
        <w:rPr>
          <w:rFonts w:ascii="Times New Roman" w:hAnsi="Times New Roman" w:cs="Times New Roman"/>
          <w:sz w:val="28"/>
          <w:szCs w:val="28"/>
        </w:rPr>
        <w:t>.</w:t>
      </w:r>
    </w:p>
    <w:p w14:paraId="0C758173" w14:textId="77777777" w:rsidR="003D354D" w:rsidRPr="009B718E" w:rsidRDefault="003D354D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="00F53148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еобходимо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="00F53148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се вземат 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навременни </w:t>
      </w:r>
      <w:r w:rsidR="00F53148" w:rsidRPr="009B71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bg-BG"/>
        </w:rPr>
        <w:t>управленски решения</w:t>
      </w:r>
      <w:r w:rsidR="00F53148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 по отношение на разпределението на ресурси, координация на дейностите между отделните отдели, координация с външната среда (пазара), създаване на ефективна вътрешна структура, контрол върху дейностите, развитие на организацията в бъдеще и др.</w:t>
      </w:r>
    </w:p>
    <w:p w14:paraId="2F1E018B" w14:textId="586742AB" w:rsidR="005E57CE" w:rsidRPr="009B718E" w:rsidRDefault="005E57CE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Основна част от планирането е вземане на </w:t>
      </w:r>
      <w:r w:rsidRPr="009B718E">
        <w:rPr>
          <w:rFonts w:ascii="Times New Roman" w:hAnsi="Times New Roman" w:cs="Times New Roman"/>
          <w:i/>
          <w:sz w:val="28"/>
          <w:szCs w:val="28"/>
        </w:rPr>
        <w:t>предварителни  решения.</w:t>
      </w:r>
      <w:r w:rsidRPr="009B718E">
        <w:rPr>
          <w:rFonts w:ascii="Times New Roman" w:hAnsi="Times New Roman" w:cs="Times New Roman"/>
          <w:sz w:val="28"/>
          <w:szCs w:val="28"/>
        </w:rPr>
        <w:t xml:space="preserve"> Ако решенията, които вземаме могат да се приемат бързо в самия ход на работата без ущърб на ефективността, то тогава планирането не е необходимо.</w:t>
      </w:r>
    </w:p>
    <w:p w14:paraId="2D2DFE73" w14:textId="0F14C11D" w:rsidR="005E57CE" w:rsidRPr="009B718E" w:rsidRDefault="005E57CE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Потребността от планиране възниква, когато постигането на желано състояние в бъдещето зависи от редица взаимно свързани решения. Тези решения са трудни и големи по обем и не могат да се вземат набързо. </w:t>
      </w:r>
    </w:p>
    <w:p w14:paraId="0AA43838" w14:textId="77777777" w:rsidR="006B1C9B" w:rsidRPr="009B718E" w:rsidRDefault="006B1C9B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Планирането гарантира, че решенията се вземат навреме, избягва бързането с решенията, поставя се ясна цел и ясен начин за постигането й и дава контрол върху ситуацията.</w:t>
      </w:r>
    </w:p>
    <w:p w14:paraId="1145AD84" w14:textId="6283FDB3" w:rsidR="006B1C9B" w:rsidRPr="009B718E" w:rsidRDefault="006B1C9B" w:rsidP="003B0C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В тесния смисъл на думата планирането се свежда до работа по изготвяне на </w:t>
      </w:r>
    </w:p>
    <w:p w14:paraId="2440AA6C" w14:textId="53FFA40F" w:rsidR="006B1C9B" w:rsidRPr="009B718E" w:rsidRDefault="006B1C9B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>специален документ</w:t>
      </w:r>
      <w:r w:rsidRPr="009B718E">
        <w:rPr>
          <w:sz w:val="28"/>
          <w:szCs w:val="28"/>
        </w:rPr>
        <w:t xml:space="preserve"> - </w:t>
      </w:r>
      <w:r w:rsidRPr="009B718E">
        <w:rPr>
          <w:i/>
          <w:sz w:val="28"/>
          <w:szCs w:val="28"/>
        </w:rPr>
        <w:t>план</w:t>
      </w:r>
      <w:r w:rsidRPr="009B718E">
        <w:rPr>
          <w:sz w:val="28"/>
          <w:szCs w:val="28"/>
        </w:rPr>
        <w:t>, който определя конкретни действия за постигане на поставените цели в рамките на предстоящия планов период.</w:t>
      </w:r>
    </w:p>
    <w:p w14:paraId="2E0C1049" w14:textId="15F9B3A6" w:rsidR="00070F8B" w:rsidRDefault="00070F8B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Планът е одобрен документ, който съдържа конкретен списък от действия, цели, методи и цифрови показатели, съставен за определен период. </w:t>
      </w:r>
      <w:r w:rsidR="006D7835" w:rsidRPr="009B718E">
        <w:rPr>
          <w:sz w:val="28"/>
          <w:szCs w:val="28"/>
        </w:rPr>
        <w:t>Той</w:t>
      </w:r>
      <w:r w:rsidRPr="009B718E">
        <w:rPr>
          <w:sz w:val="28"/>
          <w:szCs w:val="28"/>
        </w:rPr>
        <w:t xml:space="preserve"> включва информация за наличните и липсващи ресурси, които са предназначени да осигурят най-пълното съответствие на получените резултати с</w:t>
      </w:r>
      <w:r w:rsidR="00E806E1" w:rsidRPr="009B718E">
        <w:rPr>
          <w:sz w:val="28"/>
          <w:szCs w:val="28"/>
        </w:rPr>
        <w:t>ъс зададените цели</w:t>
      </w:r>
      <w:r w:rsidRPr="009B718E">
        <w:rPr>
          <w:sz w:val="28"/>
          <w:szCs w:val="28"/>
        </w:rPr>
        <w:t>.</w:t>
      </w:r>
    </w:p>
    <w:p w14:paraId="276DA173" w14:textId="33D790D2" w:rsidR="00ED3344" w:rsidRDefault="00ED3344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0B49307D" w14:textId="3FD60597" w:rsidR="00840A4A" w:rsidRPr="00604398" w:rsidRDefault="00840A4A" w:rsidP="003B0C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604398">
        <w:rPr>
          <w:b/>
          <w:sz w:val="28"/>
          <w:szCs w:val="28"/>
        </w:rPr>
        <w:lastRenderedPageBreak/>
        <w:t>Йерархия в планирането.</w:t>
      </w:r>
    </w:p>
    <w:p w14:paraId="11D5D4C6" w14:textId="65FBB432" w:rsidR="00840A4A" w:rsidRPr="009B718E" w:rsidRDefault="00604398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3BD80" wp14:editId="72E38FA4">
                <wp:simplePos x="0" y="0"/>
                <wp:positionH relativeFrom="column">
                  <wp:posOffset>3246755</wp:posOffset>
                </wp:positionH>
                <wp:positionV relativeFrom="paragraph">
                  <wp:posOffset>21590</wp:posOffset>
                </wp:positionV>
                <wp:extent cx="1786890" cy="2298700"/>
                <wp:effectExtent l="0" t="0" r="2286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890" cy="229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DCD3285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65pt,1.7pt" to="396.35pt,1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A422C2"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484C" wp14:editId="61167160">
                <wp:simplePos x="0" y="0"/>
                <wp:positionH relativeFrom="column">
                  <wp:posOffset>1786255</wp:posOffset>
                </wp:positionH>
                <wp:positionV relativeFrom="paragraph">
                  <wp:posOffset>21591</wp:posOffset>
                </wp:positionV>
                <wp:extent cx="1461770" cy="2317750"/>
                <wp:effectExtent l="0" t="0" r="2413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1770" cy="231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58DE210" id="Straight Connector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65pt,1.7pt" to="255.75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" strokecolor="#4472c4 [3204]" strokeweight=".5pt">
                <v:stroke joinstyle="miter"/>
              </v:line>
            </w:pict>
          </mc:Fallback>
        </mc:AlternateContent>
      </w:r>
    </w:p>
    <w:p w14:paraId="53506D98" w14:textId="327C10AD" w:rsidR="00840A4A" w:rsidRPr="009B718E" w:rsidRDefault="00840A4A" w:rsidP="009B71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894CDD" w14:textId="77777777" w:rsidR="00840A4A" w:rsidRPr="009B718E" w:rsidRDefault="00840A4A" w:rsidP="009B7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56A2A9" w14:textId="77777777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</w:t>
      </w:r>
      <w:r w:rsidRPr="009B718E">
        <w:rPr>
          <w:rFonts w:ascii="Times New Roman" w:hAnsi="Times New Roman" w:cs="Times New Roman"/>
          <w:sz w:val="28"/>
          <w:szCs w:val="28"/>
        </w:rPr>
        <w:t>Мисия</w:t>
      </w:r>
    </w:p>
    <w:p w14:paraId="53AB0835" w14:textId="54AD0E54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0439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8E">
        <w:rPr>
          <w:rFonts w:ascii="Times New Roman" w:hAnsi="Times New Roman" w:cs="Times New Roman"/>
          <w:sz w:val="28"/>
          <w:szCs w:val="28"/>
        </w:rPr>
        <w:t>Цели</w:t>
      </w:r>
    </w:p>
    <w:p w14:paraId="6366B8C9" w14:textId="40ECBA1F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0439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8E">
        <w:rPr>
          <w:rFonts w:ascii="Times New Roman" w:hAnsi="Times New Roman" w:cs="Times New Roman"/>
          <w:sz w:val="28"/>
          <w:szCs w:val="28"/>
        </w:rPr>
        <w:t>Политика</w:t>
      </w:r>
    </w:p>
    <w:p w14:paraId="76CBE78F" w14:textId="5EF3901E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0439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8E">
        <w:rPr>
          <w:rFonts w:ascii="Times New Roman" w:hAnsi="Times New Roman" w:cs="Times New Roman"/>
          <w:sz w:val="28"/>
          <w:szCs w:val="28"/>
        </w:rPr>
        <w:t>Процедура</w:t>
      </w:r>
    </w:p>
    <w:p w14:paraId="077F5269" w14:textId="38F8BEFC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0439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18E">
        <w:rPr>
          <w:rFonts w:ascii="Times New Roman" w:hAnsi="Times New Roman" w:cs="Times New Roman"/>
          <w:sz w:val="28"/>
          <w:szCs w:val="28"/>
        </w:rPr>
        <w:t>Правила</w:t>
      </w:r>
    </w:p>
    <w:p w14:paraId="3A894A8E" w14:textId="4B708A0B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0439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18E">
        <w:rPr>
          <w:rFonts w:ascii="Times New Roman" w:hAnsi="Times New Roman" w:cs="Times New Roman"/>
          <w:sz w:val="28"/>
          <w:szCs w:val="28"/>
        </w:rPr>
        <w:t>Програма</w:t>
      </w:r>
    </w:p>
    <w:p w14:paraId="3FFDFD35" w14:textId="5FB8B124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0439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18E">
        <w:rPr>
          <w:rFonts w:ascii="Times New Roman" w:hAnsi="Times New Roman" w:cs="Times New Roman"/>
          <w:sz w:val="28"/>
          <w:szCs w:val="28"/>
        </w:rPr>
        <w:t>Бюджет</w:t>
      </w:r>
    </w:p>
    <w:p w14:paraId="46FB2789" w14:textId="2C9C31FC" w:rsidR="00A422C2" w:rsidRPr="009B718E" w:rsidRDefault="00A422C2" w:rsidP="009B718E">
      <w:pPr>
        <w:tabs>
          <w:tab w:val="left" w:pos="6120"/>
        </w:tabs>
        <w:spacing w:after="0"/>
        <w:rPr>
          <w:rStyle w:val="ad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CFCFC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F95EE" wp14:editId="457D59F5">
                <wp:simplePos x="0" y="0"/>
                <wp:positionH relativeFrom="column">
                  <wp:posOffset>1787856</wp:posOffset>
                </wp:positionH>
                <wp:positionV relativeFrom="paragraph">
                  <wp:posOffset>132593</wp:posOffset>
                </wp:positionV>
                <wp:extent cx="3247665" cy="1260"/>
                <wp:effectExtent l="0" t="0" r="29210" b="374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7665" cy="1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80DC37A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8pt,10.45pt" to="396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" strokecolor="#4472c4 [3204]" strokeweight=".5pt">
                <v:stroke joinstyle="miter"/>
              </v:line>
            </w:pict>
          </mc:Fallback>
        </mc:AlternateContent>
      </w:r>
    </w:p>
    <w:p w14:paraId="2CFA1393" w14:textId="37B5E23B" w:rsidR="00A422C2" w:rsidRPr="009B718E" w:rsidRDefault="00A422C2" w:rsidP="009B718E">
      <w:pPr>
        <w:tabs>
          <w:tab w:val="left" w:pos="6120"/>
        </w:tabs>
        <w:spacing w:after="0"/>
        <w:rPr>
          <w:rStyle w:val="ad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CFCFC"/>
        </w:rPr>
      </w:pPr>
    </w:p>
    <w:p w14:paraId="7799AB52" w14:textId="77777777" w:rsidR="00AC3191" w:rsidRPr="00AC3191" w:rsidRDefault="00840A4A" w:rsidP="003B0C8D">
      <w:pPr>
        <w:pStyle w:val="a5"/>
        <w:numPr>
          <w:ilvl w:val="0"/>
          <w:numId w:val="1"/>
        </w:num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Style w:val="ad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CFCFC"/>
        </w:rPr>
        <w:t>Мисията</w:t>
      </w:r>
      <w:r w:rsidRPr="009B718E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CFCFC"/>
        </w:rPr>
        <w:t xml:space="preserve"> /защо съществуваме?/ </w:t>
      </w:r>
      <w:r w:rsidRPr="009B718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е основната дългосрочна цел на </w:t>
      </w:r>
    </w:p>
    <w:p w14:paraId="65E973E6" w14:textId="52CDEAAA" w:rsidR="00840A4A" w:rsidRPr="009B718E" w:rsidRDefault="00840A4A" w:rsidP="009B718E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C3191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организацията. </w:t>
      </w:r>
      <w:r w:rsidRPr="009B718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Тя определя цялостното поведение на  и е основната причина, поради която предприятието се основава и развива. </w:t>
      </w:r>
    </w:p>
    <w:p w14:paraId="4810220F" w14:textId="7B29A936" w:rsidR="00840A4A" w:rsidRPr="009B718E" w:rsidRDefault="00840A4A" w:rsidP="003B0C8D">
      <w:pPr>
        <w:pStyle w:val="a5"/>
        <w:numPr>
          <w:ilvl w:val="0"/>
          <w:numId w:val="1"/>
        </w:numPr>
        <w:tabs>
          <w:tab w:val="left" w:pos="6120"/>
        </w:tabs>
        <w:spacing w:after="0"/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</w:pPr>
      <w:r w:rsidRPr="009B718E">
        <w:rPr>
          <w:rStyle w:val="ad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CFCFC"/>
        </w:rPr>
        <w:t>Целите</w:t>
      </w:r>
      <w:r w:rsidRPr="009B718E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CFCFC"/>
        </w:rPr>
        <w:t xml:space="preserve"> /Какво ценим?/ </w:t>
      </w:r>
      <w:r w:rsidR="000D721B" w:rsidRPr="009B718E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CFCFC"/>
        </w:rPr>
        <w:t xml:space="preserve">- </w:t>
      </w:r>
      <w:r w:rsidRPr="009B718E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CFCFC"/>
        </w:rPr>
        <w:t xml:space="preserve">показват какви са основните насоки за развитие и </w:t>
      </w:r>
    </w:p>
    <w:p w14:paraId="2DF77BAE" w14:textId="177EB02F" w:rsidR="00840A4A" w:rsidRPr="009B718E" w:rsidRDefault="00840A4A" w:rsidP="009B718E">
      <w:pPr>
        <w:tabs>
          <w:tab w:val="left" w:pos="61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CFCFC"/>
        </w:rPr>
        <w:t>обхвата на плана.</w:t>
      </w:r>
      <w:r w:rsidR="000D721B" w:rsidRPr="009B718E">
        <w:rPr>
          <w:rStyle w:val="ad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CFCFC"/>
        </w:rPr>
        <w:t xml:space="preserve"> </w:t>
      </w:r>
      <w:r w:rsidR="000D721B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Представляват едно бъдещо и желано състояние;</w:t>
      </w:r>
    </w:p>
    <w:p w14:paraId="2DDDFB60" w14:textId="77777777" w:rsidR="00D17560" w:rsidRPr="009B718E" w:rsidRDefault="00D17560" w:rsidP="009B71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Ефективното управление е управление по цели. Фирмата може да има и вторични цели за всеки отдел.</w:t>
      </w:r>
    </w:p>
    <w:p w14:paraId="02E08269" w14:textId="77777777" w:rsidR="00AC3191" w:rsidRPr="00AC3191" w:rsidRDefault="00840A4A" w:rsidP="003B0C8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 xml:space="preserve">Политиката  </w:t>
      </w:r>
      <w:r w:rsidRPr="009B718E">
        <w:rPr>
          <w:rFonts w:ascii="Times New Roman" w:hAnsi="Times New Roman" w:cs="Times New Roman"/>
          <w:sz w:val="28"/>
          <w:szCs w:val="28"/>
        </w:rPr>
        <w:t xml:space="preserve">е </w:t>
      </w:r>
      <w:r w:rsidRPr="009B718E">
        <w:rPr>
          <w:rFonts w:ascii="Times New Roman" w:hAnsi="Times New Roman" w:cs="Times New Roman"/>
          <w:sz w:val="28"/>
          <w:szCs w:val="28"/>
          <w:u w:val="single"/>
        </w:rPr>
        <w:t>постоянен</w:t>
      </w:r>
      <w:r w:rsidRPr="009B718E">
        <w:rPr>
          <w:rFonts w:ascii="Times New Roman" w:hAnsi="Times New Roman" w:cs="Times New Roman"/>
          <w:sz w:val="28"/>
          <w:szCs w:val="28"/>
        </w:rPr>
        <w:t xml:space="preserve"> план, който осигурява общо ръководство за </w:t>
      </w:r>
    </w:p>
    <w:p w14:paraId="607B807A" w14:textId="5B87E894" w:rsidR="00D17560" w:rsidRPr="00AC3191" w:rsidRDefault="00840A4A" w:rsidP="00AC31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C3191">
        <w:rPr>
          <w:rFonts w:ascii="Times New Roman" w:hAnsi="Times New Roman" w:cs="Times New Roman"/>
          <w:sz w:val="28"/>
          <w:szCs w:val="28"/>
        </w:rPr>
        <w:t xml:space="preserve">действия, </w:t>
      </w:r>
      <w:r w:rsidRPr="009B718E">
        <w:rPr>
          <w:rFonts w:ascii="Times New Roman" w:hAnsi="Times New Roman" w:cs="Times New Roman"/>
          <w:sz w:val="28"/>
          <w:szCs w:val="28"/>
        </w:rPr>
        <w:t xml:space="preserve">определя рамки и насоки за вземане на решения и осигурява действия, насочени към целите на организацията. </w:t>
      </w:r>
      <w:r w:rsidR="00D17560" w:rsidRPr="009B718E">
        <w:rPr>
          <w:rFonts w:ascii="Times New Roman" w:hAnsi="Times New Roman" w:cs="Times New Roman"/>
          <w:sz w:val="28"/>
          <w:szCs w:val="28"/>
        </w:rPr>
        <w:t xml:space="preserve"> </w:t>
      </w:r>
      <w:r w:rsidR="00D17560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 препоръки към мениджърите относно техните действия за изпълнение на задачите в различни оперативни области.</w:t>
      </w:r>
    </w:p>
    <w:p w14:paraId="59AFF48C" w14:textId="77777777" w:rsidR="00AC3191" w:rsidRPr="00AC3191" w:rsidRDefault="00840A4A" w:rsidP="003B0C8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 xml:space="preserve">Процедурата </w:t>
      </w:r>
      <w:r w:rsidRPr="009B718E">
        <w:rPr>
          <w:rFonts w:ascii="Times New Roman" w:hAnsi="Times New Roman" w:cs="Times New Roman"/>
          <w:sz w:val="28"/>
          <w:szCs w:val="28"/>
        </w:rPr>
        <w:t xml:space="preserve">е </w:t>
      </w:r>
      <w:r w:rsidRPr="009B718E">
        <w:rPr>
          <w:rFonts w:ascii="Times New Roman" w:hAnsi="Times New Roman" w:cs="Times New Roman"/>
          <w:sz w:val="28"/>
          <w:szCs w:val="28"/>
          <w:u w:val="single"/>
        </w:rPr>
        <w:t>постоянен</w:t>
      </w:r>
      <w:r w:rsidRPr="009B718E">
        <w:rPr>
          <w:rFonts w:ascii="Times New Roman" w:hAnsi="Times New Roman" w:cs="Times New Roman"/>
          <w:sz w:val="28"/>
          <w:szCs w:val="28"/>
        </w:rPr>
        <w:t xml:space="preserve"> план, по конкретен от политиката, който </w:t>
      </w:r>
    </w:p>
    <w:p w14:paraId="64C891A0" w14:textId="74C2B14B" w:rsidR="00D17560" w:rsidRPr="00AC3191" w:rsidRDefault="00840A4A" w:rsidP="009B718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C3191">
        <w:rPr>
          <w:rFonts w:ascii="Times New Roman" w:hAnsi="Times New Roman" w:cs="Times New Roman"/>
          <w:sz w:val="28"/>
          <w:szCs w:val="28"/>
        </w:rPr>
        <w:t xml:space="preserve">направлява </w:t>
      </w:r>
      <w:r w:rsidRPr="009B718E">
        <w:rPr>
          <w:rFonts w:ascii="Times New Roman" w:hAnsi="Times New Roman" w:cs="Times New Roman"/>
          <w:sz w:val="28"/>
          <w:szCs w:val="28"/>
        </w:rPr>
        <w:t>специфична дейност на служителите и представлява серия от последователни действия като реакция на структуриран проблем при точно определени обстоятелства.</w:t>
      </w:r>
    </w:p>
    <w:p w14:paraId="7D879E1C" w14:textId="74331724" w:rsidR="00D17560" w:rsidRPr="009B718E" w:rsidRDefault="00D17560" w:rsidP="009B71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Описва стъпка по стъпка какво трябва да се извърши, за да се получи нещо, било то продукт, услуга или решаване на проблеми.</w:t>
      </w:r>
    </w:p>
    <w:p w14:paraId="77254E1B" w14:textId="670BC107" w:rsidR="00840A4A" w:rsidRPr="009B718E" w:rsidRDefault="00840A4A" w:rsidP="009B718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 </w:t>
      </w:r>
      <w:r w:rsidRPr="009B718E">
        <w:rPr>
          <w:rFonts w:ascii="Times New Roman" w:hAnsi="Times New Roman" w:cs="Times New Roman"/>
          <w:i/>
          <w:sz w:val="28"/>
          <w:szCs w:val="28"/>
        </w:rPr>
        <w:t xml:space="preserve">Правилата </w:t>
      </w:r>
      <w:r w:rsidRPr="009B718E">
        <w:rPr>
          <w:rFonts w:ascii="Times New Roman" w:hAnsi="Times New Roman" w:cs="Times New Roman"/>
          <w:sz w:val="28"/>
          <w:szCs w:val="28"/>
        </w:rPr>
        <w:t xml:space="preserve">са по-конкретен </w:t>
      </w:r>
      <w:r w:rsidRPr="009B718E">
        <w:rPr>
          <w:rFonts w:ascii="Times New Roman" w:hAnsi="Times New Roman" w:cs="Times New Roman"/>
          <w:sz w:val="28"/>
          <w:szCs w:val="28"/>
          <w:u w:val="single"/>
        </w:rPr>
        <w:t>постоянен</w:t>
      </w:r>
      <w:r w:rsidRPr="009B718E">
        <w:rPr>
          <w:rFonts w:ascii="Times New Roman" w:hAnsi="Times New Roman" w:cs="Times New Roman"/>
          <w:sz w:val="28"/>
          <w:szCs w:val="28"/>
        </w:rPr>
        <w:t xml:space="preserve"> план от процедурата, изискващ точно </w:t>
      </w:r>
    </w:p>
    <w:p w14:paraId="6D325BA4" w14:textId="77777777" w:rsidR="00840A4A" w:rsidRPr="009B718E" w:rsidRDefault="00840A4A" w:rsidP="009B718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определени действия при определени обстоятелства, изразяващ се в разрешение или забрана за тези действия.</w:t>
      </w:r>
    </w:p>
    <w:p w14:paraId="3FF289E8" w14:textId="77777777" w:rsidR="00840A4A" w:rsidRPr="009B718E" w:rsidRDefault="00840A4A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Програмата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</w:t>
      </w:r>
      <w:r w:rsidRPr="009B718E">
        <w:rPr>
          <w:rFonts w:ascii="Times New Roman" w:hAnsi="Times New Roman" w:cs="Times New Roman"/>
          <w:sz w:val="28"/>
          <w:szCs w:val="28"/>
          <w:u w:val="single"/>
        </w:rPr>
        <w:t>еднократен</w:t>
      </w:r>
      <w:r w:rsidRPr="009B718E">
        <w:rPr>
          <w:rFonts w:ascii="Times New Roman" w:hAnsi="Times New Roman" w:cs="Times New Roman"/>
          <w:sz w:val="28"/>
          <w:szCs w:val="28"/>
        </w:rPr>
        <w:t xml:space="preserve"> </w:t>
      </w:r>
      <w:r w:rsidRPr="009B718E">
        <w:rPr>
          <w:rFonts w:ascii="Times New Roman" w:hAnsi="Times New Roman" w:cs="Times New Roman"/>
          <w:i/>
          <w:sz w:val="28"/>
          <w:szCs w:val="28"/>
        </w:rPr>
        <w:t>мащабен</w:t>
      </w:r>
      <w:r w:rsidRPr="009B718E">
        <w:rPr>
          <w:rFonts w:ascii="Times New Roman" w:hAnsi="Times New Roman" w:cs="Times New Roman"/>
          <w:sz w:val="28"/>
          <w:szCs w:val="28"/>
        </w:rPr>
        <w:t>, дългосрочен план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координация на </w:t>
      </w:r>
    </w:p>
    <w:p w14:paraId="56A14F57" w14:textId="168B0FC2" w:rsidR="00840A4A" w:rsidRPr="009B718E" w:rsidRDefault="00840A4A" w:rsidP="009B718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широка мрежа от дейности. </w:t>
      </w:r>
      <w:r w:rsidR="000D721B" w:rsidRPr="009B718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Описва какво трябва да се направи, за да се постигне конкретна цел. </w:t>
      </w:r>
      <w:r w:rsidRPr="009B71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Представлява</w:t>
      </w:r>
      <w:r w:rsidRPr="009B718E">
        <w:rPr>
          <w:rFonts w:ascii="Times New Roman" w:hAnsi="Times New Roman" w:cs="Times New Roman"/>
          <w:sz w:val="28"/>
          <w:szCs w:val="28"/>
        </w:rPr>
        <w:t xml:space="preserve"> съвкупност от организационни и икономически дейности с </w:t>
      </w:r>
      <w:r w:rsidRPr="009B718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единно управление</w:t>
      </w:r>
      <w:r w:rsidRPr="009B718E">
        <w:rPr>
          <w:rFonts w:ascii="Times New Roman" w:hAnsi="Times New Roman" w:cs="Times New Roman"/>
          <w:sz w:val="28"/>
          <w:szCs w:val="28"/>
        </w:rPr>
        <w:t>, вертикални и хоризонтални връзки и координирани във времето, ресурси и изпълнители.</w:t>
      </w:r>
      <w:r w:rsidR="000D721B" w:rsidRPr="009B71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6D9014" w14:textId="77777777" w:rsidR="00840A4A" w:rsidRPr="009B718E" w:rsidRDefault="00840A4A" w:rsidP="003B0C8D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Бюджетът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</w:t>
      </w:r>
      <w:r w:rsidRPr="009B718E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еднократен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финансов план, който служи за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разпределение на </w:t>
      </w:r>
    </w:p>
    <w:p w14:paraId="5C9EADAD" w14:textId="493D7695" w:rsidR="00840A4A" w:rsidRPr="009B718E" w:rsidRDefault="00840A4A" w:rsidP="009B71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необходимите ресурси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изпълнение на проект, програма или план. Той съдържа: Баланс, Очаквани приходи и разходи; Оценка на разходите за време, материали; Оценка на капиталовите разходи и Касов бюджет. Изготвя се за определен период от време, с разбивка по месеци и дейности.</w:t>
      </w:r>
      <w:r w:rsidR="00761704"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9B718E">
        <w:rPr>
          <w:rFonts w:ascii="Times New Roman" w:hAnsi="Times New Roman" w:cs="Times New Roman"/>
          <w:sz w:val="28"/>
          <w:szCs w:val="28"/>
        </w:rPr>
        <w:t xml:space="preserve">Бюджетът е ефективен инструмент и за контрол на дейността чрез установяване на ограничения върху разходите. </w:t>
      </w:r>
    </w:p>
    <w:p w14:paraId="4E799A97" w14:textId="373ABAF8" w:rsidR="00840A4A" w:rsidRPr="009B718E" w:rsidRDefault="00761704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Н</w:t>
      </w:r>
      <w:r w:rsidR="00840A4A" w:rsidRPr="009B718E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Pr="009B718E">
        <w:rPr>
          <w:rFonts w:ascii="Times New Roman" w:hAnsi="Times New Roman" w:cs="Times New Roman"/>
          <w:sz w:val="28"/>
          <w:szCs w:val="28"/>
        </w:rPr>
        <w:t xml:space="preserve">е всички планове </w:t>
      </w:r>
      <w:r w:rsidR="00840A4A" w:rsidRPr="009B718E">
        <w:rPr>
          <w:rFonts w:ascii="Times New Roman" w:hAnsi="Times New Roman" w:cs="Times New Roman"/>
          <w:i/>
          <w:sz w:val="28"/>
          <w:szCs w:val="28"/>
        </w:rPr>
        <w:t>да се координират</w:t>
      </w:r>
      <w:r w:rsidR="00840A4A" w:rsidRPr="009B718E">
        <w:rPr>
          <w:rFonts w:ascii="Times New Roman" w:hAnsi="Times New Roman" w:cs="Times New Roman"/>
          <w:sz w:val="28"/>
          <w:szCs w:val="28"/>
        </w:rPr>
        <w:t xml:space="preserve"> и да не си противоречат. </w:t>
      </w:r>
    </w:p>
    <w:p w14:paraId="2A2C7D68" w14:textId="4DF32132" w:rsidR="00840A4A" w:rsidRPr="009B718E" w:rsidRDefault="00840A4A" w:rsidP="009B718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B718E">
        <w:rPr>
          <w:rFonts w:ascii="Times New Roman" w:hAnsi="Times New Roman" w:cs="Times New Roman"/>
          <w:sz w:val="28"/>
          <w:szCs w:val="28"/>
        </w:rPr>
        <w:lastRenderedPageBreak/>
        <w:t>Тези, които са на върха на пирамидата са</w:t>
      </w:r>
      <w:r w:rsidR="00F3431E" w:rsidRPr="009B718E">
        <w:rPr>
          <w:rFonts w:ascii="Times New Roman" w:hAnsi="Times New Roman" w:cs="Times New Roman"/>
          <w:sz w:val="28"/>
          <w:szCs w:val="28"/>
        </w:rPr>
        <w:t xml:space="preserve"> стратегически,</w:t>
      </w:r>
      <w:r w:rsidRPr="009B718E">
        <w:rPr>
          <w:rFonts w:ascii="Times New Roman" w:hAnsi="Times New Roman" w:cs="Times New Roman"/>
          <w:sz w:val="28"/>
          <w:szCs w:val="28"/>
        </w:rPr>
        <w:t xml:space="preserve"> общ</w:t>
      </w:r>
      <w:r w:rsidR="00761704" w:rsidRPr="009B718E">
        <w:rPr>
          <w:rFonts w:ascii="Times New Roman" w:hAnsi="Times New Roman" w:cs="Times New Roman"/>
          <w:sz w:val="28"/>
          <w:szCs w:val="28"/>
        </w:rPr>
        <w:t>овалидни</w:t>
      </w:r>
      <w:r w:rsidRPr="009B718E">
        <w:rPr>
          <w:rFonts w:ascii="Times New Roman" w:hAnsi="Times New Roman" w:cs="Times New Roman"/>
          <w:sz w:val="28"/>
          <w:szCs w:val="28"/>
        </w:rPr>
        <w:t xml:space="preserve"> и постоянни. Те се изготвят от висшето ръководство. Плановете в основата на пирамидата се изготвят от по-ниските нива мениджъри. Те са </w:t>
      </w:r>
      <w:r w:rsidR="00F3431E" w:rsidRPr="009B718E">
        <w:rPr>
          <w:rFonts w:ascii="Times New Roman" w:hAnsi="Times New Roman" w:cs="Times New Roman"/>
          <w:sz w:val="28"/>
          <w:szCs w:val="28"/>
        </w:rPr>
        <w:t xml:space="preserve">оперативни, </w:t>
      </w:r>
      <w:r w:rsidRPr="009B718E">
        <w:rPr>
          <w:rFonts w:ascii="Times New Roman" w:hAnsi="Times New Roman" w:cs="Times New Roman"/>
          <w:sz w:val="28"/>
          <w:szCs w:val="28"/>
        </w:rPr>
        <w:t>еднократни</w:t>
      </w:r>
      <w:r w:rsidR="008F614E" w:rsidRPr="009B718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8F614E" w:rsidRPr="009B718E">
        <w:rPr>
          <w:rFonts w:ascii="Times New Roman" w:hAnsi="Times New Roman" w:cs="Times New Roman"/>
          <w:sz w:val="28"/>
          <w:szCs w:val="28"/>
        </w:rPr>
        <w:t xml:space="preserve">и </w:t>
      </w:r>
      <w:r w:rsidRPr="009B718E">
        <w:rPr>
          <w:rFonts w:ascii="Times New Roman" w:hAnsi="Times New Roman" w:cs="Times New Roman"/>
          <w:sz w:val="28"/>
          <w:szCs w:val="28"/>
        </w:rPr>
        <w:t>конкретни</w:t>
      </w:r>
      <w:r w:rsidR="008F614E" w:rsidRPr="009B718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35B1262" w14:textId="3A438E3D" w:rsidR="000D721B" w:rsidRPr="009B718E" w:rsidRDefault="008F614E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 xml:space="preserve">Процесът </w:t>
      </w:r>
      <w:r w:rsidRPr="009B718E">
        <w:rPr>
          <w:rFonts w:ascii="Times New Roman" w:hAnsi="Times New Roman" w:cs="Times New Roman"/>
          <w:sz w:val="28"/>
          <w:szCs w:val="28"/>
        </w:rPr>
        <w:t xml:space="preserve">на планиране в организацията протича </w:t>
      </w:r>
      <w:r w:rsidRPr="009B718E">
        <w:rPr>
          <w:rFonts w:ascii="Times New Roman" w:hAnsi="Times New Roman" w:cs="Times New Roman"/>
          <w:i/>
          <w:sz w:val="28"/>
          <w:szCs w:val="28"/>
        </w:rPr>
        <w:t>в две посоки</w:t>
      </w:r>
      <w:r w:rsidRPr="009B718E">
        <w:rPr>
          <w:rFonts w:ascii="Times New Roman" w:hAnsi="Times New Roman" w:cs="Times New Roman"/>
          <w:sz w:val="28"/>
          <w:szCs w:val="28"/>
        </w:rPr>
        <w:t xml:space="preserve"> – от най-висшето равнище, което определя целите и стратегията, през средните ръководители, които уточняват задачите за своето подразделение, до низовите ръководители, които конкретизират задачите – какво точно, как, кой и за колко време трябва да се реализира. В същото време конкретизираните планове от низовото и средното равнище се движат в посока нагоре и достигат до висшите ръководители. Това насрещно движение на плановата информация се осъществя докато се разработят точни и </w:t>
      </w:r>
      <w:r w:rsidRPr="009B718E">
        <w:rPr>
          <w:rFonts w:ascii="Times New Roman" w:hAnsi="Times New Roman" w:cs="Times New Roman"/>
          <w:i/>
          <w:sz w:val="28"/>
          <w:szCs w:val="28"/>
        </w:rPr>
        <w:t>съгласувани планове</w:t>
      </w:r>
      <w:r w:rsidRPr="009B718E">
        <w:rPr>
          <w:rFonts w:ascii="Times New Roman" w:hAnsi="Times New Roman" w:cs="Times New Roman"/>
          <w:sz w:val="28"/>
          <w:szCs w:val="28"/>
        </w:rPr>
        <w:t xml:space="preserve"> за трите равнища. След това висшето ръководство утвърждава съгласуваните планове и те </w:t>
      </w:r>
      <w:r w:rsidRPr="009B718E">
        <w:rPr>
          <w:rFonts w:ascii="Times New Roman" w:hAnsi="Times New Roman" w:cs="Times New Roman"/>
          <w:i/>
          <w:sz w:val="28"/>
          <w:szCs w:val="28"/>
        </w:rPr>
        <w:t>стават задължителни</w:t>
      </w:r>
      <w:r w:rsidRPr="009B718E">
        <w:rPr>
          <w:rFonts w:ascii="Times New Roman" w:hAnsi="Times New Roman" w:cs="Times New Roman"/>
          <w:sz w:val="28"/>
          <w:szCs w:val="28"/>
        </w:rPr>
        <w:t xml:space="preserve"> за всички ръководители и сътрудници в организацията. </w:t>
      </w:r>
    </w:p>
    <w:p w14:paraId="4D87DF4A" w14:textId="01EC2F08" w:rsidR="00CF0241" w:rsidRPr="009B718E" w:rsidRDefault="00CF0241" w:rsidP="003B0C8D">
      <w:pPr>
        <w:pStyle w:val="2"/>
        <w:numPr>
          <w:ilvl w:val="0"/>
          <w:numId w:val="6"/>
        </w:numPr>
        <w:shd w:val="clear" w:color="auto" w:fill="FFFFFF"/>
        <w:spacing w:before="0" w:line="518" w:lineRule="atLeast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B718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Принципи </w:t>
      </w:r>
      <w:r w:rsidR="0031432A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9B718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планиране</w:t>
      </w:r>
      <w:r w:rsidR="0031432A">
        <w:rPr>
          <w:rFonts w:ascii="Times New Roman" w:hAnsi="Times New Roman" w:cs="Times New Roman"/>
          <w:b/>
          <w:color w:val="auto"/>
          <w:sz w:val="28"/>
          <w:szCs w:val="28"/>
        </w:rPr>
        <w:t>то</w:t>
      </w:r>
      <w:r w:rsidRPr="009B718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708DEE66" w14:textId="77777777" w:rsidR="00CF0241" w:rsidRPr="009B718E" w:rsidRDefault="00CF0241" w:rsidP="009B71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FFBB10" w14:textId="77777777" w:rsidR="00CF0241" w:rsidRPr="009B718E" w:rsidRDefault="00CF0241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04CE552A" wp14:editId="7AA5E3ED">
            <wp:extent cx="1822450" cy="1264325"/>
            <wp:effectExtent l="0" t="0" r="6350" b="0"/>
            <wp:docPr id="11" name="Picture 11" descr="14 Principles of Planning in Management (With Examples) - Googles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4 Principles of Planning in Management (With Examples) - Googlesi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534" cy="129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81FF7" w14:textId="77777777" w:rsidR="00CF0241" w:rsidRPr="009B718E" w:rsidRDefault="00CF0241" w:rsidP="003B0C8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Обективна необходимост</w:t>
      </w:r>
      <w:r w:rsidRPr="009B718E">
        <w:rPr>
          <w:rFonts w:ascii="Times New Roman" w:hAnsi="Times New Roman" w:cs="Times New Roman"/>
          <w:sz w:val="28"/>
          <w:szCs w:val="28"/>
        </w:rPr>
        <w:t xml:space="preserve">, продиктувана от съвременните </w:t>
      </w:r>
    </w:p>
    <w:p w14:paraId="12AF27B1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икономически условия.</w:t>
      </w:r>
    </w:p>
    <w:p w14:paraId="6492666C" w14:textId="77777777" w:rsidR="00CF0241" w:rsidRPr="009B718E" w:rsidRDefault="00CF0241" w:rsidP="003B0C8D">
      <w:pPr>
        <w:pStyle w:val="a5"/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 xml:space="preserve">Принципът на </w:t>
      </w:r>
      <w:r w:rsidRPr="009B718E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bg-BG"/>
        </w:rPr>
        <w:t>конкретността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се фокусира върху яснотата при </w:t>
      </w:r>
    </w:p>
    <w:p w14:paraId="5F70351E" w14:textId="77777777" w:rsidR="00CF0241" w:rsidRPr="009B718E" w:rsidRDefault="00CF0241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формулирането на задачи, дейности, отговорни лица и срокове.</w:t>
      </w:r>
    </w:p>
    <w:p w14:paraId="6EB2B1B6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Всички показатели трябва да бъдат </w:t>
      </w:r>
      <w:r w:rsidRPr="009B718E">
        <w:rPr>
          <w:rFonts w:ascii="Times New Roman" w:hAnsi="Times New Roman" w:cs="Times New Roman"/>
          <w:i/>
          <w:sz w:val="28"/>
          <w:szCs w:val="28"/>
        </w:rPr>
        <w:t>конкретни и числено измерими</w:t>
      </w:r>
      <w:r w:rsidRPr="009B718E">
        <w:rPr>
          <w:rFonts w:ascii="Times New Roman" w:hAnsi="Times New Roman" w:cs="Times New Roman"/>
          <w:sz w:val="28"/>
          <w:szCs w:val="28"/>
        </w:rPr>
        <w:t>;</w:t>
      </w:r>
    </w:p>
    <w:p w14:paraId="58588FF2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Планът трябва да има ясни </w:t>
      </w:r>
      <w:r w:rsidRPr="009B718E">
        <w:rPr>
          <w:rFonts w:ascii="Times New Roman" w:hAnsi="Times New Roman" w:cs="Times New Roman"/>
          <w:i/>
          <w:sz w:val="28"/>
          <w:szCs w:val="28"/>
        </w:rPr>
        <w:t>времеви граници</w:t>
      </w:r>
      <w:r w:rsidRPr="009B718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97286E" w14:textId="77777777" w:rsidR="00CF0241" w:rsidRPr="009B718E" w:rsidRDefault="00CF0241" w:rsidP="003B0C8D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 xml:space="preserve">Принципът на </w:t>
      </w:r>
      <w:r w:rsidRPr="000C3974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bg-BG"/>
        </w:rPr>
        <w:t>реалността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предполага разглеждане на условията и </w:t>
      </w:r>
    </w:p>
    <w:p w14:paraId="39F6E4EB" w14:textId="77777777" w:rsidR="00CF0241" w:rsidRPr="009B718E" w:rsidRDefault="00CF0241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реалните възможности </w:t>
      </w:r>
      <w:hyperlink r:id="rId10" w:history="1">
        <w:r w:rsidRPr="009B718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bg-BG"/>
          </w:rPr>
          <w:t>изпълнение на плана</w:t>
        </w:r>
      </w:hyperlink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наличие на необходимите ресурси, наличие на време и други фактори. </w:t>
      </w:r>
      <w:r w:rsidRPr="009B718E">
        <w:rPr>
          <w:rFonts w:ascii="Times New Roman" w:hAnsi="Times New Roman" w:cs="Times New Roman"/>
          <w:sz w:val="28"/>
          <w:szCs w:val="28"/>
        </w:rPr>
        <w:t xml:space="preserve">Обикновено в прогнозите си хората подсъзнателно заменят реалното с желаното времетраене. </w:t>
      </w:r>
    </w:p>
    <w:p w14:paraId="4FB8E6DC" w14:textId="77777777" w:rsidR="00CF0241" w:rsidRPr="009B718E" w:rsidRDefault="00CF0241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В резултат планират недостатъчно време за своите задачи, което пък рефлектира върху техните колеги, подчинени или партньори по веригата. </w:t>
      </w:r>
    </w:p>
    <w:p w14:paraId="037D5773" w14:textId="06A17060" w:rsidR="00CF0241" w:rsidRPr="009B718E" w:rsidRDefault="00CF0241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Справянето </w:t>
      </w:r>
      <w:r w:rsidR="00652373" w:rsidRPr="009B718E">
        <w:rPr>
          <w:rFonts w:ascii="Times New Roman" w:hAnsi="Times New Roman" w:cs="Times New Roman"/>
          <w:sz w:val="28"/>
          <w:szCs w:val="28"/>
        </w:rPr>
        <w:t>със</w:t>
      </w:r>
      <w:r w:rsidRPr="009B718E">
        <w:rPr>
          <w:rFonts w:ascii="Times New Roman" w:hAnsi="Times New Roman" w:cs="Times New Roman"/>
          <w:sz w:val="28"/>
          <w:szCs w:val="28"/>
        </w:rPr>
        <w:t xml:space="preserve"> свръх оптимизма е в основата на точните планове. Полезно е да се записват разминаванията между плана и изпълнението и при следващото планиране тези разлики да се вземат предвид. </w:t>
      </w:r>
    </w:p>
    <w:p w14:paraId="7A907BDD" w14:textId="77777777" w:rsidR="00CF0241" w:rsidRPr="009B718E" w:rsidRDefault="00CF0241" w:rsidP="003B0C8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Формата</w:t>
      </w:r>
      <w:r w:rsidRPr="009B718E">
        <w:rPr>
          <w:rFonts w:ascii="Times New Roman" w:hAnsi="Times New Roman" w:cs="Times New Roman"/>
          <w:sz w:val="28"/>
          <w:szCs w:val="28"/>
        </w:rPr>
        <w:t xml:space="preserve"> на изготвяне на програмата трябва да бъде </w:t>
      </w:r>
      <w:r w:rsidRPr="009B718E">
        <w:rPr>
          <w:rFonts w:ascii="Times New Roman" w:hAnsi="Times New Roman" w:cs="Times New Roman"/>
          <w:i/>
          <w:sz w:val="28"/>
          <w:szCs w:val="28"/>
        </w:rPr>
        <w:t>гъвкава</w:t>
      </w:r>
      <w:r w:rsidRPr="009B718E">
        <w:rPr>
          <w:rFonts w:ascii="Times New Roman" w:hAnsi="Times New Roman" w:cs="Times New Roman"/>
          <w:sz w:val="28"/>
          <w:szCs w:val="28"/>
        </w:rPr>
        <w:t xml:space="preserve">, за да </w:t>
      </w:r>
    </w:p>
    <w:p w14:paraId="13ECCA1E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може да се адаптира към промените във външната и вътрешната среда;</w:t>
      </w:r>
    </w:p>
    <w:p w14:paraId="7E12AC0C" w14:textId="77777777" w:rsidR="00CF0241" w:rsidRPr="009B718E" w:rsidRDefault="00CF0241" w:rsidP="003B0C8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Планирането трябва да се извършва по </w:t>
      </w:r>
      <w:r w:rsidRPr="009B718E">
        <w:rPr>
          <w:rFonts w:ascii="Times New Roman" w:hAnsi="Times New Roman" w:cs="Times New Roman"/>
          <w:i/>
          <w:sz w:val="28"/>
          <w:szCs w:val="28"/>
        </w:rPr>
        <w:t>изчерпателен начин</w:t>
      </w:r>
      <w:r w:rsidRPr="009B718E">
        <w:rPr>
          <w:rFonts w:ascii="Times New Roman" w:hAnsi="Times New Roman" w:cs="Times New Roman"/>
          <w:sz w:val="28"/>
          <w:szCs w:val="28"/>
        </w:rPr>
        <w:t xml:space="preserve"> и да </w:t>
      </w:r>
    </w:p>
    <w:p w14:paraId="2D5F4FAE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обхваща всички области</w:t>
      </w:r>
      <w:r w:rsidRPr="009B718E">
        <w:rPr>
          <w:rFonts w:ascii="Times New Roman" w:hAnsi="Times New Roman" w:cs="Times New Roman"/>
          <w:sz w:val="28"/>
          <w:szCs w:val="28"/>
        </w:rPr>
        <w:t xml:space="preserve"> на предприятието.</w:t>
      </w:r>
    </w:p>
    <w:p w14:paraId="3C80A1D9" w14:textId="77777777" w:rsidR="00CF0241" w:rsidRPr="009B718E" w:rsidRDefault="00CF0241" w:rsidP="003B0C8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Програмите за всички структурни подразделения </w:t>
      </w:r>
      <w:r w:rsidRPr="009B718E">
        <w:rPr>
          <w:rFonts w:ascii="Times New Roman" w:hAnsi="Times New Roman" w:cs="Times New Roman"/>
          <w:i/>
          <w:sz w:val="28"/>
          <w:szCs w:val="28"/>
        </w:rPr>
        <w:t xml:space="preserve">не трябва да си </w:t>
      </w:r>
    </w:p>
    <w:p w14:paraId="2DCDE14B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противоречат</w:t>
      </w:r>
      <w:r w:rsidRPr="009B718E">
        <w:rPr>
          <w:rFonts w:ascii="Times New Roman" w:hAnsi="Times New Roman" w:cs="Times New Roman"/>
          <w:sz w:val="28"/>
          <w:szCs w:val="28"/>
        </w:rPr>
        <w:t>.</w:t>
      </w:r>
      <w:r w:rsidRPr="009B71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Процесът на планиране се базира на договарянето и съвместяването на различни интереси между равнища и структури в организацията.</w:t>
      </w:r>
    </w:p>
    <w:p w14:paraId="4E48BD75" w14:textId="77777777" w:rsidR="00CF0241" w:rsidRPr="009B718E" w:rsidRDefault="00CF0241" w:rsidP="003B0C8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Всички изготвени и заверени планове са </w:t>
      </w:r>
      <w:r w:rsidRPr="009B718E">
        <w:rPr>
          <w:rFonts w:ascii="Times New Roman" w:hAnsi="Times New Roman" w:cs="Times New Roman"/>
          <w:i/>
          <w:sz w:val="28"/>
          <w:szCs w:val="28"/>
        </w:rPr>
        <w:t xml:space="preserve">обвързващи – </w:t>
      </w:r>
    </w:p>
    <w:p w14:paraId="579908B8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задължителни за изпълнение</w:t>
      </w:r>
      <w:r w:rsidRPr="009B718E">
        <w:rPr>
          <w:rFonts w:ascii="Times New Roman" w:hAnsi="Times New Roman" w:cs="Times New Roman"/>
          <w:sz w:val="28"/>
          <w:szCs w:val="28"/>
        </w:rPr>
        <w:t>.</w:t>
      </w:r>
    </w:p>
    <w:p w14:paraId="24F0652B" w14:textId="77777777" w:rsidR="00CF0241" w:rsidRPr="009B718E" w:rsidRDefault="00CF0241" w:rsidP="003B0C8D">
      <w:pPr>
        <w:pStyle w:val="a5"/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lastRenderedPageBreak/>
        <w:t>Рентабилност.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  Ф</w:t>
      </w:r>
      <w:r w:rsidRPr="009B718E">
        <w:rPr>
          <w:rFonts w:ascii="Times New Roman" w:hAnsi="Times New Roman" w:cs="Times New Roman"/>
          <w:sz w:val="28"/>
          <w:szCs w:val="28"/>
        </w:rPr>
        <w:t xml:space="preserve">окус върху постигане на </w:t>
      </w:r>
      <w:r w:rsidRPr="009B718E">
        <w:rPr>
          <w:rFonts w:ascii="Times New Roman" w:hAnsi="Times New Roman" w:cs="Times New Roman"/>
          <w:i/>
          <w:sz w:val="28"/>
          <w:szCs w:val="28"/>
        </w:rPr>
        <w:t xml:space="preserve">максимални икономически </w:t>
      </w:r>
    </w:p>
    <w:p w14:paraId="3565F2CC" w14:textId="77777777" w:rsidR="00CF0241" w:rsidRPr="009B718E" w:rsidRDefault="00CF0241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резултати</w:t>
      </w:r>
      <w:r w:rsidRPr="009B718E">
        <w:rPr>
          <w:rFonts w:ascii="Times New Roman" w:hAnsi="Times New Roman" w:cs="Times New Roman"/>
          <w:sz w:val="28"/>
          <w:szCs w:val="28"/>
        </w:rPr>
        <w:t>;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9B718E">
        <w:rPr>
          <w:rFonts w:ascii="Times New Roman" w:hAnsi="Times New Roman" w:cs="Times New Roman"/>
          <w:sz w:val="28"/>
          <w:szCs w:val="28"/>
        </w:rPr>
        <w:t xml:space="preserve">На всеки етап трябва да се разработят няколко </w:t>
      </w:r>
      <w:r w:rsidRPr="009B718E">
        <w:rPr>
          <w:rFonts w:ascii="Times New Roman" w:hAnsi="Times New Roman" w:cs="Times New Roman"/>
          <w:i/>
          <w:sz w:val="28"/>
          <w:szCs w:val="28"/>
        </w:rPr>
        <w:t>алтернативи</w:t>
      </w:r>
      <w:r w:rsidRPr="009B718E">
        <w:rPr>
          <w:rFonts w:ascii="Times New Roman" w:hAnsi="Times New Roman" w:cs="Times New Roman"/>
          <w:sz w:val="28"/>
          <w:szCs w:val="28"/>
        </w:rPr>
        <w:t xml:space="preserve">, сред които впоследствие се избира </w:t>
      </w:r>
      <w:r w:rsidRPr="009B718E">
        <w:rPr>
          <w:rFonts w:ascii="Times New Roman" w:hAnsi="Times New Roman" w:cs="Times New Roman"/>
          <w:i/>
          <w:sz w:val="28"/>
          <w:szCs w:val="28"/>
        </w:rPr>
        <w:t>оптималната</w:t>
      </w:r>
      <w:r w:rsidRPr="009B718E">
        <w:rPr>
          <w:rFonts w:ascii="Times New Roman" w:hAnsi="Times New Roman" w:cs="Times New Roman"/>
          <w:sz w:val="28"/>
          <w:szCs w:val="28"/>
        </w:rPr>
        <w:t>.</w:t>
      </w:r>
    </w:p>
    <w:p w14:paraId="23203D39" w14:textId="77777777" w:rsidR="00CF0241" w:rsidRPr="009B718E" w:rsidRDefault="00CF0241" w:rsidP="003B0C8D">
      <w:pPr>
        <w:pStyle w:val="a5"/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>Научен принцип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фокусира се върху използването 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заключенията </w:t>
      </w:r>
    </w:p>
    <w:p w14:paraId="26D987A1" w14:textId="77777777" w:rsidR="00CF0241" w:rsidRPr="009B718E" w:rsidRDefault="00CF0241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препоръките на науката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в процеса на планиране.</w:t>
      </w:r>
    </w:p>
    <w:p w14:paraId="0234EFC1" w14:textId="77777777" w:rsidR="00CF0241" w:rsidRPr="009B718E" w:rsidRDefault="00CF0241" w:rsidP="003B0C8D">
      <w:pPr>
        <w:pStyle w:val="a5"/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 xml:space="preserve">Принципът на </w:t>
      </w:r>
      <w:r w:rsidRPr="009B718E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bg-BG"/>
        </w:rPr>
        <w:t>приемственост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Всички планове трябва да бъдат </w:t>
      </w:r>
    </w:p>
    <w:p w14:paraId="43DE5E6F" w14:textId="77777777" w:rsidR="00CF0241" w:rsidRPr="009B718E" w:rsidRDefault="00CF0241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разработени, като се вземат предвид перспективите и резултатите от изпълнението на предишни планове, като система от дългосрочни и текущи планове.</w:t>
      </w:r>
    </w:p>
    <w:p w14:paraId="44D99F51" w14:textId="77777777" w:rsidR="00CF0241" w:rsidRPr="009B718E" w:rsidRDefault="00CF0241" w:rsidP="003B0C8D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Принцип на прецизност. 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Планиране 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подробности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, което означава</w:t>
      </w:r>
    </w:p>
    <w:p w14:paraId="6BC1D2D8" w14:textId="77777777" w:rsidR="00CF0241" w:rsidRPr="009B718E" w:rsidRDefault="00CF0241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необходимостта да се определи еднозначно как ще се оценява изпълнението на всеки от планираните показатели. </w:t>
      </w:r>
    </w:p>
    <w:p w14:paraId="05C2A24E" w14:textId="77777777" w:rsidR="00CF0241" w:rsidRPr="009B718E" w:rsidRDefault="00CF0241" w:rsidP="003B0C8D">
      <w:pPr>
        <w:pStyle w:val="a5"/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>Принцип на установяване </w:t>
      </w:r>
      <w:hyperlink r:id="rId11" w:history="1">
        <w:r w:rsidRPr="009B718E">
          <w:rPr>
            <w:rFonts w:ascii="Times New Roman" w:eastAsia="Times New Roman" w:hAnsi="Times New Roman" w:cs="Times New Roman"/>
            <w:bCs/>
            <w:i/>
            <w:sz w:val="28"/>
            <w:szCs w:val="28"/>
            <w:bdr w:val="none" w:sz="0" w:space="0" w:color="auto" w:frame="1"/>
            <w:lang w:eastAsia="bg-BG"/>
          </w:rPr>
          <w:t>лична отговорност</w:t>
        </w:r>
      </w:hyperlink>
      <w:r w:rsidRPr="009B71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> 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позволява да </w:t>
      </w:r>
    </w:p>
    <w:p w14:paraId="16D94B4D" w14:textId="77777777" w:rsidR="00CF0241" w:rsidRPr="009B718E" w:rsidRDefault="00CF0241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осигурите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контрол на изпълнението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да дадете обективна оценка на дейността на специалисти и структурни звена.</w:t>
      </w:r>
    </w:p>
    <w:p w14:paraId="292A8EF5" w14:textId="77777777" w:rsidR="00CF0241" w:rsidRPr="009B718E" w:rsidRDefault="00CF0241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Добрите планове са: Необходими; Конкретни; Реални; Гъвкави; Изчерпателни; Без противоречия; Обвързващи; Рентабилни; Научни; С приемственост; Прецизни и Контролируеми.</w:t>
      </w:r>
    </w:p>
    <w:p w14:paraId="60BB1981" w14:textId="77777777" w:rsidR="00CF0241" w:rsidRPr="009B718E" w:rsidRDefault="00CF0241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Спазването на тези принципи ви позволява да правите плановете реални, подробни и най-важното - ефективни.</w:t>
      </w:r>
    </w:p>
    <w:p w14:paraId="4CB498A5" w14:textId="4925F9BA" w:rsidR="000047CF" w:rsidRPr="000C3974" w:rsidRDefault="000047CF" w:rsidP="009B718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8147EED" w14:textId="77777777" w:rsidR="00F87245" w:rsidRPr="009B718E" w:rsidRDefault="00F87245" w:rsidP="003B0C8D">
      <w:pPr>
        <w:pStyle w:val="2"/>
        <w:numPr>
          <w:ilvl w:val="0"/>
          <w:numId w:val="8"/>
        </w:numPr>
        <w:shd w:val="clear" w:color="auto" w:fill="FFFFFF"/>
        <w:spacing w:before="0" w:line="420" w:lineRule="atLeast"/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</w:pPr>
      <w:r w:rsidRPr="009B718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>Методи на планиране.</w:t>
      </w:r>
    </w:p>
    <w:p w14:paraId="45564E7F" w14:textId="77777777" w:rsidR="00F87245" w:rsidRPr="0038186E" w:rsidRDefault="00F87245" w:rsidP="009B718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B0E367B" w14:textId="77777777" w:rsidR="00F87245" w:rsidRPr="009B718E" w:rsidRDefault="00F87245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43004088" wp14:editId="1DC97E97">
            <wp:extent cx="2298700" cy="999853"/>
            <wp:effectExtent l="0" t="0" r="6350" b="0"/>
            <wp:docPr id="2" name="Picture 2" descr="Why Planning Is Important in Project Management | TeamGan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hy Planning Is Important in Project Management | TeamGant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761" cy="100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CC615" w14:textId="77777777" w:rsidR="00F87245" w:rsidRPr="009B718E" w:rsidRDefault="00F87245" w:rsidP="003B0C8D">
      <w:pPr>
        <w:pStyle w:val="2"/>
        <w:numPr>
          <w:ilvl w:val="0"/>
          <w:numId w:val="7"/>
        </w:numPr>
        <w:shd w:val="clear" w:color="auto" w:fill="FFFFFF"/>
        <w:spacing w:before="0" w:line="420" w:lineRule="atLeast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9B718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>Метод на баланса.</w:t>
      </w:r>
    </w:p>
    <w:p w14:paraId="1B57CC5A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 w:line="360" w:lineRule="atLeast"/>
        <w:rPr>
          <w:spacing w:val="-7"/>
          <w:sz w:val="28"/>
          <w:szCs w:val="28"/>
        </w:rPr>
      </w:pPr>
      <w:r w:rsidRPr="009B718E">
        <w:rPr>
          <w:spacing w:val="-7"/>
          <w:sz w:val="28"/>
          <w:szCs w:val="28"/>
        </w:rPr>
        <w:t>Установява връзките между необходимостта от ресурси и източника, който ги покрива. Същността на този метод е да се поддържа баланс между производствения план на предприятието и необходимите за това ресурси - енергия, труд и други разходи.</w:t>
      </w:r>
    </w:p>
    <w:p w14:paraId="12475F6E" w14:textId="77777777" w:rsidR="00F87245" w:rsidRPr="009B718E" w:rsidRDefault="00F87245" w:rsidP="003B0C8D">
      <w:pPr>
        <w:pStyle w:val="2"/>
        <w:numPr>
          <w:ilvl w:val="0"/>
          <w:numId w:val="7"/>
        </w:numPr>
        <w:shd w:val="clear" w:color="auto" w:fill="FFFFFF"/>
        <w:spacing w:before="0" w:line="420" w:lineRule="atLeast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9B718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>Аналитичен метод.</w:t>
      </w:r>
    </w:p>
    <w:p w14:paraId="5724C46B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 w:line="360" w:lineRule="atLeast"/>
        <w:rPr>
          <w:spacing w:val="-7"/>
          <w:sz w:val="28"/>
          <w:szCs w:val="28"/>
        </w:rPr>
      </w:pPr>
      <w:r w:rsidRPr="009B718E">
        <w:rPr>
          <w:spacing w:val="-7"/>
          <w:sz w:val="28"/>
          <w:szCs w:val="28"/>
        </w:rPr>
        <w:t xml:space="preserve">Използва се за изчисляване на показателите, които осигуряват желаното ниво на качество. Определят се основните показатели на плана и по-нататъшните им промени в процеса на изпълнение. </w:t>
      </w:r>
    </w:p>
    <w:p w14:paraId="38902552" w14:textId="77777777" w:rsidR="00F87245" w:rsidRPr="009B718E" w:rsidRDefault="00F87245" w:rsidP="003B0C8D">
      <w:pPr>
        <w:pStyle w:val="2"/>
        <w:numPr>
          <w:ilvl w:val="0"/>
          <w:numId w:val="7"/>
        </w:numPr>
        <w:shd w:val="clear" w:color="auto" w:fill="FFFFFF"/>
        <w:spacing w:before="0" w:line="420" w:lineRule="atLeast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9B718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>Икономически метод.</w:t>
      </w:r>
    </w:p>
    <w:p w14:paraId="0CF49C93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Дава възможност за детайлно разработване на икономически модели на зависимостта между определени показатели. </w:t>
      </w:r>
      <w:r w:rsidRPr="009B718E">
        <w:rPr>
          <w:spacing w:val="-7"/>
          <w:sz w:val="28"/>
          <w:szCs w:val="28"/>
        </w:rPr>
        <w:t>Позволява да разработите няколко алтернативни проекта, за да изберете оптималния за дадено предприятие.</w:t>
      </w:r>
    </w:p>
    <w:p w14:paraId="1F276874" w14:textId="77777777" w:rsidR="00F87245" w:rsidRPr="009B718E" w:rsidRDefault="00F87245" w:rsidP="003B0C8D">
      <w:pPr>
        <w:pStyle w:val="2"/>
        <w:numPr>
          <w:ilvl w:val="0"/>
          <w:numId w:val="7"/>
        </w:numPr>
        <w:shd w:val="clear" w:color="auto" w:fill="FFFFFF"/>
        <w:spacing w:before="0" w:line="420" w:lineRule="atLeast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9B718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>Графо</w:t>
      </w:r>
      <w:bookmarkStart w:id="0" w:name="_GoBack"/>
      <w:bookmarkEnd w:id="0"/>
      <w:r w:rsidRPr="009B718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>аналитичен метод.</w:t>
      </w:r>
    </w:p>
    <w:p w14:paraId="45DEF4B2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 w:line="360" w:lineRule="atLeast"/>
        <w:rPr>
          <w:spacing w:val="-7"/>
          <w:sz w:val="28"/>
          <w:szCs w:val="28"/>
        </w:rPr>
      </w:pPr>
      <w:r w:rsidRPr="009B718E">
        <w:rPr>
          <w:spacing w:val="-7"/>
          <w:sz w:val="28"/>
          <w:szCs w:val="28"/>
        </w:rPr>
        <w:t xml:space="preserve">Позволява да видите резултатите от икономически анализ в графичен вид. Графиките разкриват количествената разлика между индикаторите. </w:t>
      </w:r>
    </w:p>
    <w:p w14:paraId="155E203E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 w:line="360" w:lineRule="atLeast"/>
        <w:rPr>
          <w:spacing w:val="-7"/>
          <w:sz w:val="28"/>
          <w:szCs w:val="28"/>
        </w:rPr>
      </w:pPr>
      <w:r w:rsidRPr="009B718E">
        <w:rPr>
          <w:spacing w:val="-7"/>
          <w:sz w:val="28"/>
          <w:szCs w:val="28"/>
        </w:rPr>
        <w:t>Този тип планиране включва и мрежовия метод. Той симулира паралелното изпълнение на няколко дейности във времето и пространството.</w:t>
      </w:r>
    </w:p>
    <w:p w14:paraId="57079A40" w14:textId="77777777" w:rsidR="00F87245" w:rsidRPr="009B718E" w:rsidRDefault="00F87245" w:rsidP="003B0C8D">
      <w:pPr>
        <w:pStyle w:val="2"/>
        <w:numPr>
          <w:ilvl w:val="0"/>
          <w:numId w:val="7"/>
        </w:numPr>
        <w:shd w:val="clear" w:color="auto" w:fill="FFFFFF"/>
        <w:spacing w:before="0" w:line="420" w:lineRule="atLeast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9B718E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lastRenderedPageBreak/>
        <w:t>Целеви метод.</w:t>
      </w:r>
    </w:p>
    <w:p w14:paraId="59B57E23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 w:line="360" w:lineRule="atLeast"/>
        <w:rPr>
          <w:spacing w:val="-7"/>
          <w:sz w:val="28"/>
          <w:szCs w:val="28"/>
        </w:rPr>
      </w:pPr>
      <w:r w:rsidRPr="009B718E">
        <w:rPr>
          <w:spacing w:val="-7"/>
          <w:sz w:val="28"/>
          <w:szCs w:val="28"/>
        </w:rPr>
        <w:t>Планът се изготвя под формата на програма. Тя включва набор от задачи и дейности с определени срокове и отговорници. Фокусът е насочен към постигането на реални резултати. За тази цел се назначават конкретни изпълнители, на които ръководството осигурява всички необходими ресурси.</w:t>
      </w:r>
    </w:p>
    <w:p w14:paraId="22B4EC58" w14:textId="77777777" w:rsidR="00F87245" w:rsidRPr="009B718E" w:rsidRDefault="00F87245" w:rsidP="003B0C8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b/>
          <w:sz w:val="28"/>
          <w:szCs w:val="28"/>
        </w:rPr>
        <w:t>Дърво на целите.</w:t>
      </w:r>
    </w:p>
    <w:p w14:paraId="11DBA777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Въз основа на класирането на целите се формира графика „дърво на целите“, която след това се използва за формиране на системата от показатели, както и за отделна организационна структура за управление.</w:t>
      </w:r>
    </w:p>
    <w:p w14:paraId="50EA2D82" w14:textId="71B5B687" w:rsidR="00CF0241" w:rsidRPr="0038186E" w:rsidRDefault="00CF0241" w:rsidP="009B718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9244710" w14:textId="77777777" w:rsidR="00F87245" w:rsidRPr="009B718E" w:rsidRDefault="00F87245" w:rsidP="003B0C8D">
      <w:pPr>
        <w:pStyle w:val="a5"/>
        <w:numPr>
          <w:ilvl w:val="0"/>
          <w:numId w:val="10"/>
        </w:num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Задачи на планирането.</w:t>
      </w:r>
    </w:p>
    <w:p w14:paraId="4FC6D3E1" w14:textId="3817419F" w:rsidR="00F87245" w:rsidRPr="009B718E" w:rsidRDefault="0038186E" w:rsidP="009B718E">
      <w:pPr>
        <w:pStyle w:val="a5"/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6F3D3060" wp14:editId="6FE65AEA">
            <wp:extent cx="1995805" cy="1130300"/>
            <wp:effectExtent l="0" t="0" r="4445" b="0"/>
            <wp:docPr id="3" name="Picture 3" descr="People Planning Concept Entrepreneurship Calendar Schedule Stock Vector  (Royalty Free) 1523635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ople Planning Concept Entrepreneurship Calendar Schedule Stock Vector  (Royalty Free) 152363568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953" cy="114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1D6EC" w14:textId="77777777" w:rsidR="00F87245" w:rsidRPr="009B718E" w:rsidRDefault="00F87245" w:rsidP="003B0C8D">
      <w:pPr>
        <w:pStyle w:val="a5"/>
        <w:numPr>
          <w:ilvl w:val="0"/>
          <w:numId w:val="9"/>
        </w:num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Общи задачи на планирането.</w:t>
      </w:r>
    </w:p>
    <w:p w14:paraId="161EE4A4" w14:textId="77777777" w:rsidR="00F87245" w:rsidRPr="009B718E" w:rsidRDefault="00F87245" w:rsidP="003B0C8D">
      <w:pPr>
        <w:pStyle w:val="a5"/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Разкриване перспективите за развитие на организацията, рисковете, </w:t>
      </w:r>
    </w:p>
    <w:p w14:paraId="3A36374D" w14:textId="77777777" w:rsidR="00F87245" w:rsidRPr="009B718E" w:rsidRDefault="00F87245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опасностите и проблемите, които стоят пред нея.</w:t>
      </w:r>
    </w:p>
    <w:p w14:paraId="4CF46900" w14:textId="77777777" w:rsidR="00F87245" w:rsidRPr="009B718E" w:rsidRDefault="00F87245" w:rsidP="003B0C8D">
      <w:pPr>
        <w:pStyle w:val="a5"/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на целите и стратегия за бъдещо развитие.</w:t>
      </w:r>
    </w:p>
    <w:p w14:paraId="576D11A5" w14:textId="77777777" w:rsidR="00F87245" w:rsidRPr="009B718E" w:rsidRDefault="00F87245" w:rsidP="003B0C8D">
      <w:pPr>
        <w:pStyle w:val="a5"/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Оценява, подготвя и осъществява необходими промени в </w:t>
      </w:r>
    </w:p>
    <w:p w14:paraId="0E4ACF52" w14:textId="77777777" w:rsidR="00F87245" w:rsidRPr="009B718E" w:rsidRDefault="00F87245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организацията.</w:t>
      </w:r>
    </w:p>
    <w:p w14:paraId="6700313D" w14:textId="77777777" w:rsidR="00F87245" w:rsidRPr="009B718E" w:rsidRDefault="00F87245" w:rsidP="003B0C8D">
      <w:pPr>
        <w:pStyle w:val="a5"/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Целенасочено разпределя ограничените финансови, </w:t>
      </w:r>
    </w:p>
    <w:p w14:paraId="0D6DD0B2" w14:textId="77777777" w:rsidR="00F87245" w:rsidRPr="009B718E" w:rsidRDefault="00F87245" w:rsidP="009B71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материални, производствени, трудови и информационни ресурси и разположението на дейностите и задачите във времето.</w:t>
      </w:r>
    </w:p>
    <w:p w14:paraId="48EC06D8" w14:textId="77777777" w:rsidR="00F87245" w:rsidRPr="009B718E" w:rsidRDefault="00F87245" w:rsidP="003B0C8D">
      <w:pPr>
        <w:pStyle w:val="a5"/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Координира действията и насочва управлението на </w:t>
      </w:r>
    </w:p>
    <w:p w14:paraId="21CF5F91" w14:textId="77777777" w:rsidR="00F87245" w:rsidRPr="009B718E" w:rsidRDefault="00F87245" w:rsidP="009B71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отделните структурни подразделения за постигане на целите.</w:t>
      </w:r>
    </w:p>
    <w:p w14:paraId="2B920203" w14:textId="77777777" w:rsidR="00F87245" w:rsidRPr="009B718E" w:rsidRDefault="00F87245" w:rsidP="003B0C8D">
      <w:pPr>
        <w:pStyle w:val="a5"/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Установява критерии за контрол и оценка на работата на </w:t>
      </w:r>
    </w:p>
    <w:p w14:paraId="1B63F9BE" w14:textId="77777777" w:rsidR="00F87245" w:rsidRPr="009B718E" w:rsidRDefault="00F87245" w:rsidP="009B71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структурните звена, мениджърите и персонала на организационната единица.</w:t>
      </w:r>
    </w:p>
    <w:p w14:paraId="6570C0E4" w14:textId="77777777" w:rsidR="00F87245" w:rsidRPr="009B718E" w:rsidRDefault="00F87245" w:rsidP="003B0C8D">
      <w:pPr>
        <w:pStyle w:val="a5"/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Повишава способностите на мениджмънта да взема решения в </w:t>
      </w:r>
    </w:p>
    <w:p w14:paraId="31A4E6FC" w14:textId="77777777" w:rsidR="00F87245" w:rsidRPr="009B718E" w:rsidRDefault="00F87245" w:rsidP="009B718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обстановка на неопределеност, риск и изненада.</w:t>
      </w:r>
    </w:p>
    <w:p w14:paraId="1E3E2A90" w14:textId="77777777" w:rsidR="00F87245" w:rsidRPr="009B718E" w:rsidRDefault="00F87245" w:rsidP="003B0C8D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Пример за задачи </w:t>
      </w:r>
      <w:r w:rsidRPr="009B718E">
        <w:rPr>
          <w:rFonts w:ascii="Times New Roman" w:hAnsi="Times New Roman" w:cs="Times New Roman"/>
          <w:sz w:val="28"/>
          <w:szCs w:val="28"/>
        </w:rPr>
        <w:t>на планирането на производствена фирма.</w:t>
      </w:r>
    </w:p>
    <w:p w14:paraId="51F3A80F" w14:textId="77777777" w:rsidR="00F87245" w:rsidRPr="009B718E" w:rsidRDefault="00F87245" w:rsidP="003B0C8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Идентифициране на насоките за развитие </w:t>
      </w:r>
      <w:hyperlink r:id="rId14" w:history="1">
        <w:r w:rsidRPr="009B718E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потребителско търсене</w:t>
        </w:r>
      </w:hyperlink>
      <w:r w:rsidRPr="009B718E">
        <w:rPr>
          <w:sz w:val="28"/>
          <w:szCs w:val="28"/>
        </w:rPr>
        <w:t xml:space="preserve"> за </w:t>
      </w:r>
    </w:p>
    <w:p w14:paraId="0B8327CF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продуктите, произведени от предприятието;</w:t>
      </w:r>
    </w:p>
    <w:p w14:paraId="419AFA4E" w14:textId="77777777" w:rsidR="00F87245" w:rsidRPr="009B718E" w:rsidRDefault="00F87245" w:rsidP="003B0C8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Увеличаване на обема на продажбите на продуктите на компанията, </w:t>
      </w:r>
    </w:p>
    <w:p w14:paraId="71814E76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печалбата и рентабилността на производството;</w:t>
      </w:r>
    </w:p>
    <w:p w14:paraId="08ABF3B1" w14:textId="77777777" w:rsidR="00F87245" w:rsidRPr="009B718E" w:rsidRDefault="00F87245" w:rsidP="003B0C8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Повишаване на конкурентоспособността на продуктите чрез </w:t>
      </w:r>
    </w:p>
    <w:p w14:paraId="47B0734A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подобряване на качеството, усвояване на нови продукти и услуги;</w:t>
      </w:r>
    </w:p>
    <w:p w14:paraId="5743BB3E" w14:textId="77777777" w:rsidR="00F87245" w:rsidRPr="009B718E" w:rsidRDefault="00F87245" w:rsidP="003B0C8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Намаляване на разходите и подобряване използването на </w:t>
      </w:r>
    </w:p>
    <w:p w14:paraId="5C731FCD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производствените ресурси на предприятието;</w:t>
      </w:r>
    </w:p>
    <w:p w14:paraId="4797D2FD" w14:textId="77777777" w:rsidR="00F87245" w:rsidRPr="009B718E" w:rsidRDefault="00F87245" w:rsidP="003B0C8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Създаване на добре платени работни места за осигуряване на </w:t>
      </w:r>
    </w:p>
    <w:p w14:paraId="268613BF" w14:textId="77777777" w:rsidR="00F87245" w:rsidRPr="009B718E" w:rsidRDefault="00F87245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социална стабилност.</w:t>
      </w:r>
    </w:p>
    <w:p w14:paraId="00B04614" w14:textId="77777777" w:rsidR="00F87245" w:rsidRPr="009B718E" w:rsidRDefault="00F87245" w:rsidP="003B0C8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Последователна политика на екологична отговорност.</w:t>
      </w:r>
    </w:p>
    <w:p w14:paraId="057D2FE1" w14:textId="00E7264D" w:rsidR="00F87245" w:rsidRDefault="00F87245" w:rsidP="009B718E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</w:pPr>
    </w:p>
    <w:p w14:paraId="3EB5005C" w14:textId="40DB9F97" w:rsidR="00EA345D" w:rsidRDefault="00EA345D" w:rsidP="009B718E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</w:pPr>
    </w:p>
    <w:p w14:paraId="448644D0" w14:textId="6E0ABB0C" w:rsidR="00EA345D" w:rsidRDefault="00EA345D" w:rsidP="009B718E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</w:pPr>
    </w:p>
    <w:p w14:paraId="2CB6B33F" w14:textId="77777777" w:rsidR="00EA345D" w:rsidRPr="00CC76C8" w:rsidRDefault="00EA345D" w:rsidP="009B718E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</w:pPr>
    </w:p>
    <w:p w14:paraId="477AE8F9" w14:textId="77777777" w:rsidR="00383A64" w:rsidRPr="009B718E" w:rsidRDefault="00383A64" w:rsidP="003B0C8D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718E">
        <w:rPr>
          <w:rFonts w:ascii="Times New Roman" w:hAnsi="Times New Roman" w:cs="Times New Roman"/>
          <w:b/>
          <w:sz w:val="28"/>
          <w:szCs w:val="28"/>
        </w:rPr>
        <w:lastRenderedPageBreak/>
        <w:t>Етапи в планирането.</w:t>
      </w:r>
    </w:p>
    <w:p w14:paraId="51488673" w14:textId="77777777" w:rsidR="00383A64" w:rsidRPr="009B718E" w:rsidRDefault="00383A64" w:rsidP="009B71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5ADC7E" w14:textId="77777777" w:rsidR="00383A64" w:rsidRPr="009B718E" w:rsidRDefault="00383A64" w:rsidP="009B71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152A57D1" wp14:editId="1477A187">
            <wp:extent cx="3028950" cy="1514475"/>
            <wp:effectExtent l="0" t="0" r="0" b="9525"/>
            <wp:docPr id="12" name="Picture 12" descr="What Are the Basic Project Planning Steps? - Clari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What Are the Basic Project Planning Steps? - Clarize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9AB22" w14:textId="77777777" w:rsidR="00383A64" w:rsidRPr="009B718E" w:rsidRDefault="00383A64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Планирането като функция на управлението представлява сложен процес, със своя вътрешна структура и включва няколко дейности: целеполагане, прогнозиране и разработване на планове. </w:t>
      </w:r>
    </w:p>
    <w:p w14:paraId="41B71DA1" w14:textId="5C79A892" w:rsidR="00383A64" w:rsidRPr="009B718E" w:rsidRDefault="00383A64" w:rsidP="003B0C8D">
      <w:pPr>
        <w:pStyle w:val="a3"/>
        <w:numPr>
          <w:ilvl w:val="0"/>
          <w:numId w:val="13"/>
        </w:numPr>
        <w:spacing w:before="0" w:beforeAutospacing="0" w:after="0" w:afterAutospacing="0"/>
        <w:ind w:left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   </w:t>
      </w:r>
      <w:r w:rsidRPr="009B718E">
        <w:rPr>
          <w:sz w:val="28"/>
          <w:szCs w:val="28"/>
        </w:rPr>
        <w:tab/>
        <w:t xml:space="preserve">Етап на </w:t>
      </w:r>
      <w:r w:rsidRPr="009B718E">
        <w:rPr>
          <w:i/>
          <w:sz w:val="28"/>
          <w:szCs w:val="28"/>
        </w:rPr>
        <w:t>подготовка</w:t>
      </w:r>
      <w:r w:rsidRPr="009B718E">
        <w:rPr>
          <w:sz w:val="28"/>
          <w:szCs w:val="28"/>
        </w:rPr>
        <w:t xml:space="preserve"> за разработването на плана.</w:t>
      </w:r>
    </w:p>
    <w:p w14:paraId="28F88102" w14:textId="77777777" w:rsidR="00383A64" w:rsidRPr="009B718E" w:rsidRDefault="00383A64" w:rsidP="009B718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Определяне на екип за разработка на проекта за план и времето за изготвяне и одобряване на плана.</w:t>
      </w:r>
    </w:p>
    <w:p w14:paraId="6079E332" w14:textId="77777777" w:rsidR="00383A64" w:rsidRPr="009B718E" w:rsidRDefault="00383A64" w:rsidP="009B718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Провеждане на среща на всички участници в процеса на планиране, разясняване на целите и задачите, методологията и други въпроси.</w:t>
      </w:r>
    </w:p>
    <w:p w14:paraId="3F0DDB37" w14:textId="77777777" w:rsidR="00383A64" w:rsidRPr="009B718E" w:rsidRDefault="00383A64" w:rsidP="009B718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Предоставяне на екипа на информацията, необходима за планирането.</w:t>
      </w:r>
    </w:p>
    <w:p w14:paraId="119FB5F5" w14:textId="77777777" w:rsidR="00383A64" w:rsidRPr="009B718E" w:rsidRDefault="00383A64" w:rsidP="003B0C8D">
      <w:pPr>
        <w:pStyle w:val="a3"/>
        <w:numPr>
          <w:ilvl w:val="0"/>
          <w:numId w:val="13"/>
        </w:numPr>
        <w:spacing w:before="0" w:beforeAutospacing="0" w:after="0" w:afterAutospacing="0"/>
        <w:ind w:left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   Етап на </w:t>
      </w:r>
      <w:r w:rsidRPr="009B718E">
        <w:rPr>
          <w:i/>
          <w:sz w:val="28"/>
          <w:szCs w:val="28"/>
        </w:rPr>
        <w:t>разработване</w:t>
      </w:r>
      <w:r w:rsidRPr="009B718E">
        <w:rPr>
          <w:sz w:val="28"/>
          <w:szCs w:val="28"/>
        </w:rPr>
        <w:t xml:space="preserve"> на проекта на плана.</w:t>
      </w:r>
    </w:p>
    <w:p w14:paraId="37143DD7" w14:textId="77777777" w:rsidR="00383A64" w:rsidRPr="009B718E" w:rsidRDefault="00383A64" w:rsidP="003B0C8D">
      <w:pPr>
        <w:pStyle w:val="a3"/>
        <w:numPr>
          <w:ilvl w:val="0"/>
          <w:numId w:val="16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Избор на форма и структура на работния план, която да съответства </w:t>
      </w:r>
    </w:p>
    <w:p w14:paraId="1E951FAC" w14:textId="77777777" w:rsidR="00383A64" w:rsidRPr="009B718E" w:rsidRDefault="00383A64" w:rsidP="009B718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на системата от цели на организацията.</w:t>
      </w:r>
    </w:p>
    <w:p w14:paraId="59ECD6A9" w14:textId="77777777" w:rsidR="00383A64" w:rsidRPr="009B718E" w:rsidRDefault="00383A64" w:rsidP="003B0C8D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Записване на резултата от планирането – във вид на план, проект, </w:t>
      </w:r>
    </w:p>
    <w:p w14:paraId="6DF3EEAE" w14:textId="77777777" w:rsidR="00383A64" w:rsidRPr="009B718E" w:rsidRDefault="00383A64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програма, писмена заповед и др. Разработване на к</w:t>
      </w:r>
      <w:r w:rsidRPr="009B718E">
        <w:rPr>
          <w:rFonts w:ascii="Times New Roman" w:hAnsi="Times New Roman" w:cs="Times New Roman"/>
          <w:sz w:val="28"/>
          <w:szCs w:val="28"/>
        </w:rPr>
        <w:t xml:space="preserve">алендарната форма за определяне на времето на събитията и техните изпълнители. </w:t>
      </w:r>
    </w:p>
    <w:p w14:paraId="42186885" w14:textId="77777777" w:rsidR="00383A64" w:rsidRPr="009B718E" w:rsidRDefault="00383A64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разработката да се спазват следните стъпки :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-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Описание на сегашното състояние и </w:t>
      </w:r>
      <w:r w:rsidRPr="009B718E">
        <w:rPr>
          <w:rFonts w:ascii="Times New Roman" w:hAnsi="Times New Roman" w:cs="Times New Roman"/>
          <w:sz w:val="28"/>
          <w:szCs w:val="28"/>
        </w:rPr>
        <w:t>идентифициране на възможните проблеми и рискове, с които компанията може да се сблъска в бъдеще.</w:t>
      </w:r>
    </w:p>
    <w:p w14:paraId="3D6E91F4" w14:textId="77777777" w:rsidR="00383A64" w:rsidRPr="009B718E" w:rsidRDefault="00383A64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Определяне на цели – описват се приоритетите, ограниченията, възможните конфликти и измеримостта на целите</w:t>
      </w:r>
      <w:r w:rsidRPr="009B718E">
        <w:rPr>
          <w:rFonts w:ascii="Times New Roman" w:hAnsi="Times New Roman" w:cs="Times New Roman"/>
          <w:sz w:val="28"/>
          <w:szCs w:val="28"/>
        </w:rPr>
        <w:t>, икономическа обосновка и оценка на възможностите за изпълнението им.</w:t>
      </w:r>
    </w:p>
    <w:p w14:paraId="55E21D19" w14:textId="77777777" w:rsidR="00383A64" w:rsidRPr="009B718E" w:rsidRDefault="00383A64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Предвиждания и прогнози – определят се действията, които организацията трябва да предприеме в бъдеще. Изясняване и избор на алтернативи за развитие.</w:t>
      </w:r>
    </w:p>
    <w:p w14:paraId="5E8331A8" w14:textId="77777777" w:rsidR="00383A64" w:rsidRPr="009B718E" w:rsidRDefault="00383A64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Определяне на курса на действията – вземане на решения как организацията да се придвижи от текущото си състояние към целта.</w:t>
      </w:r>
    </w:p>
    <w:p w14:paraId="6A14D13F" w14:textId="77777777" w:rsidR="00383A64" w:rsidRPr="009B718E" w:rsidRDefault="00383A64" w:rsidP="009B718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Логистично планиране и </w:t>
      </w:r>
      <w:hyperlink r:id="rId16" w:history="1">
        <w:r w:rsidRPr="009B71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финансово състояние</w:t>
        </w:r>
      </w:hyperlink>
      <w:r w:rsidRPr="009B718E">
        <w:rPr>
          <w:rFonts w:ascii="Times New Roman" w:hAnsi="Times New Roman" w:cs="Times New Roman"/>
          <w:sz w:val="28"/>
          <w:szCs w:val="28"/>
        </w:rPr>
        <w:t> предприятия; оценка на разходите за ресурси, необходими за постигане на възложените задачи;</w:t>
      </w:r>
    </w:p>
    <w:p w14:paraId="3BAC4836" w14:textId="77777777" w:rsidR="00383A64" w:rsidRPr="009B718E" w:rsidRDefault="00383A64" w:rsidP="003B0C8D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Съставяне на поддържащи планове – процесът на планиране </w:t>
      </w:r>
    </w:p>
    <w:p w14:paraId="5B5B0FCA" w14:textId="77777777" w:rsidR="00383A64" w:rsidRPr="009B718E" w:rsidRDefault="00383A64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приключва с изготвянето на един общ и няколко поддържащи плана, които да конкретизират общия план.</w:t>
      </w:r>
    </w:p>
    <w:p w14:paraId="4F799FDC" w14:textId="77777777" w:rsidR="00383A64" w:rsidRPr="009B718E" w:rsidRDefault="00383A64" w:rsidP="003B0C8D">
      <w:pPr>
        <w:pStyle w:val="a5"/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Формиране на бюджета.</w:t>
      </w:r>
    </w:p>
    <w:p w14:paraId="07F68ED8" w14:textId="77777777" w:rsidR="00383A64" w:rsidRPr="009B718E" w:rsidRDefault="00383A64" w:rsidP="003B0C8D">
      <w:pPr>
        <w:pStyle w:val="a3"/>
        <w:numPr>
          <w:ilvl w:val="0"/>
          <w:numId w:val="13"/>
        </w:numPr>
        <w:spacing w:before="0" w:beforeAutospacing="0" w:after="0" w:afterAutospacing="0"/>
        <w:ind w:left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   </w:t>
      </w:r>
      <w:r w:rsidRPr="009B718E">
        <w:rPr>
          <w:sz w:val="28"/>
          <w:szCs w:val="28"/>
        </w:rPr>
        <w:tab/>
      </w:r>
      <w:r w:rsidRPr="009B718E">
        <w:rPr>
          <w:i/>
          <w:sz w:val="28"/>
          <w:szCs w:val="28"/>
        </w:rPr>
        <w:t>Координиране и одобряване</w:t>
      </w:r>
      <w:r w:rsidRPr="009B718E">
        <w:rPr>
          <w:sz w:val="28"/>
          <w:szCs w:val="28"/>
        </w:rPr>
        <w:t xml:space="preserve"> на плана. Планът трябва да бъде </w:t>
      </w:r>
    </w:p>
    <w:p w14:paraId="48B15A59" w14:textId="77777777" w:rsidR="00DF0142" w:rsidRDefault="00383A64" w:rsidP="00DF0142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съгласуван с всички заинтересовани страни.</w:t>
      </w:r>
    </w:p>
    <w:p w14:paraId="6705A39D" w14:textId="0CE1ACDD" w:rsidR="00383A64" w:rsidRPr="009B718E" w:rsidRDefault="00383A64" w:rsidP="00DF0142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 xml:space="preserve">Пример </w:t>
      </w:r>
      <w:r w:rsidRPr="009B718E">
        <w:rPr>
          <w:sz w:val="28"/>
          <w:szCs w:val="28"/>
        </w:rPr>
        <w:t>за стъпки в планирането на производствена фирма.</w:t>
      </w:r>
    </w:p>
    <w:p w14:paraId="5E62BB63" w14:textId="77777777" w:rsidR="00383A64" w:rsidRPr="009B718E" w:rsidRDefault="00383A64" w:rsidP="003B0C8D">
      <w:pPr>
        <w:pStyle w:val="a5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Осъзнаване на възможностите – пазар, конкуренция, слаби и силни </w:t>
      </w:r>
    </w:p>
    <w:p w14:paraId="0CBBC0C0" w14:textId="77777777" w:rsidR="00383A64" w:rsidRPr="009B718E" w:rsidRDefault="00383A64" w:rsidP="009B718E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страни, клиенти и др.</w:t>
      </w:r>
    </w:p>
    <w:p w14:paraId="19DE3BED" w14:textId="77777777" w:rsidR="00383A64" w:rsidRPr="009B718E" w:rsidRDefault="00383A64" w:rsidP="003B0C8D">
      <w:pPr>
        <w:pStyle w:val="a5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Поставяне на цели – къде желаем да бъдем, какво и кога желаем да </w:t>
      </w:r>
    </w:p>
    <w:p w14:paraId="7DADB315" w14:textId="77777777" w:rsidR="00383A64" w:rsidRPr="009B718E" w:rsidRDefault="00383A64" w:rsidP="009B718E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lastRenderedPageBreak/>
        <w:t>постигнем целите си.</w:t>
      </w:r>
    </w:p>
    <w:p w14:paraId="0BBC317B" w14:textId="77777777" w:rsidR="00383A64" w:rsidRPr="009B718E" w:rsidRDefault="00383A64" w:rsidP="003B0C8D">
      <w:pPr>
        <w:pStyle w:val="a5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Осъзнаване на ограниченията на вътрешната и външна среда, в които </w:t>
      </w:r>
    </w:p>
    <w:p w14:paraId="4DC2F11B" w14:textId="77777777" w:rsidR="00383A64" w:rsidRPr="009B718E" w:rsidRDefault="00383A64" w:rsidP="009B718E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ще се реализира плана - контекст.</w:t>
      </w:r>
    </w:p>
    <w:p w14:paraId="4AA88634" w14:textId="77777777" w:rsidR="00383A64" w:rsidRPr="009B718E" w:rsidRDefault="00383A64" w:rsidP="003B0C8D">
      <w:pPr>
        <w:pStyle w:val="a5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Определяне на алтернативите.</w:t>
      </w:r>
    </w:p>
    <w:p w14:paraId="3E315A39" w14:textId="77777777" w:rsidR="00383A64" w:rsidRPr="009B718E" w:rsidRDefault="00383A64" w:rsidP="003B0C8D">
      <w:pPr>
        <w:pStyle w:val="a5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Сравняване на алтернативите и избор на най-добрата по зададени </w:t>
      </w:r>
    </w:p>
    <w:p w14:paraId="065F14AD" w14:textId="77777777" w:rsidR="00383A64" w:rsidRPr="009B718E" w:rsidRDefault="00383A64" w:rsidP="009B718E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критерии – печалба, възвращаемост и др.</w:t>
      </w:r>
    </w:p>
    <w:p w14:paraId="08A8EDC5" w14:textId="77777777" w:rsidR="00383A64" w:rsidRPr="009B718E" w:rsidRDefault="00383A64" w:rsidP="003B0C8D">
      <w:pPr>
        <w:pStyle w:val="a5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Формиране на единен план.</w:t>
      </w:r>
    </w:p>
    <w:p w14:paraId="53B64587" w14:textId="77777777" w:rsidR="00383A64" w:rsidRPr="009B718E" w:rsidRDefault="00383A64" w:rsidP="003B0C8D">
      <w:pPr>
        <w:pStyle w:val="a5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Подробно описание на плана – например закупуване на съоръжение, </w:t>
      </w:r>
    </w:p>
    <w:p w14:paraId="12963745" w14:textId="77777777" w:rsidR="00383A64" w:rsidRPr="009B718E" w:rsidRDefault="00383A64" w:rsidP="009B718E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строителство, ремонт, нов продукт или услуга и др.</w:t>
      </w:r>
    </w:p>
    <w:p w14:paraId="27D302C6" w14:textId="77777777" w:rsidR="00383A64" w:rsidRPr="009B718E" w:rsidRDefault="00383A64" w:rsidP="003B0C8D">
      <w:pPr>
        <w:pStyle w:val="a5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Изготвяне на бюджет - оценка на плана в пари – необходима</w:t>
      </w:r>
    </w:p>
    <w:p w14:paraId="651E1BF3" w14:textId="01BD0991" w:rsidR="00383A64" w:rsidRDefault="00383A64" w:rsidP="009B718E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инвестиция и текущи разходи.</w:t>
      </w:r>
    </w:p>
    <w:p w14:paraId="4C24AF1B" w14:textId="77777777" w:rsidR="00CC76C8" w:rsidRPr="00CC76C8" w:rsidRDefault="00CC76C8" w:rsidP="009B718E">
      <w:pPr>
        <w:spacing w:after="0" w:line="276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15DECF30" w14:textId="77777777" w:rsidR="00304353" w:rsidRPr="009B718E" w:rsidRDefault="00304353" w:rsidP="003B0C8D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718E">
        <w:rPr>
          <w:rFonts w:ascii="Times New Roman" w:hAnsi="Times New Roman" w:cs="Times New Roman"/>
          <w:b/>
          <w:sz w:val="28"/>
          <w:szCs w:val="28"/>
        </w:rPr>
        <w:t>Видове планиране.</w:t>
      </w:r>
    </w:p>
    <w:p w14:paraId="1FBF167E" w14:textId="77777777" w:rsidR="00304353" w:rsidRPr="00310ACB" w:rsidRDefault="00304353" w:rsidP="009B718E">
      <w:pPr>
        <w:pStyle w:val="a5"/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0CEA024" w14:textId="77777777" w:rsidR="00304353" w:rsidRPr="009B718E" w:rsidRDefault="00304353" w:rsidP="009B718E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6E611A6F" wp14:editId="1E40138E">
            <wp:extent cx="3024188" cy="1612900"/>
            <wp:effectExtent l="0" t="0" r="5080" b="6350"/>
            <wp:docPr id="13" name="Picture 13" descr="Strategic Planning: Types of Planning that Bring Strategy to Life - Blog |  Plan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trategic Planning: Types of Planning that Bring Strategy to Life - Blog |  Planview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211" cy="161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239AE" w14:textId="77777777" w:rsidR="00304353" w:rsidRPr="009B718E" w:rsidRDefault="00304353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В зависимост от избрания критерии могат да бъдат направени различни класификации на планове в организацията, както следва:</w:t>
      </w:r>
    </w:p>
    <w:p w14:paraId="2ECB8F52" w14:textId="77777777" w:rsidR="00304353" w:rsidRPr="009B718E" w:rsidRDefault="00304353" w:rsidP="003B0C8D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tLeast"/>
        <w:rPr>
          <w:b/>
          <w:spacing w:val="-7"/>
          <w:sz w:val="28"/>
          <w:szCs w:val="28"/>
        </w:rPr>
      </w:pPr>
      <w:r w:rsidRPr="009B718E">
        <w:rPr>
          <w:b/>
          <w:spacing w:val="-7"/>
          <w:sz w:val="28"/>
          <w:szCs w:val="28"/>
        </w:rPr>
        <w:t>Според нивото на планиране  - макро и микро ниво.</w:t>
      </w:r>
    </w:p>
    <w:p w14:paraId="52460A3A" w14:textId="77777777" w:rsidR="00304353" w:rsidRPr="009B718E" w:rsidRDefault="00304353" w:rsidP="003B0C8D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макро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ниво планирането включва - главните стратегически отрасли на </w:t>
      </w:r>
    </w:p>
    <w:p w14:paraId="64033590" w14:textId="77777777" w:rsidR="00304353" w:rsidRPr="009B718E" w:rsidRDefault="00304353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цялата страна, региони и области, и общини.</w:t>
      </w:r>
    </w:p>
    <w:p w14:paraId="6A2AB96A" w14:textId="77777777" w:rsidR="00304353" w:rsidRPr="009B718E" w:rsidRDefault="00304353" w:rsidP="003B0C8D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Планиране на </w:t>
      </w:r>
      <w:r w:rsidRPr="009B718E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микро</w:t>
      </w:r>
      <w:r w:rsidRPr="009B718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ниво - ф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ирмено планиране. </w:t>
      </w:r>
    </w:p>
    <w:p w14:paraId="04180B20" w14:textId="77777777" w:rsidR="00304353" w:rsidRPr="009B718E" w:rsidRDefault="00304353" w:rsidP="003B0C8D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b/>
          <w:sz w:val="28"/>
          <w:szCs w:val="28"/>
        </w:rPr>
        <w:t>По обхват</w:t>
      </w:r>
      <w:r w:rsidRPr="009B718E">
        <w:rPr>
          <w:rFonts w:ascii="Times New Roman" w:hAnsi="Times New Roman" w:cs="Times New Roman"/>
          <w:sz w:val="28"/>
          <w:szCs w:val="28"/>
        </w:rPr>
        <w:t xml:space="preserve"> - стратегическо, тактически и оперативно.</w:t>
      </w:r>
    </w:p>
    <w:p w14:paraId="296F8884" w14:textId="77777777" w:rsidR="00304353" w:rsidRPr="009B718E" w:rsidRDefault="00304353" w:rsidP="003B0C8D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Стратегическото планиране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е процес на разработване на планове и </w:t>
      </w:r>
    </w:p>
    <w:p w14:paraId="36D50B24" w14:textId="77777777" w:rsidR="00304353" w:rsidRPr="009B718E" w:rsidRDefault="00304353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вземане на решения за мисията и целите, за стратегията, планирането на инвестиции и предприемането на действия с дългосрочни последици. </w:t>
      </w:r>
    </w:p>
    <w:p w14:paraId="26194018" w14:textId="77777777" w:rsidR="00304353" w:rsidRPr="009B718E" w:rsidRDefault="00304353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Фокусира се върху дългосрочната перспектива и определя основните направления на развитието на предприятието. </w:t>
      </w:r>
    </w:p>
    <w:p w14:paraId="31BC8E4B" w14:textId="77777777" w:rsidR="00304353" w:rsidRPr="009B718E" w:rsidRDefault="00304353" w:rsidP="003B0C8D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Тактическо планиране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. </w:t>
      </w:r>
    </w:p>
    <w:p w14:paraId="29ABA837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Прилага идеи заложени в стратегическия план за краткосрочни и средносрочни периоди. Планират се само основните видове продукти и разходи и най-важните функции. </w:t>
      </w:r>
    </w:p>
    <w:p w14:paraId="39611F12" w14:textId="77777777" w:rsidR="00304353" w:rsidRPr="009B718E" w:rsidRDefault="00304353" w:rsidP="003B0C8D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 xml:space="preserve">Оперативно планиране. </w:t>
      </w:r>
    </w:p>
    <w:p w14:paraId="5DF1CE41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Това е последният етап при планирането. Основната задача е да се конкретизират задачите поставени от тактическия план и да се организира системната ежедневна и ритмична работа на предприятието и нейните структурни дивизии. </w:t>
      </w:r>
    </w:p>
    <w:p w14:paraId="20826FDA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Свързва в единен план всички елементи като: планиране на производството, логистиката, създаването и поддържането на необходимите резерви, продажби на продукти и др.</w:t>
      </w:r>
    </w:p>
    <w:p w14:paraId="4709C8AD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Елементите на такъв план най-често са:</w:t>
      </w:r>
    </w:p>
    <w:p w14:paraId="5D645D74" w14:textId="77777777" w:rsidR="00304353" w:rsidRPr="009B718E" w:rsidRDefault="00304353" w:rsidP="003B0C8D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lastRenderedPageBreak/>
        <w:t>К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bg-BG"/>
        </w:rPr>
        <w:t>алендарен</w:t>
      </w:r>
      <w:r w:rsidRPr="009B71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bg-BG"/>
        </w:rPr>
        <w:t xml:space="preserve"> план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определяне на последователността и времето на </w:t>
      </w:r>
    </w:p>
    <w:p w14:paraId="6E62055A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производство на всеки вид продукт, партидите по дни от седмицата; маршрути на движение, натоварване на оборудването; нуждата от инструменти и др.;</w:t>
      </w:r>
    </w:p>
    <w:p w14:paraId="41744236" w14:textId="77777777" w:rsidR="00304353" w:rsidRPr="009B718E" w:rsidRDefault="00304353" w:rsidP="003B0C8D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Ежедневните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планове съдържат информация за обема на специфични </w:t>
      </w:r>
    </w:p>
    <w:p w14:paraId="241CD67A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видове продукти, които трябва да бъдат произведени. </w:t>
      </w:r>
    </w:p>
    <w:p w14:paraId="015CDD64" w14:textId="77777777" w:rsidR="00304353" w:rsidRPr="009B718E" w:rsidRDefault="00304353" w:rsidP="003B0C8D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b/>
          <w:sz w:val="28"/>
          <w:szCs w:val="28"/>
        </w:rPr>
        <w:t>По времеви хоризонт</w:t>
      </w:r>
      <w:r w:rsidRPr="009B718E">
        <w:rPr>
          <w:rFonts w:ascii="Times New Roman" w:hAnsi="Times New Roman" w:cs="Times New Roman"/>
          <w:sz w:val="28"/>
          <w:szCs w:val="28"/>
        </w:rPr>
        <w:t xml:space="preserve"> на планиране.</w:t>
      </w:r>
    </w:p>
    <w:p w14:paraId="62A5FB5A" w14:textId="77777777" w:rsidR="00304353" w:rsidRPr="009B718E" w:rsidRDefault="00304353" w:rsidP="003B0C8D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Дългосрочно;</w:t>
      </w:r>
    </w:p>
    <w:p w14:paraId="14A8841D" w14:textId="77777777" w:rsidR="00304353" w:rsidRPr="009B718E" w:rsidRDefault="00304353" w:rsidP="003B0C8D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 xml:space="preserve">Средносрочно; </w:t>
      </w:r>
    </w:p>
    <w:p w14:paraId="1FE1185D" w14:textId="77777777" w:rsidR="00304353" w:rsidRPr="009B718E" w:rsidRDefault="00304353" w:rsidP="003B0C8D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Краткосрочно</w:t>
      </w:r>
      <w:r w:rsidRPr="009B718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707ABC" w14:textId="77777777" w:rsidR="00304353" w:rsidRPr="009B718E" w:rsidRDefault="00304353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Всеки един от тях се опира на предходния. В процеса на планиране посоката е от целите към краткосрочните планове, а при изпълнението от краткосрочните планове към целите на организацията. </w:t>
      </w:r>
    </w:p>
    <w:p w14:paraId="0B2134B3" w14:textId="77777777" w:rsidR="00304353" w:rsidRPr="009B718E" w:rsidRDefault="00304353" w:rsidP="003B0C8D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 отношение на </w:t>
      </w:r>
      <w:r w:rsidRPr="009B71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нивото на вземане на решения.</w:t>
      </w:r>
    </w:p>
    <w:p w14:paraId="13EF6590" w14:textId="77777777" w:rsidR="00304353" w:rsidRPr="009B718E" w:rsidRDefault="00304353" w:rsidP="003B0C8D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висшите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власти;</w:t>
      </w:r>
    </w:p>
    <w:p w14:paraId="6217F112" w14:textId="77777777" w:rsidR="00304353" w:rsidRPr="009B718E" w:rsidRDefault="00304353" w:rsidP="003B0C8D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организацията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4B881C60" w14:textId="77777777" w:rsidR="00304353" w:rsidRPr="009B718E" w:rsidRDefault="00304353" w:rsidP="003B0C8D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структурни подразделения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FB56ABD" w14:textId="77777777" w:rsidR="00304353" w:rsidRPr="009B718E" w:rsidRDefault="00304353" w:rsidP="003B0C8D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Индивидуални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DCCA2A9" w14:textId="77777777" w:rsidR="00304353" w:rsidRPr="009B718E" w:rsidRDefault="00304353" w:rsidP="003B0C8D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зависимост от </w:t>
      </w:r>
      <w:r w:rsidRPr="009B71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задължението за изпълнение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индикативно и </w:t>
      </w:r>
    </w:p>
    <w:p w14:paraId="1E890A9C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директивно.</w:t>
      </w:r>
    </w:p>
    <w:p w14:paraId="0A68B4A7" w14:textId="77777777" w:rsidR="00304353" w:rsidRPr="009B718E" w:rsidRDefault="00304353" w:rsidP="003B0C8D">
      <w:pPr>
        <w:pStyle w:val="2"/>
        <w:numPr>
          <w:ilvl w:val="0"/>
          <w:numId w:val="18"/>
        </w:numPr>
        <w:shd w:val="clear" w:color="auto" w:fill="FFFFFF"/>
        <w:spacing w:before="0" w:line="420" w:lineRule="atLeast"/>
        <w:rPr>
          <w:rFonts w:ascii="Times New Roman" w:hAnsi="Times New Roman" w:cs="Times New Roman"/>
          <w:color w:val="auto"/>
          <w:spacing w:val="-7"/>
          <w:sz w:val="28"/>
          <w:szCs w:val="28"/>
        </w:rPr>
      </w:pPr>
      <w:r w:rsidRPr="009B718E">
        <w:rPr>
          <w:rFonts w:ascii="Times New Roman" w:hAnsi="Times New Roman" w:cs="Times New Roman"/>
          <w:bCs/>
          <w:color w:val="auto"/>
          <w:spacing w:val="-6"/>
          <w:sz w:val="28"/>
          <w:szCs w:val="28"/>
        </w:rPr>
        <w:t xml:space="preserve">При </w:t>
      </w:r>
      <w:r w:rsidRPr="009B718E">
        <w:rPr>
          <w:rFonts w:ascii="Times New Roman" w:hAnsi="Times New Roman" w:cs="Times New Roman"/>
          <w:bCs/>
          <w:i/>
          <w:color w:val="auto"/>
          <w:spacing w:val="-6"/>
          <w:sz w:val="28"/>
          <w:szCs w:val="28"/>
        </w:rPr>
        <w:t>индикативното</w:t>
      </w:r>
      <w:r w:rsidRPr="009B718E">
        <w:rPr>
          <w:rFonts w:ascii="Times New Roman" w:hAnsi="Times New Roman" w:cs="Times New Roman"/>
          <w:bCs/>
          <w:color w:val="auto"/>
          <w:spacing w:val="-6"/>
          <w:sz w:val="28"/>
          <w:szCs w:val="28"/>
        </w:rPr>
        <w:t xml:space="preserve"> планиране з</w:t>
      </w:r>
      <w:r w:rsidRPr="009B718E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адачите се наричат ​​индикатори - параметри, </w:t>
      </w:r>
    </w:p>
    <w:p w14:paraId="6DE72410" w14:textId="77777777" w:rsidR="00304353" w:rsidRPr="009B718E" w:rsidRDefault="00304353" w:rsidP="009B718E">
      <w:pPr>
        <w:pStyle w:val="2"/>
        <w:shd w:val="clear" w:color="auto" w:fill="FFFFFF"/>
        <w:spacing w:before="0" w:line="420" w:lineRule="atLeast"/>
        <w:rPr>
          <w:rFonts w:ascii="Times New Roman" w:hAnsi="Times New Roman" w:cs="Times New Roman"/>
          <w:color w:val="auto"/>
          <w:spacing w:val="-7"/>
          <w:sz w:val="28"/>
          <w:szCs w:val="28"/>
        </w:rPr>
      </w:pPr>
      <w:r w:rsidRPr="009B718E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които характеризират състоянието и посоката на икономиката. </w:t>
      </w:r>
      <w:r w:rsidRPr="009B718E">
        <w:rPr>
          <w:rFonts w:ascii="Times New Roman" w:hAnsi="Times New Roman" w:cs="Times New Roman"/>
          <w:color w:val="auto"/>
          <w:sz w:val="28"/>
          <w:szCs w:val="28"/>
          <w:shd w:val="clear" w:color="auto" w:fill="FBFFFB"/>
        </w:rPr>
        <w:t xml:space="preserve">Индикативният план не е задължителен за изпълнение. </w:t>
      </w:r>
    </w:p>
    <w:p w14:paraId="575F58E5" w14:textId="77777777" w:rsidR="00304353" w:rsidRPr="009B718E" w:rsidRDefault="00304353" w:rsidP="003B0C8D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Директивното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планиране съдържат ясни показатели, конкретни дейности, </w:t>
      </w:r>
    </w:p>
    <w:p w14:paraId="7FE2365C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срокове и отговорни лица, които з</w:t>
      </w:r>
      <w:r w:rsidRPr="009B718E">
        <w:rPr>
          <w:rFonts w:ascii="Times New Roman" w:hAnsi="Times New Roman" w:cs="Times New Roman"/>
          <w:spacing w:val="-7"/>
          <w:sz w:val="28"/>
          <w:szCs w:val="28"/>
        </w:rPr>
        <w:t>адължително се изготвят и приемат от висшето ръководство и се свеждат за изпълнение към техните подчинени /отгоре – надолу/.</w:t>
      </w:r>
    </w:p>
    <w:p w14:paraId="244C5A37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 w:line="360" w:lineRule="atLeast"/>
        <w:rPr>
          <w:spacing w:val="-7"/>
          <w:sz w:val="28"/>
          <w:szCs w:val="28"/>
        </w:rPr>
      </w:pPr>
      <w:r w:rsidRPr="009B718E">
        <w:rPr>
          <w:sz w:val="28"/>
          <w:szCs w:val="28"/>
          <w:shd w:val="clear" w:color="auto" w:fill="FBFFFB"/>
        </w:rPr>
        <w:t xml:space="preserve">В процеса на дейност при изготвянето на </w:t>
      </w:r>
      <w:r w:rsidRPr="009B718E">
        <w:rPr>
          <w:i/>
          <w:sz w:val="28"/>
          <w:szCs w:val="28"/>
          <w:shd w:val="clear" w:color="auto" w:fill="FBFFFB"/>
        </w:rPr>
        <w:t>бъдещи планове</w:t>
      </w:r>
      <w:r w:rsidRPr="009B718E">
        <w:rPr>
          <w:sz w:val="28"/>
          <w:szCs w:val="28"/>
          <w:shd w:val="clear" w:color="auto" w:fill="FBFFFB"/>
        </w:rPr>
        <w:t xml:space="preserve"> се използва </w:t>
      </w:r>
      <w:r w:rsidRPr="009B718E">
        <w:rPr>
          <w:i/>
          <w:sz w:val="28"/>
          <w:szCs w:val="28"/>
          <w:shd w:val="clear" w:color="auto" w:fill="FBFFFB"/>
        </w:rPr>
        <w:t xml:space="preserve">индикативно </w:t>
      </w:r>
      <w:r w:rsidRPr="009B718E">
        <w:rPr>
          <w:sz w:val="28"/>
          <w:szCs w:val="28"/>
          <w:shd w:val="clear" w:color="auto" w:fill="FBFFFB"/>
        </w:rPr>
        <w:t xml:space="preserve">планиране и в </w:t>
      </w:r>
      <w:r w:rsidRPr="009B718E">
        <w:rPr>
          <w:i/>
          <w:sz w:val="28"/>
          <w:szCs w:val="28"/>
          <w:shd w:val="clear" w:color="auto" w:fill="FBFFFB"/>
        </w:rPr>
        <w:t>текущото планиране - директива</w:t>
      </w:r>
      <w:r w:rsidRPr="009B718E">
        <w:rPr>
          <w:sz w:val="28"/>
          <w:szCs w:val="28"/>
          <w:shd w:val="clear" w:color="auto" w:fill="FBFFFB"/>
        </w:rPr>
        <w:t>. Двата вида планиране трябва да бъдат органично свързани и да се допълват взаимно.</w:t>
      </w:r>
    </w:p>
    <w:p w14:paraId="202DADF3" w14:textId="77777777" w:rsidR="00304353" w:rsidRPr="009B718E" w:rsidRDefault="00304353" w:rsidP="003B0C8D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b/>
          <w:sz w:val="28"/>
          <w:szCs w:val="28"/>
        </w:rPr>
        <w:t>По характер</w:t>
      </w:r>
      <w:r w:rsidRPr="009B718E">
        <w:rPr>
          <w:rFonts w:ascii="Times New Roman" w:hAnsi="Times New Roman" w:cs="Times New Roman"/>
          <w:sz w:val="28"/>
          <w:szCs w:val="28"/>
        </w:rPr>
        <w:t xml:space="preserve"> - общи и конкретни.</w:t>
      </w:r>
    </w:p>
    <w:p w14:paraId="1376FF13" w14:textId="77777777" w:rsidR="00304353" w:rsidRPr="009B718E" w:rsidRDefault="00304353" w:rsidP="003B0C8D">
      <w:pPr>
        <w:pStyle w:val="a5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Общото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 обхваща всички аспекти на проблема; </w:t>
      </w:r>
    </w:p>
    <w:p w14:paraId="57242D6E" w14:textId="77777777" w:rsidR="00304353" w:rsidRPr="009B718E" w:rsidRDefault="00304353" w:rsidP="003B0C8D">
      <w:pPr>
        <w:pStyle w:val="a5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Частичното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 обхваща само определени зони и параметри; </w:t>
      </w:r>
    </w:p>
    <w:p w14:paraId="21EFB146" w14:textId="77777777" w:rsidR="00304353" w:rsidRPr="009B718E" w:rsidRDefault="00304353" w:rsidP="003B0C8D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b/>
          <w:sz w:val="28"/>
          <w:szCs w:val="28"/>
        </w:rPr>
        <w:t>По честота на използване.</w:t>
      </w:r>
    </w:p>
    <w:p w14:paraId="03709BE1" w14:textId="77777777" w:rsidR="00304353" w:rsidRPr="009B718E" w:rsidRDefault="00304353" w:rsidP="003B0C8D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Еднократни</w:t>
      </w:r>
      <w:r w:rsidRPr="009B718E">
        <w:rPr>
          <w:rFonts w:ascii="Times New Roman" w:hAnsi="Times New Roman" w:cs="Times New Roman"/>
          <w:sz w:val="28"/>
          <w:szCs w:val="28"/>
        </w:rPr>
        <w:t xml:space="preserve"> /програма, проект, бюджет/</w:t>
      </w:r>
    </w:p>
    <w:p w14:paraId="1218CB3A" w14:textId="77777777" w:rsidR="00304353" w:rsidRPr="009B718E" w:rsidRDefault="00304353" w:rsidP="003B0C8D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Постоянни</w:t>
      </w:r>
      <w:r w:rsidRPr="009B718E">
        <w:rPr>
          <w:rFonts w:ascii="Times New Roman" w:hAnsi="Times New Roman" w:cs="Times New Roman"/>
          <w:sz w:val="28"/>
          <w:szCs w:val="28"/>
        </w:rPr>
        <w:t xml:space="preserve">  /политика, процедури и правила/. </w:t>
      </w:r>
    </w:p>
    <w:p w14:paraId="5C39244B" w14:textId="77777777" w:rsidR="00304353" w:rsidRPr="009B718E" w:rsidRDefault="00304353" w:rsidP="003B0C8D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По фокус - 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>тематични и комплексни.</w:t>
      </w:r>
    </w:p>
    <w:p w14:paraId="1732423E" w14:textId="77777777" w:rsidR="00304353" w:rsidRPr="009B718E" w:rsidRDefault="00304353" w:rsidP="003B0C8D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По </w:t>
      </w:r>
      <w:r w:rsidRPr="009B718E">
        <w:rPr>
          <w:rFonts w:ascii="Times New Roman" w:eastAsia="Times New Roman" w:hAnsi="Times New Roman" w:cs="Times New Roman"/>
          <w:b/>
          <w:sz w:val="28"/>
          <w:szCs w:val="28"/>
          <w:shd w:val="clear" w:color="auto" w:fill="FBFFFB"/>
          <w:lang w:eastAsia="bg-BG"/>
        </w:rPr>
        <w:t>координация във времето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- последователно, едновременно и </w:t>
      </w:r>
    </w:p>
    <w:p w14:paraId="7E23F4B3" w14:textId="77777777" w:rsidR="00304353" w:rsidRPr="009B718E" w:rsidRDefault="00304353" w:rsidP="009B71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плъзгащо. </w:t>
      </w:r>
    </w:p>
    <w:p w14:paraId="446F6F5D" w14:textId="77777777" w:rsidR="00304353" w:rsidRPr="009B718E" w:rsidRDefault="00304353" w:rsidP="003B0C8D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При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последователното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 процесът на разработване на </w:t>
      </w:r>
    </w:p>
    <w:p w14:paraId="021011D7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различни планове е един дълъг, последователно изпълнен процес, състоящ се от няколко етапа.</w:t>
      </w:r>
    </w:p>
    <w:p w14:paraId="3D890A6C" w14:textId="77777777" w:rsidR="00304353" w:rsidRPr="009B718E" w:rsidRDefault="00304353" w:rsidP="003B0C8D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При е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дновременното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 параметрите на всички планове се </w:t>
      </w:r>
    </w:p>
    <w:p w14:paraId="4D61963F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определят едновременно в един акт за планиране.</w:t>
      </w:r>
    </w:p>
    <w:p w14:paraId="33CDC488" w14:textId="77777777" w:rsidR="00304353" w:rsidRPr="009B718E" w:rsidRDefault="00304353" w:rsidP="003B0C8D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При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плъзгащото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 след определен период от време, планът </w:t>
      </w:r>
    </w:p>
    <w:p w14:paraId="77F9607B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се удължава за следващия период; </w:t>
      </w:r>
    </w:p>
    <w:p w14:paraId="34F74F09" w14:textId="77777777" w:rsidR="00304353" w:rsidRPr="009B718E" w:rsidRDefault="00304353" w:rsidP="003B0C8D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По </w:t>
      </w:r>
      <w:r w:rsidRPr="009B718E">
        <w:rPr>
          <w:rFonts w:ascii="Times New Roman" w:eastAsia="Times New Roman" w:hAnsi="Times New Roman" w:cs="Times New Roman"/>
          <w:b/>
          <w:sz w:val="28"/>
          <w:szCs w:val="28"/>
          <w:shd w:val="clear" w:color="auto" w:fill="FBFFFB"/>
          <w:lang w:eastAsia="bg-BG"/>
        </w:rPr>
        <w:t>областите на дейност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- производство, маркетинг, кадри, финанси, </w:t>
      </w:r>
    </w:p>
    <w:p w14:paraId="0E9FEBF5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изследователска работа и др.); </w:t>
      </w:r>
    </w:p>
    <w:p w14:paraId="282BC7C2" w14:textId="77777777" w:rsidR="00304353" w:rsidRPr="009B718E" w:rsidRDefault="00304353" w:rsidP="003B0C8D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hAnsi="Times New Roman" w:cs="Times New Roman"/>
          <w:b/>
          <w:sz w:val="28"/>
          <w:szCs w:val="28"/>
        </w:rPr>
        <w:lastRenderedPageBreak/>
        <w:t>По степен на неопределеност</w:t>
      </w:r>
      <w:r w:rsidRPr="009B718E">
        <w:rPr>
          <w:rFonts w:ascii="Times New Roman" w:hAnsi="Times New Roman" w:cs="Times New Roman"/>
          <w:sz w:val="28"/>
          <w:szCs w:val="28"/>
        </w:rPr>
        <w:t xml:space="preserve"> в планирането.</w:t>
      </w:r>
    </w:p>
    <w:p w14:paraId="329B2855" w14:textId="77777777" w:rsidR="00304353" w:rsidRPr="009B718E" w:rsidRDefault="00304353" w:rsidP="003B0C8D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Известни фактори на средата и пълен обем на необходимата </w:t>
      </w:r>
    </w:p>
    <w:p w14:paraId="056709F7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информация – </w:t>
      </w:r>
      <w:r w:rsidRPr="009B718E">
        <w:rPr>
          <w:i/>
          <w:sz w:val="28"/>
          <w:szCs w:val="28"/>
        </w:rPr>
        <w:t>детерминирано</w:t>
      </w:r>
      <w:r w:rsidRPr="009B718E">
        <w:rPr>
          <w:sz w:val="28"/>
          <w:szCs w:val="28"/>
        </w:rPr>
        <w:t xml:space="preserve"> планиране;</w:t>
      </w:r>
    </w:p>
    <w:p w14:paraId="5CF60E56" w14:textId="496AD896" w:rsidR="00304353" w:rsidRPr="009B718E" w:rsidRDefault="00304353" w:rsidP="003B0C8D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i/>
          <w:sz w:val="28"/>
          <w:szCs w:val="28"/>
        </w:rPr>
        <w:t>Недетерминирано</w:t>
      </w:r>
      <w:r w:rsidRPr="009B718E">
        <w:rPr>
          <w:sz w:val="28"/>
          <w:szCs w:val="28"/>
        </w:rPr>
        <w:t xml:space="preserve"> - </w:t>
      </w:r>
      <w:r w:rsidR="00652373" w:rsidRPr="009B718E">
        <w:rPr>
          <w:sz w:val="28"/>
          <w:szCs w:val="28"/>
        </w:rPr>
        <w:t>схоластично</w:t>
      </w:r>
      <w:r w:rsidRPr="009B718E">
        <w:rPr>
          <w:sz w:val="28"/>
          <w:szCs w:val="28"/>
        </w:rPr>
        <w:t xml:space="preserve"> планиране;</w:t>
      </w:r>
    </w:p>
    <w:p w14:paraId="6690EFA0" w14:textId="77777777" w:rsidR="00304353" w:rsidRPr="009B718E" w:rsidRDefault="00304353" w:rsidP="003B0C8D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Основано на </w:t>
      </w:r>
      <w:r w:rsidRPr="009B718E">
        <w:rPr>
          <w:i/>
          <w:sz w:val="28"/>
          <w:szCs w:val="28"/>
        </w:rPr>
        <w:t>знания за събития</w:t>
      </w:r>
      <w:r w:rsidRPr="009B718E">
        <w:rPr>
          <w:sz w:val="28"/>
          <w:szCs w:val="28"/>
        </w:rPr>
        <w:t>;</w:t>
      </w:r>
    </w:p>
    <w:p w14:paraId="6145CD07" w14:textId="77777777" w:rsidR="00304353" w:rsidRPr="009B718E" w:rsidRDefault="00304353" w:rsidP="003B0C8D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Основано на </w:t>
      </w:r>
      <w:r w:rsidRPr="009B718E">
        <w:rPr>
          <w:i/>
          <w:sz w:val="28"/>
          <w:szCs w:val="28"/>
        </w:rPr>
        <w:t>лична отговорност</w:t>
      </w:r>
      <w:r w:rsidRPr="009B718E">
        <w:rPr>
          <w:sz w:val="28"/>
          <w:szCs w:val="28"/>
        </w:rPr>
        <w:t>;</w:t>
      </w:r>
    </w:p>
    <w:p w14:paraId="4DD761B4" w14:textId="77777777" w:rsidR="00304353" w:rsidRPr="009B718E" w:rsidRDefault="00304353" w:rsidP="003B0C8D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Адаптирано към </w:t>
      </w:r>
      <w:r w:rsidRPr="009B718E">
        <w:rPr>
          <w:i/>
          <w:sz w:val="28"/>
          <w:szCs w:val="28"/>
        </w:rPr>
        <w:t>случайни обстоятелства</w:t>
      </w:r>
      <w:r w:rsidRPr="009B718E">
        <w:rPr>
          <w:sz w:val="28"/>
          <w:szCs w:val="28"/>
        </w:rPr>
        <w:t>.</w:t>
      </w:r>
    </w:p>
    <w:p w14:paraId="5ACC2043" w14:textId="77777777" w:rsidR="00304353" w:rsidRPr="009B718E" w:rsidRDefault="00304353" w:rsidP="003B0C8D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b/>
          <w:bCs/>
          <w:sz w:val="28"/>
          <w:szCs w:val="28"/>
          <w:bdr w:val="none" w:sz="0" w:space="0" w:color="auto" w:frame="1"/>
        </w:rPr>
        <w:t>Според ориентацията на идеите за планиране:</w:t>
      </w:r>
    </w:p>
    <w:p w14:paraId="63FE9D6E" w14:textId="77777777" w:rsidR="00304353" w:rsidRPr="009B718E" w:rsidRDefault="00304353" w:rsidP="003B0C8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Ориентирано към миналото – </w:t>
      </w:r>
      <w:r w:rsidRPr="009B718E">
        <w:rPr>
          <w:i/>
          <w:sz w:val="28"/>
          <w:szCs w:val="28"/>
        </w:rPr>
        <w:t>реактивно</w:t>
      </w:r>
      <w:r w:rsidRPr="009B718E">
        <w:rPr>
          <w:sz w:val="28"/>
          <w:szCs w:val="28"/>
        </w:rPr>
        <w:t>;</w:t>
      </w:r>
    </w:p>
    <w:p w14:paraId="39EA5ECD" w14:textId="77777777" w:rsidR="00304353" w:rsidRPr="009B718E" w:rsidRDefault="00304353" w:rsidP="003B0C8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Ориентирано към настоящето – </w:t>
      </w:r>
      <w:r w:rsidRPr="009B718E">
        <w:rPr>
          <w:i/>
          <w:sz w:val="28"/>
          <w:szCs w:val="28"/>
        </w:rPr>
        <w:t>инактивно</w:t>
      </w:r>
      <w:r w:rsidRPr="009B718E">
        <w:rPr>
          <w:sz w:val="28"/>
          <w:szCs w:val="28"/>
        </w:rPr>
        <w:t>;</w:t>
      </w:r>
    </w:p>
    <w:p w14:paraId="6F43B024" w14:textId="77777777" w:rsidR="00304353" w:rsidRPr="009B718E" w:rsidRDefault="00304353" w:rsidP="003B0C8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Ориентирано към бъдещето – прогнозно, </w:t>
      </w:r>
      <w:r w:rsidRPr="009B718E">
        <w:rPr>
          <w:i/>
          <w:sz w:val="28"/>
          <w:szCs w:val="28"/>
        </w:rPr>
        <w:t>иреактивно</w:t>
      </w:r>
      <w:r w:rsidRPr="009B718E">
        <w:rPr>
          <w:sz w:val="28"/>
          <w:szCs w:val="28"/>
        </w:rPr>
        <w:t>;</w:t>
      </w:r>
    </w:p>
    <w:p w14:paraId="12C954D5" w14:textId="77777777" w:rsidR="00304353" w:rsidRPr="009B718E" w:rsidRDefault="00304353" w:rsidP="003B0C8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i/>
          <w:sz w:val="28"/>
          <w:szCs w:val="28"/>
        </w:rPr>
        <w:t>Интерактивно</w:t>
      </w:r>
      <w:r w:rsidRPr="009B718E">
        <w:rPr>
          <w:sz w:val="28"/>
          <w:szCs w:val="28"/>
        </w:rPr>
        <w:t xml:space="preserve"> – притежава две основни черти: принцип на </w:t>
      </w:r>
      <w:r w:rsidRPr="009B718E">
        <w:rPr>
          <w:i/>
          <w:sz w:val="28"/>
          <w:szCs w:val="28"/>
        </w:rPr>
        <w:t xml:space="preserve">участието </w:t>
      </w:r>
    </w:p>
    <w:p w14:paraId="50C83DAE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sz w:val="28"/>
          <w:szCs w:val="28"/>
        </w:rPr>
        <w:t xml:space="preserve">и принцип на </w:t>
      </w:r>
      <w:r w:rsidRPr="009B718E">
        <w:rPr>
          <w:i/>
          <w:sz w:val="28"/>
          <w:szCs w:val="28"/>
        </w:rPr>
        <w:t>контрола</w:t>
      </w:r>
      <w:r w:rsidRPr="009B718E">
        <w:rPr>
          <w:sz w:val="28"/>
          <w:szCs w:val="28"/>
        </w:rPr>
        <w:t>.</w:t>
      </w:r>
    </w:p>
    <w:p w14:paraId="2CF30EEF" w14:textId="77777777" w:rsidR="00304353" w:rsidRPr="009B718E" w:rsidRDefault="00304353" w:rsidP="003B0C8D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Според допустими промени.</w:t>
      </w:r>
    </w:p>
    <w:p w14:paraId="0390AEAF" w14:textId="77777777" w:rsidR="00304353" w:rsidRPr="009B718E" w:rsidRDefault="00304353" w:rsidP="003B0C8D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Твърдо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предполага никакви промени;</w:t>
      </w:r>
    </w:p>
    <w:p w14:paraId="608A2A77" w14:textId="77777777" w:rsidR="00304353" w:rsidRPr="009B718E" w:rsidRDefault="00304353" w:rsidP="003B0C8D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Гъвкаво</w:t>
      </w:r>
      <w:r w:rsidRPr="009B71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възможни са промени.</w:t>
      </w:r>
    </w:p>
    <w:p w14:paraId="2F8C0E98" w14:textId="77777777" w:rsidR="00304353" w:rsidRPr="009B718E" w:rsidRDefault="00304353" w:rsidP="003B0C8D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b/>
          <w:bCs/>
          <w:sz w:val="28"/>
          <w:szCs w:val="28"/>
          <w:bdr w:val="none" w:sz="0" w:space="0" w:color="auto" w:frame="1"/>
        </w:rPr>
        <w:t>По обекта на планиране:</w:t>
      </w:r>
    </w:p>
    <w:p w14:paraId="2B189E42" w14:textId="77777777" w:rsidR="00304353" w:rsidRPr="009B718E" w:rsidRDefault="00304353" w:rsidP="003B0C8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>Корпоративно</w:t>
      </w:r>
      <w:r w:rsidRPr="009B718E">
        <w:rPr>
          <w:sz w:val="28"/>
          <w:szCs w:val="28"/>
        </w:rPr>
        <w:t>;</w:t>
      </w:r>
    </w:p>
    <w:p w14:paraId="6A7C16ED" w14:textId="0742D10D" w:rsidR="00304353" w:rsidRPr="009B718E" w:rsidRDefault="00304353" w:rsidP="003B0C8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Планиране на дейности </w:t>
      </w:r>
      <w:r w:rsidRPr="00CC76C8">
        <w:rPr>
          <w:rStyle w:val="a4"/>
          <w:i/>
          <w:color w:val="auto"/>
          <w:sz w:val="28"/>
          <w:szCs w:val="28"/>
          <w:u w:val="none"/>
          <w:bdr w:val="none" w:sz="0" w:space="0" w:color="auto" w:frame="1"/>
        </w:rPr>
        <w:t>функционални единици</w:t>
      </w:r>
      <w:r w:rsidRPr="00CC76C8">
        <w:rPr>
          <w:sz w:val="28"/>
          <w:szCs w:val="28"/>
        </w:rPr>
        <w:t>;</w:t>
      </w:r>
    </w:p>
    <w:p w14:paraId="358870D8" w14:textId="77777777" w:rsidR="00304353" w:rsidRPr="009B718E" w:rsidRDefault="00304353" w:rsidP="003B0C8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Планиране на дейностите по </w:t>
      </w:r>
      <w:r w:rsidRPr="009B718E">
        <w:rPr>
          <w:i/>
          <w:sz w:val="28"/>
          <w:szCs w:val="28"/>
        </w:rPr>
        <w:t>структурни връзки</w:t>
      </w:r>
      <w:r w:rsidRPr="009B718E">
        <w:rPr>
          <w:sz w:val="28"/>
          <w:szCs w:val="28"/>
        </w:rPr>
        <w:t>;</w:t>
      </w:r>
    </w:p>
    <w:p w14:paraId="4E5DD3C7" w14:textId="77777777" w:rsidR="00304353" w:rsidRPr="009B718E" w:rsidRDefault="00304353" w:rsidP="003B0C8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Планиране на дейностите на </w:t>
      </w:r>
      <w:r w:rsidRPr="009B718E">
        <w:rPr>
          <w:i/>
          <w:sz w:val="28"/>
          <w:szCs w:val="28"/>
        </w:rPr>
        <w:t>отделните служители</w:t>
      </w:r>
      <w:r w:rsidRPr="009B718E">
        <w:rPr>
          <w:sz w:val="28"/>
          <w:szCs w:val="28"/>
        </w:rPr>
        <w:t>.</w:t>
      </w:r>
    </w:p>
    <w:p w14:paraId="009253CF" w14:textId="77777777" w:rsidR="00304353" w:rsidRPr="009B718E" w:rsidRDefault="00304353" w:rsidP="003B0C8D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9B718E">
        <w:rPr>
          <w:b/>
          <w:bCs/>
          <w:sz w:val="28"/>
          <w:szCs w:val="28"/>
          <w:bdr w:val="none" w:sz="0" w:space="0" w:color="auto" w:frame="1"/>
        </w:rPr>
        <w:t>Под формата на координация:</w:t>
      </w:r>
    </w:p>
    <w:p w14:paraId="08A5EFDD" w14:textId="77777777" w:rsidR="00304353" w:rsidRPr="009B718E" w:rsidRDefault="00304353" w:rsidP="003B0C8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>Последователно</w:t>
      </w:r>
      <w:r w:rsidRPr="009B718E">
        <w:rPr>
          <w:sz w:val="28"/>
          <w:szCs w:val="28"/>
        </w:rPr>
        <w:t xml:space="preserve"> планиране - плановете се разработват с определена </w:t>
      </w:r>
    </w:p>
    <w:p w14:paraId="60EFA596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честота и след завършване на един план се разработва друг въз основа на него;</w:t>
      </w:r>
    </w:p>
    <w:p w14:paraId="64B04897" w14:textId="77777777" w:rsidR="00304353" w:rsidRPr="009B718E" w:rsidRDefault="00304353" w:rsidP="003B0C8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>Синхронно</w:t>
      </w:r>
      <w:r w:rsidRPr="009B718E">
        <w:rPr>
          <w:sz w:val="28"/>
          <w:szCs w:val="28"/>
        </w:rPr>
        <w:t xml:space="preserve"> планиране, когато съдържанието на плановете за всички </w:t>
      </w:r>
    </w:p>
    <w:p w14:paraId="59DDA9F6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години се определя едновременно, като се отчита тяхната взаимозависимост във времето;</w:t>
      </w:r>
    </w:p>
    <w:p w14:paraId="27CE2BCB" w14:textId="77777777" w:rsidR="00304353" w:rsidRPr="009B718E" w:rsidRDefault="00304353" w:rsidP="003B0C8D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b/>
          <w:sz w:val="28"/>
          <w:szCs w:val="28"/>
          <w:shd w:val="clear" w:color="auto" w:fill="FBFFFB"/>
          <w:lang w:eastAsia="bg-BG"/>
        </w:rPr>
        <w:t>Други видове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планиране. </w:t>
      </w:r>
    </w:p>
    <w:p w14:paraId="2B72D407" w14:textId="77777777" w:rsidR="00304353" w:rsidRPr="009B718E" w:rsidRDefault="00304353" w:rsidP="003B0C8D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Планиране на 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средства за постигане на целите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- планиране на ресурсите,</w:t>
      </w:r>
    </w:p>
    <w:p w14:paraId="6F3CDCBE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като оборудване, персонал, финанси, информация и др.).</w:t>
      </w:r>
    </w:p>
    <w:p w14:paraId="0CED5AD0" w14:textId="77777777" w:rsidR="00304353" w:rsidRPr="009B718E" w:rsidRDefault="00304353" w:rsidP="003B0C8D">
      <w:pPr>
        <w:pStyle w:val="a5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Програмно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планиране, свързано с разработването и прилагането на </w:t>
      </w:r>
    </w:p>
    <w:p w14:paraId="08C1A5B9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специфични програми, като например програми за производство и продажби. </w:t>
      </w:r>
    </w:p>
    <w:p w14:paraId="07FF5A9D" w14:textId="77777777" w:rsidR="00304353" w:rsidRPr="009B718E" w:rsidRDefault="00304353" w:rsidP="003B0C8D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Бизнес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 планиране</w:t>
      </w:r>
      <w:r w:rsidRPr="009B718E">
        <w:rPr>
          <w:rFonts w:ascii="Times New Roman" w:eastAsia="Times New Roman" w:hAnsi="Times New Roman" w:cs="Times New Roman"/>
          <w:i/>
          <w:sz w:val="28"/>
          <w:szCs w:val="28"/>
          <w:shd w:val="clear" w:color="auto" w:fill="FBFFFB"/>
          <w:lang w:eastAsia="bg-BG"/>
        </w:rPr>
        <w:t>.</w:t>
      </w:r>
    </w:p>
    <w:p w14:paraId="6A43F98C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За да привлечете инвестиции или да получите заем за развитието на вашия собствен бизнес, трябва правилно да представите идеята си. </w:t>
      </w:r>
    </w:p>
    <w:p w14:paraId="4CC958C2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Състои се от следните раздели:</w:t>
      </w:r>
    </w:p>
    <w:p w14:paraId="635EEFB4" w14:textId="77777777" w:rsidR="00304353" w:rsidRPr="009B718E" w:rsidRDefault="00304353" w:rsidP="003B0C8D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кратко резюме</w:t>
      </w:r>
      <w:r w:rsidRPr="009B718E">
        <w:rPr>
          <w:rFonts w:ascii="Times New Roman" w:hAnsi="Times New Roman" w:cs="Times New Roman"/>
          <w:sz w:val="28"/>
          <w:szCs w:val="28"/>
        </w:rPr>
        <w:t>, което отразява общото съдържание на документа;</w:t>
      </w:r>
    </w:p>
    <w:p w14:paraId="4C1EB571" w14:textId="77777777" w:rsidR="00304353" w:rsidRPr="009B718E" w:rsidRDefault="00304353" w:rsidP="003B0C8D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целите на проекта</w:t>
      </w:r>
      <w:r w:rsidRPr="009B718E">
        <w:rPr>
          <w:rFonts w:ascii="Times New Roman" w:hAnsi="Times New Roman" w:cs="Times New Roman"/>
          <w:sz w:val="28"/>
          <w:szCs w:val="28"/>
        </w:rPr>
        <w:t>, както и задачите, които са предназначени да осигурят</w:t>
      </w:r>
    </w:p>
    <w:p w14:paraId="51237CDA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тяхното постигане;</w:t>
      </w:r>
    </w:p>
    <w:p w14:paraId="59799800" w14:textId="77777777" w:rsidR="00304353" w:rsidRPr="009B718E" w:rsidRDefault="00304353" w:rsidP="003B0C8D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информация за </w:t>
      </w:r>
      <w:r w:rsidRPr="009B718E">
        <w:rPr>
          <w:rFonts w:ascii="Times New Roman" w:hAnsi="Times New Roman" w:cs="Times New Roman"/>
          <w:i/>
          <w:sz w:val="28"/>
          <w:szCs w:val="28"/>
        </w:rPr>
        <w:t>дейността на компанията</w:t>
      </w:r>
      <w:r w:rsidRPr="009B718E">
        <w:rPr>
          <w:rFonts w:ascii="Times New Roman" w:hAnsi="Times New Roman" w:cs="Times New Roman"/>
          <w:sz w:val="28"/>
          <w:szCs w:val="28"/>
        </w:rPr>
        <w:t xml:space="preserve"> и анализ на ситуацията в </w:t>
      </w:r>
    </w:p>
    <w:p w14:paraId="28C92BEA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индустрията, както и описание на конкурентната среда;</w:t>
      </w:r>
    </w:p>
    <w:p w14:paraId="48A689C6" w14:textId="77777777" w:rsidR="00304353" w:rsidRPr="009B718E" w:rsidRDefault="00304353" w:rsidP="003B0C8D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маркетингова стратегия</w:t>
      </w:r>
      <w:r w:rsidRPr="009B718E">
        <w:rPr>
          <w:rFonts w:ascii="Times New Roman" w:hAnsi="Times New Roman" w:cs="Times New Roman"/>
          <w:sz w:val="28"/>
          <w:szCs w:val="28"/>
        </w:rPr>
        <w:t xml:space="preserve"> и промоционални дейности и целева </w:t>
      </w:r>
    </w:p>
    <w:p w14:paraId="38003BA2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аудитория и пазари на продажби;</w:t>
      </w:r>
    </w:p>
    <w:p w14:paraId="7BFC935C" w14:textId="77777777" w:rsidR="00304353" w:rsidRPr="009B718E" w:rsidRDefault="00304353" w:rsidP="003B0C8D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производствена технология</w:t>
      </w:r>
      <w:r w:rsidRPr="009B718E">
        <w:rPr>
          <w:rFonts w:ascii="Times New Roman" w:hAnsi="Times New Roman" w:cs="Times New Roman"/>
          <w:sz w:val="28"/>
          <w:szCs w:val="28"/>
        </w:rPr>
        <w:t xml:space="preserve">, организационна структура и планирания </w:t>
      </w:r>
    </w:p>
    <w:p w14:paraId="23AE24A3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брой на персонала;</w:t>
      </w:r>
    </w:p>
    <w:p w14:paraId="6AC05090" w14:textId="77777777" w:rsidR="00304353" w:rsidRPr="009B718E" w:rsidRDefault="00304353" w:rsidP="003B0C8D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финансова част с изчисления на всички </w:t>
      </w:r>
      <w:r w:rsidRPr="009B718E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икономически показатели</w:t>
      </w:r>
      <w:r w:rsidRPr="009B718E">
        <w:rPr>
          <w:rFonts w:ascii="Times New Roman" w:hAnsi="Times New Roman" w:cs="Times New Roman"/>
          <w:sz w:val="28"/>
          <w:szCs w:val="28"/>
        </w:rPr>
        <w:t>;</w:t>
      </w:r>
    </w:p>
    <w:p w14:paraId="6EDF8BDC" w14:textId="77777777" w:rsidR="00304353" w:rsidRPr="009B718E" w:rsidRDefault="00304353" w:rsidP="003B0C8D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i/>
          <w:sz w:val="28"/>
          <w:szCs w:val="28"/>
        </w:rPr>
        <w:t>непредвидени обстоятелства</w:t>
      </w:r>
      <w:r w:rsidRPr="009B718E">
        <w:rPr>
          <w:rFonts w:ascii="Times New Roman" w:hAnsi="Times New Roman" w:cs="Times New Roman"/>
          <w:sz w:val="28"/>
          <w:szCs w:val="28"/>
        </w:rPr>
        <w:t xml:space="preserve"> и ликвидация на бизнеса при </w:t>
      </w:r>
    </w:p>
    <w:p w14:paraId="1105782D" w14:textId="77777777" w:rsidR="00304353" w:rsidRPr="009B718E" w:rsidRDefault="00304353" w:rsidP="009B718E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lastRenderedPageBreak/>
        <w:t>необходимост.</w:t>
      </w:r>
    </w:p>
    <w:p w14:paraId="19E01690" w14:textId="77777777" w:rsidR="00304353" w:rsidRPr="009B718E" w:rsidRDefault="00304353" w:rsidP="003B0C8D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План за </w:t>
      </w:r>
      <w:r w:rsidRPr="009B718E">
        <w:rPr>
          <w:rFonts w:ascii="Times New Roman" w:hAnsi="Times New Roman" w:cs="Times New Roman"/>
          <w:i/>
          <w:sz w:val="28"/>
          <w:szCs w:val="28"/>
        </w:rPr>
        <w:t>инспекция</w:t>
      </w:r>
      <w:r w:rsidRPr="009B718E">
        <w:rPr>
          <w:rFonts w:ascii="Times New Roman" w:hAnsi="Times New Roman" w:cs="Times New Roman"/>
          <w:sz w:val="28"/>
          <w:szCs w:val="28"/>
        </w:rPr>
        <w:t>.</w:t>
      </w:r>
    </w:p>
    <w:p w14:paraId="44CE5F57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Изготвя се план за одит на организацията като цяло, както и за всеки отдел поотделно. Подобни документи се изготвят и от данъчните и други надзорни служби. </w:t>
      </w:r>
    </w:p>
    <w:p w14:paraId="3C2C5BF5" w14:textId="77777777" w:rsidR="00304353" w:rsidRPr="009B718E" w:rsidRDefault="00304353" w:rsidP="003B0C8D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>Финансово</w:t>
      </w:r>
      <w:r w:rsidRPr="009B718E">
        <w:rPr>
          <w:sz w:val="28"/>
          <w:szCs w:val="28"/>
        </w:rPr>
        <w:t xml:space="preserve"> планиране.</w:t>
      </w:r>
    </w:p>
    <w:p w14:paraId="0CD08732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9B718E">
        <w:rPr>
          <w:sz w:val="28"/>
          <w:szCs w:val="28"/>
        </w:rPr>
        <w:t xml:space="preserve">Отразява използването на материални ресурси и планираните разходи за </w:t>
      </w:r>
      <w:r w:rsidRPr="009B718E">
        <w:rPr>
          <w:sz w:val="28"/>
          <w:szCs w:val="28"/>
          <w:bdr w:val="none" w:sz="0" w:space="0" w:color="auto" w:frame="1"/>
        </w:rPr>
        <w:t>завършени продукти</w:t>
      </w:r>
      <w:r w:rsidRPr="009B718E">
        <w:rPr>
          <w:sz w:val="28"/>
          <w:szCs w:val="28"/>
        </w:rPr>
        <w:t xml:space="preserve">. </w:t>
      </w:r>
      <w:r w:rsidRPr="009B718E">
        <w:rPr>
          <w:sz w:val="28"/>
          <w:szCs w:val="28"/>
          <w:shd w:val="clear" w:color="auto" w:fill="FFFFFF"/>
        </w:rPr>
        <w:t xml:space="preserve">Ясно се определят приходите и разходите. </w:t>
      </w:r>
    </w:p>
    <w:p w14:paraId="36DF3DB1" w14:textId="77777777" w:rsidR="00304353" w:rsidRPr="009B718E" w:rsidRDefault="00304353" w:rsidP="003B0C8D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>Годишен</w:t>
      </w:r>
      <w:r w:rsidRPr="009B718E">
        <w:rPr>
          <w:sz w:val="28"/>
          <w:szCs w:val="28"/>
        </w:rPr>
        <w:t xml:space="preserve"> план.</w:t>
      </w:r>
    </w:p>
    <w:p w14:paraId="2D4E6F71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Той обхваща разходите за крайни продукти, приходите, които се очаква да бъдат получени и размера на задължителните плащания.</w:t>
      </w:r>
    </w:p>
    <w:p w14:paraId="3516081C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>Годишният план е вид прогноза, която се прави въз основа на данни за предходни периоди, като се вземат предвид възможни отклонения и непредвидени колебания в икономиката.</w:t>
      </w:r>
    </w:p>
    <w:p w14:paraId="2941EDA5" w14:textId="77777777" w:rsidR="00304353" w:rsidRPr="009B718E" w:rsidRDefault="00304353" w:rsidP="003B0C8D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План за </w:t>
      </w:r>
      <w:r w:rsidRPr="009B718E">
        <w:rPr>
          <w:i/>
          <w:sz w:val="28"/>
          <w:szCs w:val="28"/>
        </w:rPr>
        <w:t>развитие</w:t>
      </w:r>
      <w:r w:rsidRPr="009B718E">
        <w:rPr>
          <w:sz w:val="28"/>
          <w:szCs w:val="28"/>
        </w:rPr>
        <w:t xml:space="preserve"> на предприятието.</w:t>
      </w:r>
    </w:p>
    <w:p w14:paraId="614693C1" w14:textId="77777777" w:rsidR="00304353" w:rsidRPr="009B718E" w:rsidRDefault="00304353" w:rsidP="009B718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sz w:val="28"/>
          <w:szCs w:val="28"/>
        </w:rPr>
        <w:t xml:space="preserve">Планът за развитие на предприятието предполага фундаментални промени както в икономическата, така и в организационната система на компанията. </w:t>
      </w:r>
    </w:p>
    <w:p w14:paraId="6B9F3185" w14:textId="77777777" w:rsidR="00304353" w:rsidRPr="009B718E" w:rsidRDefault="00304353" w:rsidP="003B0C8D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B718E">
        <w:rPr>
          <w:i/>
          <w:sz w:val="28"/>
          <w:szCs w:val="28"/>
        </w:rPr>
        <w:t xml:space="preserve">Ежедневно </w:t>
      </w:r>
      <w:r w:rsidRPr="009B718E">
        <w:rPr>
          <w:sz w:val="28"/>
          <w:szCs w:val="28"/>
        </w:rPr>
        <w:t>планиране</w:t>
      </w:r>
      <w:r w:rsidRPr="009B718E">
        <w:rPr>
          <w:b/>
          <w:sz w:val="28"/>
          <w:szCs w:val="28"/>
        </w:rPr>
        <w:t>.</w:t>
      </w:r>
    </w:p>
    <w:p w14:paraId="553BB66C" w14:textId="77777777" w:rsidR="00304353" w:rsidRPr="009B718E" w:rsidRDefault="00304353" w:rsidP="009B71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 xml:space="preserve">Подредете задачите според важността им. Започнете с най-важните задачи, тъй като може да не Ви стигне времето за по-маловажните. </w:t>
      </w:r>
    </w:p>
    <w:p w14:paraId="6ED237DB" w14:textId="77777777" w:rsidR="00304353" w:rsidRPr="009B718E" w:rsidRDefault="00304353" w:rsidP="009B718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Ако не приключите с всички задачи, не се тревожете. Работили сте с всички сили върху най-важните проблеми.</w:t>
      </w:r>
    </w:p>
    <w:p w14:paraId="11B5B89C" w14:textId="77777777" w:rsidR="00304353" w:rsidRPr="00CC76C8" w:rsidRDefault="00304353" w:rsidP="009B718E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shd w:val="clear" w:color="auto" w:fill="FBFFFB"/>
          <w:lang w:eastAsia="bg-BG"/>
        </w:rPr>
      </w:pPr>
    </w:p>
    <w:p w14:paraId="0377E974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b/>
          <w:sz w:val="28"/>
          <w:szCs w:val="28"/>
          <w:shd w:val="clear" w:color="auto" w:fill="FBFFFB"/>
          <w:lang w:eastAsia="bg-BG"/>
        </w:rPr>
        <w:t>Заключение</w:t>
      </w: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.</w:t>
      </w:r>
    </w:p>
    <w:p w14:paraId="2A43C422" w14:textId="77777777" w:rsidR="00304353" w:rsidRPr="009B718E" w:rsidRDefault="00304353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hAnsi="Times New Roman" w:cs="Times New Roman"/>
          <w:sz w:val="28"/>
          <w:szCs w:val="28"/>
        </w:rPr>
        <w:t>Различните бизнеси изискват различен период на планиране. Между дългосрочните и краткосрочни планове трябва да има координация. Понякога спешните, аварийни планове изместват фокуса от дългосрочните цели. Необходимо е периодично да се прави ревизия на действията ни и да ги коригираме по посока на стратегическите цели.</w:t>
      </w:r>
    </w:p>
    <w:p w14:paraId="04C820A6" w14:textId="77777777" w:rsidR="00304353" w:rsidRPr="009B718E" w:rsidRDefault="00304353" w:rsidP="009B71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 xml:space="preserve">В практическата дейност на предприятието се налагат различни видове планиране и най-често тяхната комбинация. </w:t>
      </w:r>
    </w:p>
    <w:p w14:paraId="0C99410C" w14:textId="77777777" w:rsidR="00304353" w:rsidRPr="009B718E" w:rsidRDefault="00304353" w:rsidP="009B71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18E">
        <w:rPr>
          <w:rFonts w:ascii="Times New Roman" w:eastAsia="Times New Roman" w:hAnsi="Times New Roman" w:cs="Times New Roman"/>
          <w:sz w:val="28"/>
          <w:szCs w:val="28"/>
          <w:shd w:val="clear" w:color="auto" w:fill="FBFFFB"/>
          <w:lang w:eastAsia="bg-BG"/>
        </w:rPr>
        <w:t>Изборът на вида планиране зависи от много фактори. Сред тях е най-важен е спецификата на предприятието. Например, една фирма, която се занимава с производството на чорапи, планира продуктите си за не повече от 1-2 години, а самолетостроенето е най-малко 10-15 години. Други фактори са: концентрация на капитал, степента на механизация и автоматизация на управлението на компанията, географското местоположение на компанията и др.</w:t>
      </w:r>
    </w:p>
    <w:p w14:paraId="4F23380E" w14:textId="77777777" w:rsidR="00383A64" w:rsidRPr="00CC76C8" w:rsidRDefault="00383A64" w:rsidP="009B718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594308E" w14:textId="77777777" w:rsidR="00943FA3" w:rsidRPr="009B718E" w:rsidRDefault="00943FA3" w:rsidP="003B0C8D">
      <w:pPr>
        <w:pStyle w:val="a5"/>
        <w:numPr>
          <w:ilvl w:val="0"/>
          <w:numId w:val="36"/>
        </w:numPr>
        <w:spacing w:after="0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9B718E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Проблеми и грешки при планирането.</w:t>
      </w:r>
    </w:p>
    <w:p w14:paraId="0117A1FD" w14:textId="77777777" w:rsidR="00943FA3" w:rsidRPr="009B718E" w:rsidRDefault="00943FA3" w:rsidP="009B718E">
      <w:pPr>
        <w:pStyle w:val="a5"/>
        <w:spacing w:after="0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</w:p>
    <w:p w14:paraId="02AE17B1" w14:textId="77777777" w:rsidR="00943FA3" w:rsidRPr="009B718E" w:rsidRDefault="00943FA3" w:rsidP="009B718E">
      <w:pPr>
        <w:spacing w:after="0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9B718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56C73AAF" wp14:editId="34233347">
            <wp:extent cx="1598281" cy="898543"/>
            <wp:effectExtent l="0" t="0" r="2540" b="0"/>
            <wp:docPr id="8" name="Picture 8" descr="Топ 7 грешки при изготвяне на бизнес план • Нова Виз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п 7 грешки при изготвяне на бизнес план • Нова Визи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36" cy="91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8830B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Най-често срещаните грешки в бизнес планирането и как да ги избегнем?</w:t>
      </w:r>
    </w:p>
    <w:p w14:paraId="56C7F56B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1.</w:t>
      </w:r>
      <w:r w:rsidRPr="009B718E">
        <w:rPr>
          <w:rStyle w:val="ad"/>
          <w:color w:val="333333"/>
          <w:sz w:val="28"/>
          <w:szCs w:val="28"/>
        </w:rPr>
        <w:t xml:space="preserve"> Неразбиране на целта. </w:t>
      </w:r>
    </w:p>
    <w:p w14:paraId="501EDB18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lastRenderedPageBreak/>
        <w:t xml:space="preserve">След поставянето на целите проследявайте напредъка изпълнение и правете корекции на плана, ако е нужно. Създаването на първоначален план е само първата стъпка. Той трябва постоянно да се ревизира и променя. </w:t>
      </w:r>
    </w:p>
    <w:p w14:paraId="4AC7FDA9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rStyle w:val="ad"/>
          <w:b w:val="0"/>
          <w:color w:val="333333"/>
          <w:sz w:val="28"/>
          <w:szCs w:val="28"/>
        </w:rPr>
      </w:pPr>
      <w:r w:rsidRPr="009B718E">
        <w:rPr>
          <w:rStyle w:val="ad"/>
          <w:color w:val="333333"/>
          <w:sz w:val="28"/>
          <w:szCs w:val="28"/>
        </w:rPr>
        <w:t>2. Нека нещата да се случат бързо и наведнъж. </w:t>
      </w:r>
    </w:p>
    <w:p w14:paraId="755B2358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Това е невъзможно, затова разделете големия план на малки стъпки.  </w:t>
      </w:r>
    </w:p>
    <w:p w14:paraId="4467D6D6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Започнете от първата стъпка и просто се движете напред.</w:t>
      </w:r>
    </w:p>
    <w:p w14:paraId="5EA9B0EC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 xml:space="preserve">Може да стартирате от частта, която ви интригува най-много или от частта, която носи най-бързи ползи. </w:t>
      </w:r>
    </w:p>
    <w:p w14:paraId="2EF53E21" w14:textId="7AFBF501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rStyle w:val="ad"/>
          <w:color w:val="333333"/>
          <w:sz w:val="28"/>
          <w:szCs w:val="28"/>
        </w:rPr>
        <w:t xml:space="preserve">3. </w:t>
      </w:r>
      <w:r w:rsidRPr="009B718E">
        <w:rPr>
          <w:color w:val="333333"/>
          <w:sz w:val="28"/>
          <w:szCs w:val="28"/>
        </w:rPr>
        <w:t xml:space="preserve">Ако </w:t>
      </w:r>
      <w:r w:rsidRPr="00D071D0">
        <w:rPr>
          <w:b/>
          <w:color w:val="333333"/>
          <w:sz w:val="28"/>
          <w:szCs w:val="28"/>
        </w:rPr>
        <w:t xml:space="preserve">планът </w:t>
      </w:r>
      <w:r w:rsidR="00D071D0">
        <w:rPr>
          <w:b/>
          <w:color w:val="333333"/>
          <w:sz w:val="28"/>
          <w:szCs w:val="28"/>
        </w:rPr>
        <w:t>в</w:t>
      </w:r>
      <w:r w:rsidRPr="00D071D0">
        <w:rPr>
          <w:b/>
          <w:color w:val="333333"/>
          <w:sz w:val="28"/>
          <w:szCs w:val="28"/>
        </w:rPr>
        <w:t>и е приключил</w:t>
      </w:r>
      <w:r w:rsidRPr="009B718E">
        <w:rPr>
          <w:color w:val="333333"/>
          <w:sz w:val="28"/>
          <w:szCs w:val="28"/>
        </w:rPr>
        <w:t xml:space="preserve">, тогава и бизнесът </w:t>
      </w:r>
      <w:r w:rsidR="00D071D0">
        <w:rPr>
          <w:color w:val="333333"/>
          <w:sz w:val="28"/>
          <w:szCs w:val="28"/>
        </w:rPr>
        <w:t>в</w:t>
      </w:r>
      <w:r w:rsidRPr="009B718E">
        <w:rPr>
          <w:color w:val="333333"/>
          <w:sz w:val="28"/>
          <w:szCs w:val="28"/>
        </w:rPr>
        <w:t xml:space="preserve">и е приключил. </w:t>
      </w:r>
    </w:p>
    <w:p w14:paraId="115D3D26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Планът ви трябва да остане жив: да расте, да се развива, да отразява промените, които се случват във външната среда. Това е непрекъснат процес.</w:t>
      </w:r>
    </w:p>
    <w:p w14:paraId="40FFA762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rStyle w:val="ad"/>
          <w:color w:val="333333"/>
          <w:sz w:val="28"/>
          <w:szCs w:val="28"/>
        </w:rPr>
        <w:t>4. Скриване на плана от екипа. </w:t>
      </w:r>
      <w:r w:rsidRPr="009B718E">
        <w:rPr>
          <w:color w:val="333333"/>
          <w:sz w:val="28"/>
          <w:szCs w:val="28"/>
        </w:rPr>
        <w:t> </w:t>
      </w:r>
    </w:p>
    <w:p w14:paraId="2AC52681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 xml:space="preserve">Пазете конфиденциалната информация, свързана със заплати и т.н., но споделяйте с екипа целите и мерките, които сте предприели за тяхното постигане. </w:t>
      </w:r>
    </w:p>
    <w:p w14:paraId="6862FCC6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Използвайте планирането, за да изграждате дух сътрудничество в екипа.</w:t>
      </w:r>
    </w:p>
    <w:p w14:paraId="388836EF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rStyle w:val="ad"/>
          <w:b w:val="0"/>
          <w:color w:val="333333"/>
          <w:sz w:val="28"/>
          <w:szCs w:val="28"/>
        </w:rPr>
      </w:pPr>
      <w:r w:rsidRPr="009B718E">
        <w:rPr>
          <w:rStyle w:val="ad"/>
          <w:color w:val="333333"/>
          <w:sz w:val="28"/>
          <w:szCs w:val="28"/>
        </w:rPr>
        <w:t>5. Разводнени приоритети. </w:t>
      </w:r>
    </w:p>
    <w:p w14:paraId="5CB04417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 xml:space="preserve">Хората са в състояние да разберат само до три, четири главни приоритета. </w:t>
      </w:r>
    </w:p>
    <w:p w14:paraId="71311B51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План, в който има двайсет приоритета, всъщност няма никакви приоритети.</w:t>
      </w:r>
    </w:p>
    <w:p w14:paraId="03F1E106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rStyle w:val="ad"/>
          <w:b w:val="0"/>
          <w:color w:val="333333"/>
          <w:sz w:val="28"/>
          <w:szCs w:val="28"/>
        </w:rPr>
      </w:pPr>
      <w:r w:rsidRPr="009B718E">
        <w:rPr>
          <w:rStyle w:val="ad"/>
          <w:color w:val="333333"/>
          <w:sz w:val="28"/>
          <w:szCs w:val="28"/>
        </w:rPr>
        <w:t>6. Надценяване на бизнес идеята. </w:t>
      </w:r>
    </w:p>
    <w:p w14:paraId="71525A8D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Това, което придава стойност на бизнеса не е идеята сама по себе си, а постоянството и работата върху нея. Реализацията на една идея изисква хора, които да идват в офиса всяка сутрин; телефонни обаждания, на които да се отговаря; продукти, които да се продават; поръчани и доставени услуги; клиенти, които си плащат сметките, за да превърнат една идея в бизнес.</w:t>
      </w:r>
    </w:p>
    <w:p w14:paraId="7F68B5FA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rStyle w:val="ad"/>
          <w:b w:val="0"/>
          <w:color w:val="333333"/>
          <w:sz w:val="28"/>
          <w:szCs w:val="28"/>
        </w:rPr>
      </w:pPr>
      <w:r w:rsidRPr="009B718E">
        <w:rPr>
          <w:rStyle w:val="ad"/>
          <w:color w:val="333333"/>
          <w:sz w:val="28"/>
          <w:szCs w:val="28"/>
        </w:rPr>
        <w:t>7. Пропускане на детайлите през първите 12 месеца. </w:t>
      </w:r>
    </w:p>
    <w:p w14:paraId="587A373E" w14:textId="3A399EC2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>Под „детайли“ разбираме: финанси, основни етапи на развитие, отговорности и крайни срокове и т.н. Паричният поток е най-важен, но, за да го имате, е нужно познаването на много детайли.</w:t>
      </w:r>
      <w:r w:rsidR="00D071D0">
        <w:rPr>
          <w:color w:val="333333"/>
          <w:sz w:val="28"/>
          <w:szCs w:val="28"/>
        </w:rPr>
        <w:t xml:space="preserve"> </w:t>
      </w:r>
      <w:r w:rsidRPr="009B718E">
        <w:rPr>
          <w:color w:val="333333"/>
          <w:sz w:val="28"/>
          <w:szCs w:val="28"/>
        </w:rPr>
        <w:t xml:space="preserve">Нужно е да знаете кой човек за коя задача е подходящ; как да му делегирате отговорности; кога да поставите крайните срокове; какво трябва да се случи и кой ще го задвижи, за да се случи. </w:t>
      </w:r>
    </w:p>
    <w:p w14:paraId="63A618C4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rStyle w:val="ad"/>
          <w:b w:val="0"/>
          <w:color w:val="333333"/>
          <w:sz w:val="28"/>
          <w:szCs w:val="28"/>
        </w:rPr>
      </w:pPr>
      <w:r w:rsidRPr="009B718E">
        <w:rPr>
          <w:rStyle w:val="ad"/>
          <w:color w:val="333333"/>
          <w:sz w:val="28"/>
          <w:szCs w:val="28"/>
        </w:rPr>
        <w:t>8. Подробни детайли за следващите няколко години. </w:t>
      </w:r>
    </w:p>
    <w:p w14:paraId="76110FD6" w14:textId="12998258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 xml:space="preserve">Как е възможно да планирате месечните печалби за 3 години напред </w:t>
      </w:r>
      <w:r w:rsidR="00D071D0">
        <w:rPr>
          <w:color w:val="333333"/>
          <w:sz w:val="28"/>
          <w:szCs w:val="28"/>
        </w:rPr>
        <w:t xml:space="preserve">- </w:t>
      </w:r>
      <w:r w:rsidRPr="009B718E">
        <w:rPr>
          <w:color w:val="333333"/>
          <w:sz w:val="28"/>
          <w:szCs w:val="28"/>
        </w:rPr>
        <w:t xml:space="preserve">месец по месец, </w:t>
      </w:r>
      <w:r w:rsidR="00D071D0">
        <w:rPr>
          <w:color w:val="333333"/>
          <w:sz w:val="28"/>
          <w:szCs w:val="28"/>
        </w:rPr>
        <w:t xml:space="preserve">след </w:t>
      </w:r>
      <w:r w:rsidRPr="009B718E">
        <w:rPr>
          <w:color w:val="333333"/>
          <w:sz w:val="28"/>
          <w:szCs w:val="28"/>
        </w:rPr>
        <w:t xml:space="preserve">като прогнозите за продажбите на вашия продукт са толкова нестабилни? </w:t>
      </w:r>
    </w:p>
    <w:p w14:paraId="07996F85" w14:textId="77777777" w:rsidR="00943FA3" w:rsidRPr="009B718E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rStyle w:val="ad"/>
          <w:color w:val="333333"/>
          <w:sz w:val="28"/>
          <w:szCs w:val="28"/>
        </w:rPr>
        <w:t>9. Абсурдни маркетингови прогнози.</w:t>
      </w:r>
      <w:r w:rsidRPr="009B718E">
        <w:rPr>
          <w:color w:val="333333"/>
          <w:sz w:val="28"/>
          <w:szCs w:val="28"/>
        </w:rPr>
        <w:t> </w:t>
      </w:r>
    </w:p>
    <w:p w14:paraId="2D912177" w14:textId="13A0D8D0" w:rsidR="00F87245" w:rsidRDefault="00943FA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718E">
        <w:rPr>
          <w:color w:val="333333"/>
          <w:sz w:val="28"/>
          <w:szCs w:val="28"/>
        </w:rPr>
        <w:t xml:space="preserve">Ако прогнозирате необичайно висока доходност, никой няма да ви повярва. Може да бързате да изпълните </w:t>
      </w:r>
      <w:r w:rsidR="00D071D0">
        <w:rPr>
          <w:color w:val="333333"/>
          <w:sz w:val="28"/>
          <w:szCs w:val="28"/>
        </w:rPr>
        <w:t xml:space="preserve">условията на </w:t>
      </w:r>
      <w:r w:rsidRPr="009B718E">
        <w:rPr>
          <w:color w:val="333333"/>
          <w:sz w:val="28"/>
          <w:szCs w:val="28"/>
        </w:rPr>
        <w:t>банк</w:t>
      </w:r>
      <w:r w:rsidR="00D071D0">
        <w:rPr>
          <w:color w:val="333333"/>
          <w:sz w:val="28"/>
          <w:szCs w:val="28"/>
        </w:rPr>
        <w:t>ата за възвращаемост</w:t>
      </w:r>
      <w:r w:rsidRPr="009B718E">
        <w:rPr>
          <w:color w:val="333333"/>
          <w:sz w:val="28"/>
          <w:szCs w:val="28"/>
        </w:rPr>
        <w:t xml:space="preserve"> или да се представите в добра светлина пред инвеститорите, но със сигурност завишената доходност няма да ви </w:t>
      </w:r>
      <w:r w:rsidR="00D071D0">
        <w:rPr>
          <w:color w:val="333333"/>
          <w:sz w:val="28"/>
          <w:szCs w:val="28"/>
        </w:rPr>
        <w:t>представи в добра светлина</w:t>
      </w:r>
      <w:r w:rsidRPr="009B718E">
        <w:rPr>
          <w:color w:val="333333"/>
          <w:sz w:val="28"/>
          <w:szCs w:val="28"/>
        </w:rPr>
        <w:t>. Бъдете реални и разумни.</w:t>
      </w:r>
    </w:p>
    <w:p w14:paraId="613B044D" w14:textId="49046F8E" w:rsidR="00A440E3" w:rsidRPr="00A440E3" w:rsidRDefault="00A440E3" w:rsidP="00A440E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d"/>
          <w:color w:val="333333"/>
          <w:sz w:val="28"/>
          <w:szCs w:val="28"/>
        </w:rPr>
        <w:t>10</w:t>
      </w:r>
      <w:r w:rsidRPr="009B718E">
        <w:rPr>
          <w:rStyle w:val="ad"/>
          <w:color w:val="333333"/>
          <w:sz w:val="28"/>
          <w:szCs w:val="28"/>
        </w:rPr>
        <w:t>.</w:t>
      </w:r>
      <w:r>
        <w:rPr>
          <w:rStyle w:val="ad"/>
          <w:color w:val="333333"/>
          <w:sz w:val="28"/>
          <w:szCs w:val="28"/>
        </w:rPr>
        <w:t xml:space="preserve"> </w:t>
      </w:r>
      <w:r w:rsidRPr="00A440E3">
        <w:rPr>
          <w:color w:val="202122"/>
          <w:sz w:val="28"/>
          <w:szCs w:val="28"/>
          <w:shd w:val="clear" w:color="auto" w:fill="FFFFFF"/>
        </w:rPr>
        <w:t>Чест</w:t>
      </w:r>
      <w:r>
        <w:rPr>
          <w:color w:val="202122"/>
          <w:sz w:val="28"/>
          <w:szCs w:val="28"/>
          <w:shd w:val="clear" w:color="auto" w:fill="FFFFFF"/>
        </w:rPr>
        <w:t>о</w:t>
      </w:r>
      <w:r w:rsidRPr="00A440E3">
        <w:rPr>
          <w:color w:val="202122"/>
          <w:sz w:val="28"/>
          <w:szCs w:val="28"/>
          <w:shd w:val="clear" w:color="auto" w:fill="FFFFFF"/>
        </w:rPr>
        <w:t xml:space="preserve"> </w:t>
      </w:r>
      <w:r>
        <w:rPr>
          <w:color w:val="202122"/>
          <w:sz w:val="28"/>
          <w:szCs w:val="28"/>
          <w:shd w:val="clear" w:color="auto" w:fill="FFFFFF"/>
        </w:rPr>
        <w:t xml:space="preserve">срещана </w:t>
      </w:r>
      <w:r w:rsidRPr="00A440E3">
        <w:rPr>
          <w:color w:val="202122"/>
          <w:sz w:val="28"/>
          <w:szCs w:val="28"/>
          <w:shd w:val="clear" w:color="auto" w:fill="FFFFFF"/>
        </w:rPr>
        <w:t>г</w:t>
      </w:r>
      <w:r w:rsidRPr="00A440E3">
        <w:rPr>
          <w:iCs/>
          <w:color w:val="202122"/>
          <w:sz w:val="28"/>
          <w:szCs w:val="28"/>
          <w:shd w:val="clear" w:color="auto" w:fill="FFFFFF"/>
        </w:rPr>
        <w:t>решка при планирането</w:t>
      </w:r>
      <w:r w:rsidRPr="00A440E3">
        <w:rPr>
          <w:color w:val="202122"/>
          <w:sz w:val="28"/>
          <w:szCs w:val="28"/>
          <w:shd w:val="clear" w:color="auto" w:fill="FFFFFF"/>
        </w:rPr>
        <w:t xml:space="preserve"> е </w:t>
      </w:r>
      <w:r w:rsidRPr="00A440E3">
        <w:rPr>
          <w:iCs/>
          <w:color w:val="202122"/>
          <w:sz w:val="28"/>
          <w:szCs w:val="28"/>
          <w:shd w:val="clear" w:color="auto" w:fill="FFFFFF"/>
        </w:rPr>
        <w:t xml:space="preserve">тенденцията да се </w:t>
      </w:r>
      <w:r w:rsidRPr="00A440E3">
        <w:rPr>
          <w:b/>
          <w:iCs/>
          <w:color w:val="202122"/>
          <w:sz w:val="28"/>
          <w:szCs w:val="28"/>
          <w:shd w:val="clear" w:color="auto" w:fill="FFFFFF"/>
        </w:rPr>
        <w:t>подценява времето, разноските и рисковете</w:t>
      </w:r>
      <w:r w:rsidRPr="00A440E3">
        <w:rPr>
          <w:iCs/>
          <w:color w:val="202122"/>
          <w:sz w:val="28"/>
          <w:szCs w:val="28"/>
          <w:shd w:val="clear" w:color="auto" w:fill="FFFFFF"/>
        </w:rPr>
        <w:t xml:space="preserve"> за бъдещи действия и да се </w:t>
      </w:r>
      <w:r w:rsidRPr="00A440E3">
        <w:rPr>
          <w:b/>
          <w:iCs/>
          <w:color w:val="202122"/>
          <w:sz w:val="28"/>
          <w:szCs w:val="28"/>
          <w:shd w:val="clear" w:color="auto" w:fill="FFFFFF"/>
        </w:rPr>
        <w:t>надценяват ползите</w:t>
      </w:r>
      <w:r w:rsidRPr="00A440E3">
        <w:rPr>
          <w:iCs/>
          <w:color w:val="202122"/>
          <w:sz w:val="28"/>
          <w:szCs w:val="28"/>
          <w:shd w:val="clear" w:color="auto" w:fill="FFFFFF"/>
        </w:rPr>
        <w:t xml:space="preserve"> от самите действия</w:t>
      </w:r>
      <w:r w:rsidRPr="00A440E3">
        <w:rPr>
          <w:color w:val="202122"/>
          <w:sz w:val="28"/>
          <w:szCs w:val="28"/>
          <w:shd w:val="clear" w:color="auto" w:fill="FFFFFF"/>
        </w:rPr>
        <w:t>.</w:t>
      </w:r>
    </w:p>
    <w:p w14:paraId="468E6EBC" w14:textId="57B2AB6A" w:rsidR="00A440E3" w:rsidRPr="001E3873" w:rsidRDefault="00A440E3" w:rsidP="009B718E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14:paraId="14CFFBBF" w14:textId="77777777" w:rsidR="001E3873" w:rsidRPr="00023E74" w:rsidRDefault="001E3873" w:rsidP="003B0C8D">
      <w:pPr>
        <w:pStyle w:val="a5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3E74">
        <w:rPr>
          <w:rFonts w:ascii="Times New Roman" w:hAnsi="Times New Roman" w:cs="Times New Roman"/>
          <w:b/>
          <w:sz w:val="28"/>
          <w:szCs w:val="28"/>
        </w:rPr>
        <w:t>Как може изкуствения интелект да помогне при планирането?</w:t>
      </w:r>
    </w:p>
    <w:p w14:paraId="09F98636" w14:textId="77777777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 xml:space="preserve">Изкуственият интелект може да бъде много полезен при планирането — независимо дали става дума за лични цели, учене, бизнес стратегия или управление на време. Ключът е, че ИИ работи добре с </w:t>
      </w:r>
      <w:r w:rsidRPr="001E3873">
        <w:rPr>
          <w:rStyle w:val="ad"/>
          <w:b w:val="0"/>
          <w:i/>
          <w:sz w:val="28"/>
          <w:szCs w:val="28"/>
        </w:rPr>
        <w:t>структура, приоритети и сценарии</w:t>
      </w:r>
      <w:r w:rsidRPr="001E3873">
        <w:rPr>
          <w:b/>
          <w:i/>
          <w:sz w:val="28"/>
          <w:szCs w:val="28"/>
        </w:rPr>
        <w:t>.</w:t>
      </w:r>
    </w:p>
    <w:p w14:paraId="19F298AE" w14:textId="63BC8445" w:rsidR="001E3873" w:rsidRPr="001E3873" w:rsidRDefault="001E3873" w:rsidP="003B0C8D">
      <w:pPr>
        <w:pStyle w:val="2"/>
        <w:numPr>
          <w:ilvl w:val="0"/>
          <w:numId w:val="44"/>
        </w:numPr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E387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Разбиване на големи цели на малки стъпки.</w:t>
      </w:r>
    </w:p>
    <w:p w14:paraId="0AD80A87" w14:textId="77777777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Хората често се блокират от мащаба на дадена цел.</w:t>
      </w:r>
      <w:r w:rsidRPr="001E3873">
        <w:rPr>
          <w:sz w:val="28"/>
          <w:szCs w:val="28"/>
        </w:rPr>
        <w:br/>
        <w:t>ИИ може да:</w:t>
      </w:r>
    </w:p>
    <w:p w14:paraId="1D18A32E" w14:textId="522B43C6" w:rsidR="001E3873" w:rsidRPr="001E3873" w:rsidRDefault="001E3873" w:rsidP="003B0C8D">
      <w:pPr>
        <w:pStyle w:val="a3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дефинира междинни етапи</w:t>
      </w:r>
      <w:r>
        <w:rPr>
          <w:sz w:val="28"/>
          <w:szCs w:val="28"/>
        </w:rPr>
        <w:t>;</w:t>
      </w:r>
    </w:p>
    <w:p w14:paraId="5538CFC9" w14:textId="60D3F4AB" w:rsidR="001E3873" w:rsidRPr="001E3873" w:rsidRDefault="001E3873" w:rsidP="003B0C8D">
      <w:pPr>
        <w:pStyle w:val="a3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създаде конкретни действия</w:t>
      </w:r>
      <w:r>
        <w:rPr>
          <w:sz w:val="28"/>
          <w:szCs w:val="28"/>
        </w:rPr>
        <w:t>;</w:t>
      </w:r>
    </w:p>
    <w:p w14:paraId="7F883512" w14:textId="3E5E39FC" w:rsidR="001E3873" w:rsidRPr="001E3873" w:rsidRDefault="001E3873" w:rsidP="003B0C8D">
      <w:pPr>
        <w:pStyle w:val="a3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подреди ги в логическа последователност</w:t>
      </w:r>
      <w:r>
        <w:rPr>
          <w:sz w:val="28"/>
          <w:szCs w:val="28"/>
        </w:rPr>
        <w:t>.</w:t>
      </w:r>
    </w:p>
    <w:p w14:paraId="2768F8B0" w14:textId="397D5404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Пример:</w:t>
      </w:r>
      <w:r w:rsidRPr="001E3873">
        <w:rPr>
          <w:sz w:val="28"/>
          <w:szCs w:val="28"/>
        </w:rPr>
        <w:br/>
        <w:t xml:space="preserve">„Искам да стартирам бизнес“ </w:t>
      </w:r>
      <w:r>
        <w:rPr>
          <w:sz w:val="28"/>
          <w:szCs w:val="28"/>
        </w:rPr>
        <w:t>- необходимо е да следвам следните стъпки:</w:t>
      </w:r>
      <w:r w:rsidRPr="001E3873">
        <w:rPr>
          <w:sz w:val="28"/>
          <w:szCs w:val="28"/>
        </w:rPr>
        <w:br/>
        <w:t>пазарно проучване → финансов модел → MVP → маркетинг стратегия → тестова фаза.</w:t>
      </w:r>
    </w:p>
    <w:p w14:paraId="421B5FB5" w14:textId="3874F6AF" w:rsidR="001E3873" w:rsidRPr="001E3873" w:rsidRDefault="001E3873" w:rsidP="003B0C8D">
      <w:pPr>
        <w:pStyle w:val="2"/>
        <w:numPr>
          <w:ilvl w:val="0"/>
          <w:numId w:val="44"/>
        </w:numPr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E3873">
        <w:rPr>
          <w:rFonts w:ascii="Times New Roman" w:hAnsi="Times New Roman" w:cs="Times New Roman"/>
          <w:b/>
          <w:color w:val="auto"/>
          <w:sz w:val="28"/>
          <w:szCs w:val="28"/>
        </w:rPr>
        <w:t>Приоритизиране.</w:t>
      </w:r>
    </w:p>
    <w:p w14:paraId="2F338596" w14:textId="77777777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ИИ може да помогне да се определи:</w:t>
      </w:r>
    </w:p>
    <w:p w14:paraId="6698A0D5" w14:textId="653875F7" w:rsidR="001E3873" w:rsidRPr="001E3873" w:rsidRDefault="001E3873" w:rsidP="003B0C8D">
      <w:pPr>
        <w:pStyle w:val="a3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кое е спешно</w:t>
      </w:r>
      <w:r>
        <w:rPr>
          <w:sz w:val="28"/>
          <w:szCs w:val="28"/>
        </w:rPr>
        <w:t>;</w:t>
      </w:r>
    </w:p>
    <w:p w14:paraId="085F0750" w14:textId="42127AE5" w:rsidR="001E3873" w:rsidRPr="001E3873" w:rsidRDefault="001E3873" w:rsidP="003B0C8D">
      <w:pPr>
        <w:pStyle w:val="a3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кое е важно</w:t>
      </w:r>
      <w:r>
        <w:rPr>
          <w:sz w:val="28"/>
          <w:szCs w:val="28"/>
        </w:rPr>
        <w:t>;</w:t>
      </w:r>
    </w:p>
    <w:p w14:paraId="40A84C2C" w14:textId="5A0167D3" w:rsidR="001E3873" w:rsidRPr="001E3873" w:rsidRDefault="001E3873" w:rsidP="003B0C8D">
      <w:pPr>
        <w:pStyle w:val="a3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кое носи най-голяма стойност</w:t>
      </w:r>
      <w:r>
        <w:rPr>
          <w:sz w:val="28"/>
          <w:szCs w:val="28"/>
        </w:rPr>
        <w:t>.</w:t>
      </w:r>
    </w:p>
    <w:p w14:paraId="137F1219" w14:textId="77777777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Може да използва методи като:</w:t>
      </w:r>
    </w:p>
    <w:p w14:paraId="6EE5C24F" w14:textId="3D583640" w:rsidR="001E3873" w:rsidRPr="001E3873" w:rsidRDefault="001E3873" w:rsidP="003B0C8D">
      <w:pPr>
        <w:pStyle w:val="a3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анализ на Парето</w:t>
      </w:r>
      <w:r w:rsidRPr="001E3873">
        <w:rPr>
          <w:sz w:val="28"/>
          <w:szCs w:val="28"/>
        </w:rPr>
        <w:t xml:space="preserve"> (80/20)</w:t>
      </w:r>
      <w:r>
        <w:rPr>
          <w:sz w:val="28"/>
          <w:szCs w:val="28"/>
        </w:rPr>
        <w:t>;</w:t>
      </w:r>
    </w:p>
    <w:p w14:paraId="7F5C3446" w14:textId="7C261155" w:rsidR="001E3873" w:rsidRPr="001E3873" w:rsidRDefault="001E3873" w:rsidP="003B0C8D">
      <w:pPr>
        <w:pStyle w:val="a3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анализ на възвръщаемост/риск</w:t>
      </w:r>
      <w:r>
        <w:rPr>
          <w:sz w:val="28"/>
          <w:szCs w:val="28"/>
        </w:rPr>
        <w:t>.</w:t>
      </w:r>
    </w:p>
    <w:p w14:paraId="0F4E7112" w14:textId="77777777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Това намалява хаотичното вземане на решения.</w:t>
      </w:r>
    </w:p>
    <w:p w14:paraId="76FDE46A" w14:textId="4F2EB620" w:rsidR="001E3873" w:rsidRPr="001E3873" w:rsidRDefault="001E3873" w:rsidP="003B0C8D">
      <w:pPr>
        <w:pStyle w:val="2"/>
        <w:numPr>
          <w:ilvl w:val="0"/>
          <w:numId w:val="44"/>
        </w:numPr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1E3873">
        <w:rPr>
          <w:rFonts w:ascii="Times New Roman" w:hAnsi="Times New Roman" w:cs="Times New Roman"/>
          <w:color w:val="auto"/>
          <w:sz w:val="28"/>
          <w:szCs w:val="28"/>
        </w:rPr>
        <w:t>Оптимизация на време и ресурси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530A76E" w14:textId="77777777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ИИ може да:</w:t>
      </w:r>
    </w:p>
    <w:p w14:paraId="3693D03F" w14:textId="4E0DC6FC" w:rsidR="001E3873" w:rsidRPr="001E3873" w:rsidRDefault="001E3873" w:rsidP="003B0C8D">
      <w:pPr>
        <w:pStyle w:val="a3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изчисли колко време ще отнемат задачи</w:t>
      </w:r>
      <w:r>
        <w:rPr>
          <w:sz w:val="28"/>
          <w:szCs w:val="28"/>
        </w:rPr>
        <w:t>;</w:t>
      </w:r>
    </w:p>
    <w:p w14:paraId="5FA8DDF2" w14:textId="019797D4" w:rsidR="001E3873" w:rsidRPr="001E3873" w:rsidRDefault="001E3873" w:rsidP="003B0C8D">
      <w:pPr>
        <w:pStyle w:val="a3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предложи реалистичен график</w:t>
      </w:r>
      <w:r>
        <w:rPr>
          <w:sz w:val="28"/>
          <w:szCs w:val="28"/>
        </w:rPr>
        <w:t>;</w:t>
      </w:r>
    </w:p>
    <w:p w14:paraId="6C577DAE" w14:textId="2FA8512B" w:rsidR="001E3873" w:rsidRPr="001E3873" w:rsidRDefault="001E3873" w:rsidP="003B0C8D">
      <w:pPr>
        <w:pStyle w:val="a3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идентифицира претоварване</w:t>
      </w:r>
      <w:r>
        <w:rPr>
          <w:sz w:val="28"/>
          <w:szCs w:val="28"/>
        </w:rPr>
        <w:t>;</w:t>
      </w:r>
    </w:p>
    <w:p w14:paraId="737D6435" w14:textId="673EBE74" w:rsidR="001E3873" w:rsidRPr="001E3873" w:rsidRDefault="001E3873" w:rsidP="003B0C8D">
      <w:pPr>
        <w:pStyle w:val="a3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предложи алтернативи</w:t>
      </w:r>
      <w:r>
        <w:rPr>
          <w:sz w:val="28"/>
          <w:szCs w:val="28"/>
        </w:rPr>
        <w:t>.</w:t>
      </w:r>
    </w:p>
    <w:p w14:paraId="2C7A49F4" w14:textId="12D52469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В логистиката например алгоритмите, оптимизират маршрути и складови процеси в реално време.</w:t>
      </w:r>
    </w:p>
    <w:p w14:paraId="7AEB280B" w14:textId="4BB52FC7" w:rsidR="001E3873" w:rsidRPr="001E3873" w:rsidRDefault="001E3873" w:rsidP="003B0C8D">
      <w:pPr>
        <w:pStyle w:val="2"/>
        <w:numPr>
          <w:ilvl w:val="0"/>
          <w:numId w:val="44"/>
        </w:numPr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E3873">
        <w:rPr>
          <w:rFonts w:ascii="Times New Roman" w:hAnsi="Times New Roman" w:cs="Times New Roman"/>
          <w:b/>
          <w:color w:val="auto"/>
          <w:sz w:val="28"/>
          <w:szCs w:val="28"/>
        </w:rPr>
        <w:t>Симулация на сценарии.</w:t>
      </w:r>
    </w:p>
    <w:p w14:paraId="2A6C34F2" w14:textId="77777777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Преди да се вземе решение, ИИ може да симулира:</w:t>
      </w:r>
    </w:p>
    <w:p w14:paraId="1437E0A3" w14:textId="13ECFA17" w:rsidR="001E3873" w:rsidRPr="001E3873" w:rsidRDefault="001E3873" w:rsidP="003B0C8D">
      <w:pPr>
        <w:pStyle w:val="a3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„Какво</w:t>
      </w:r>
      <w:r>
        <w:rPr>
          <w:sz w:val="28"/>
          <w:szCs w:val="28"/>
        </w:rPr>
        <w:t>,</w:t>
      </w:r>
      <w:r w:rsidRPr="001E3873">
        <w:rPr>
          <w:sz w:val="28"/>
          <w:szCs w:val="28"/>
        </w:rPr>
        <w:t xml:space="preserve"> ако инвестирам повече?“</w:t>
      </w:r>
    </w:p>
    <w:p w14:paraId="3EB193F3" w14:textId="00F6B792" w:rsidR="001E3873" w:rsidRPr="001E3873" w:rsidRDefault="001E3873" w:rsidP="003B0C8D">
      <w:pPr>
        <w:pStyle w:val="a3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„Какво</w:t>
      </w:r>
      <w:r>
        <w:rPr>
          <w:sz w:val="28"/>
          <w:szCs w:val="28"/>
        </w:rPr>
        <w:t>,</w:t>
      </w:r>
      <w:r w:rsidRPr="001E3873">
        <w:rPr>
          <w:sz w:val="28"/>
          <w:szCs w:val="28"/>
        </w:rPr>
        <w:t xml:space="preserve"> ако забавя старта?“</w:t>
      </w:r>
    </w:p>
    <w:p w14:paraId="3D8596BD" w14:textId="0542F19E" w:rsidR="001E3873" w:rsidRPr="001E3873" w:rsidRDefault="001E3873" w:rsidP="003B0C8D">
      <w:pPr>
        <w:pStyle w:val="a3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„Какво</w:t>
      </w:r>
      <w:r>
        <w:rPr>
          <w:sz w:val="28"/>
          <w:szCs w:val="28"/>
        </w:rPr>
        <w:t>,</w:t>
      </w:r>
      <w:r w:rsidRPr="001E3873">
        <w:rPr>
          <w:sz w:val="28"/>
          <w:szCs w:val="28"/>
        </w:rPr>
        <w:t xml:space="preserve"> ако търсенето спадне?“</w:t>
      </w:r>
    </w:p>
    <w:p w14:paraId="48F492BF" w14:textId="67745F99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 xml:space="preserve">Това </w:t>
      </w:r>
      <w:r>
        <w:rPr>
          <w:sz w:val="28"/>
          <w:szCs w:val="28"/>
        </w:rPr>
        <w:t>са</w:t>
      </w:r>
      <w:r w:rsidRPr="001E3873">
        <w:rPr>
          <w:sz w:val="28"/>
          <w:szCs w:val="28"/>
        </w:rPr>
        <w:t xml:space="preserve"> стратегически подходи, използвани</w:t>
      </w:r>
      <w:r>
        <w:rPr>
          <w:sz w:val="28"/>
          <w:szCs w:val="28"/>
        </w:rPr>
        <w:t>,</w:t>
      </w:r>
      <w:r w:rsidRPr="001E3873">
        <w:rPr>
          <w:sz w:val="28"/>
          <w:szCs w:val="28"/>
        </w:rPr>
        <w:t xml:space="preserve"> при </w:t>
      </w:r>
      <w:r>
        <w:rPr>
          <w:sz w:val="28"/>
          <w:szCs w:val="28"/>
        </w:rPr>
        <w:t xml:space="preserve">вземането на </w:t>
      </w:r>
      <w:r w:rsidRPr="001E3873">
        <w:rPr>
          <w:sz w:val="28"/>
          <w:szCs w:val="28"/>
        </w:rPr>
        <w:t>производствени и пазарни решения.</w:t>
      </w:r>
    </w:p>
    <w:p w14:paraId="681DCC08" w14:textId="12A6CA1A" w:rsidR="001E3873" w:rsidRPr="001E3873" w:rsidRDefault="001E3873" w:rsidP="003B0C8D">
      <w:pPr>
        <w:pStyle w:val="2"/>
        <w:numPr>
          <w:ilvl w:val="0"/>
          <w:numId w:val="44"/>
        </w:numPr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E3873">
        <w:rPr>
          <w:rFonts w:ascii="Times New Roman" w:hAnsi="Times New Roman" w:cs="Times New Roman"/>
          <w:b/>
          <w:color w:val="auto"/>
          <w:sz w:val="28"/>
          <w:szCs w:val="28"/>
        </w:rPr>
        <w:t>Управление на риск.</w:t>
      </w:r>
    </w:p>
    <w:p w14:paraId="5A293FD2" w14:textId="77777777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ИИ може да:</w:t>
      </w:r>
    </w:p>
    <w:p w14:paraId="7B825139" w14:textId="23A40D0E" w:rsidR="001E3873" w:rsidRPr="001E3873" w:rsidRDefault="001E3873" w:rsidP="003B0C8D">
      <w:pPr>
        <w:pStyle w:val="a3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идентифицира критични точки</w:t>
      </w:r>
      <w:r>
        <w:rPr>
          <w:sz w:val="28"/>
          <w:szCs w:val="28"/>
        </w:rPr>
        <w:t>;</w:t>
      </w:r>
    </w:p>
    <w:p w14:paraId="5172F42A" w14:textId="6795A21B" w:rsidR="001E3873" w:rsidRPr="001E3873" w:rsidRDefault="001E3873" w:rsidP="003B0C8D">
      <w:pPr>
        <w:pStyle w:val="a3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изчисли вероятности</w:t>
      </w:r>
      <w:r>
        <w:rPr>
          <w:sz w:val="28"/>
          <w:szCs w:val="28"/>
        </w:rPr>
        <w:t>;</w:t>
      </w:r>
    </w:p>
    <w:p w14:paraId="420DBDDC" w14:textId="7278E5B5" w:rsidR="001E3873" w:rsidRPr="001E3873" w:rsidRDefault="001E3873" w:rsidP="003B0C8D">
      <w:pPr>
        <w:pStyle w:val="a3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предложи буферни стратегии</w:t>
      </w:r>
      <w:r>
        <w:rPr>
          <w:sz w:val="28"/>
          <w:szCs w:val="28"/>
        </w:rPr>
        <w:t>.</w:t>
      </w:r>
    </w:p>
    <w:p w14:paraId="24396928" w14:textId="77777777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Това прави планирането по-устойчиво.</w:t>
      </w:r>
    </w:p>
    <w:p w14:paraId="6271B2AC" w14:textId="057CC275" w:rsidR="001E3873" w:rsidRPr="001E3873" w:rsidRDefault="001E3873" w:rsidP="003B0C8D">
      <w:pPr>
        <w:pStyle w:val="2"/>
        <w:numPr>
          <w:ilvl w:val="0"/>
          <w:numId w:val="44"/>
        </w:numPr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E3873">
        <w:rPr>
          <w:rFonts w:ascii="Times New Roman" w:hAnsi="Times New Roman" w:cs="Times New Roman"/>
          <w:b/>
          <w:color w:val="auto"/>
          <w:sz w:val="28"/>
          <w:szCs w:val="28"/>
        </w:rPr>
        <w:t>Персонализация.</w:t>
      </w:r>
    </w:p>
    <w:p w14:paraId="3EE059C2" w14:textId="5681F80E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процеса на достигане на </w:t>
      </w:r>
      <w:r w:rsidRPr="001E3873">
        <w:rPr>
          <w:sz w:val="28"/>
          <w:szCs w:val="28"/>
        </w:rPr>
        <w:t>лични цели ИИ може да се адаптира спрямо:</w:t>
      </w:r>
    </w:p>
    <w:p w14:paraId="44A5AF79" w14:textId="4E8FE26C" w:rsidR="001E3873" w:rsidRPr="001E3873" w:rsidRDefault="001E3873" w:rsidP="003B0C8D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твоя стил на работа</w:t>
      </w:r>
      <w:r w:rsidR="003B0C8D">
        <w:rPr>
          <w:sz w:val="28"/>
          <w:szCs w:val="28"/>
        </w:rPr>
        <w:t xml:space="preserve">, </w:t>
      </w:r>
      <w:r w:rsidRPr="001E3873">
        <w:rPr>
          <w:sz w:val="28"/>
          <w:szCs w:val="28"/>
        </w:rPr>
        <w:t>ниво на енергия</w:t>
      </w:r>
      <w:r w:rsidR="003B0C8D">
        <w:rPr>
          <w:sz w:val="28"/>
          <w:szCs w:val="28"/>
        </w:rPr>
        <w:t xml:space="preserve">, </w:t>
      </w:r>
      <w:r w:rsidRPr="001E3873">
        <w:rPr>
          <w:sz w:val="28"/>
          <w:szCs w:val="28"/>
        </w:rPr>
        <w:t>ограничения</w:t>
      </w:r>
      <w:r w:rsidR="003B0C8D">
        <w:rPr>
          <w:sz w:val="28"/>
          <w:szCs w:val="28"/>
        </w:rPr>
        <w:t xml:space="preserve"> и </w:t>
      </w:r>
      <w:r w:rsidRPr="001E3873">
        <w:rPr>
          <w:sz w:val="28"/>
          <w:szCs w:val="28"/>
        </w:rPr>
        <w:t>предпочитания</w:t>
      </w:r>
      <w:r>
        <w:rPr>
          <w:sz w:val="28"/>
          <w:szCs w:val="28"/>
        </w:rPr>
        <w:t>.</w:t>
      </w:r>
    </w:p>
    <w:p w14:paraId="23498E93" w14:textId="77777777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 w:rsidRPr="001E3873">
        <w:rPr>
          <w:sz w:val="28"/>
          <w:szCs w:val="28"/>
        </w:rPr>
        <w:t>Например при учене може да изгради график според концентрацията ти в различни части на деня.</w:t>
      </w:r>
    </w:p>
    <w:p w14:paraId="14630960" w14:textId="1ABC1218" w:rsidR="001E3873" w:rsidRPr="001E3873" w:rsidRDefault="001E3873" w:rsidP="003B0C8D">
      <w:pPr>
        <w:pStyle w:val="1"/>
        <w:numPr>
          <w:ilvl w:val="0"/>
          <w:numId w:val="44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E3873">
        <w:rPr>
          <w:rFonts w:ascii="Times New Roman" w:hAnsi="Times New Roman" w:cs="Times New Roman"/>
          <w:b/>
          <w:color w:val="auto"/>
          <w:sz w:val="28"/>
          <w:szCs w:val="28"/>
        </w:rPr>
        <w:t>Най-голямото предимство.</w:t>
      </w:r>
    </w:p>
    <w:p w14:paraId="30C579B5" w14:textId="5F064565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ИИ намалява </w:t>
      </w:r>
      <w:r w:rsidRPr="001E3873">
        <w:rPr>
          <w:sz w:val="28"/>
          <w:szCs w:val="28"/>
        </w:rPr>
        <w:t>импулсивността</w:t>
      </w:r>
      <w:r>
        <w:rPr>
          <w:sz w:val="28"/>
          <w:szCs w:val="28"/>
        </w:rPr>
        <w:t xml:space="preserve">, </w:t>
      </w:r>
      <w:r w:rsidRPr="001E3873">
        <w:rPr>
          <w:sz w:val="28"/>
          <w:szCs w:val="28"/>
        </w:rPr>
        <w:t>емоционалните решения</w:t>
      </w:r>
      <w:r>
        <w:rPr>
          <w:sz w:val="28"/>
          <w:szCs w:val="28"/>
        </w:rPr>
        <w:t xml:space="preserve"> и </w:t>
      </w:r>
      <w:r w:rsidRPr="001E3873">
        <w:rPr>
          <w:sz w:val="28"/>
          <w:szCs w:val="28"/>
        </w:rPr>
        <w:t>подценяването на времето</w:t>
      </w:r>
      <w:r>
        <w:rPr>
          <w:sz w:val="28"/>
          <w:szCs w:val="28"/>
        </w:rPr>
        <w:t>.</w:t>
      </w:r>
    </w:p>
    <w:p w14:paraId="4FE0757D" w14:textId="322EDCE5" w:rsidR="001E3873" w:rsidRPr="001E3873" w:rsidRDefault="001E3873" w:rsidP="001E387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Използването на </w:t>
      </w:r>
      <w:r w:rsidRPr="001E3873">
        <w:rPr>
          <w:sz w:val="28"/>
          <w:szCs w:val="28"/>
        </w:rPr>
        <w:t>И</w:t>
      </w:r>
      <w:r>
        <w:rPr>
          <w:sz w:val="28"/>
          <w:szCs w:val="28"/>
        </w:rPr>
        <w:t xml:space="preserve">И увеличава </w:t>
      </w:r>
      <w:r w:rsidRPr="001E3873">
        <w:rPr>
          <w:sz w:val="28"/>
          <w:szCs w:val="28"/>
        </w:rPr>
        <w:t>структурираност</w:t>
      </w:r>
      <w:r>
        <w:rPr>
          <w:sz w:val="28"/>
          <w:szCs w:val="28"/>
        </w:rPr>
        <w:t>та, реализ</w:t>
      </w:r>
      <w:r w:rsidRPr="001E3873">
        <w:rPr>
          <w:sz w:val="28"/>
          <w:szCs w:val="28"/>
        </w:rPr>
        <w:t>м</w:t>
      </w:r>
      <w:r>
        <w:rPr>
          <w:sz w:val="28"/>
          <w:szCs w:val="28"/>
        </w:rPr>
        <w:t xml:space="preserve">ът и </w:t>
      </w:r>
      <w:r w:rsidRPr="001E3873">
        <w:rPr>
          <w:sz w:val="28"/>
          <w:szCs w:val="28"/>
        </w:rPr>
        <w:t>стратегическо</w:t>
      </w:r>
      <w:r>
        <w:rPr>
          <w:sz w:val="28"/>
          <w:szCs w:val="28"/>
        </w:rPr>
        <w:t>то</w:t>
      </w:r>
      <w:r w:rsidRPr="001E3873">
        <w:rPr>
          <w:sz w:val="28"/>
          <w:szCs w:val="28"/>
        </w:rPr>
        <w:t xml:space="preserve"> мислене</w:t>
      </w:r>
      <w:r>
        <w:rPr>
          <w:sz w:val="28"/>
          <w:szCs w:val="28"/>
        </w:rPr>
        <w:t>.</w:t>
      </w:r>
    </w:p>
    <w:sectPr w:rsidR="001E3873" w:rsidRPr="001E3873" w:rsidSect="00604398">
      <w:pgSz w:w="11906" w:h="16838"/>
      <w:pgMar w:top="454" w:right="454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CB2"/>
    <w:multiLevelType w:val="multilevel"/>
    <w:tmpl w:val="68A2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066BC"/>
    <w:multiLevelType w:val="hybridMultilevel"/>
    <w:tmpl w:val="E7EA93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1D85"/>
    <w:multiLevelType w:val="hybridMultilevel"/>
    <w:tmpl w:val="AEE2A5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27555"/>
    <w:multiLevelType w:val="hybridMultilevel"/>
    <w:tmpl w:val="3878B6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05A5F"/>
    <w:multiLevelType w:val="multilevel"/>
    <w:tmpl w:val="72AA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94E51"/>
    <w:multiLevelType w:val="hybridMultilevel"/>
    <w:tmpl w:val="0608A7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A03A5"/>
    <w:multiLevelType w:val="hybridMultilevel"/>
    <w:tmpl w:val="790C63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30E2E"/>
    <w:multiLevelType w:val="hybridMultilevel"/>
    <w:tmpl w:val="E6E0CC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97355"/>
    <w:multiLevelType w:val="multilevel"/>
    <w:tmpl w:val="8E42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88126D"/>
    <w:multiLevelType w:val="multilevel"/>
    <w:tmpl w:val="1AD2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B41905"/>
    <w:multiLevelType w:val="hybridMultilevel"/>
    <w:tmpl w:val="802EFC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52F23"/>
    <w:multiLevelType w:val="hybridMultilevel"/>
    <w:tmpl w:val="D35624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52D14"/>
    <w:multiLevelType w:val="hybridMultilevel"/>
    <w:tmpl w:val="BC463A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A753C"/>
    <w:multiLevelType w:val="hybridMultilevel"/>
    <w:tmpl w:val="549EC9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F19E4"/>
    <w:multiLevelType w:val="hybridMultilevel"/>
    <w:tmpl w:val="958EDB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47DE1"/>
    <w:multiLevelType w:val="hybridMultilevel"/>
    <w:tmpl w:val="49F83666"/>
    <w:lvl w:ilvl="0" w:tplc="2EDA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52648D"/>
    <w:multiLevelType w:val="hybridMultilevel"/>
    <w:tmpl w:val="9B6289EE"/>
    <w:lvl w:ilvl="0" w:tplc="3118C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D4116"/>
    <w:multiLevelType w:val="hybridMultilevel"/>
    <w:tmpl w:val="6F7C56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C7605"/>
    <w:multiLevelType w:val="hybridMultilevel"/>
    <w:tmpl w:val="FF88972A"/>
    <w:lvl w:ilvl="0" w:tplc="3118C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26491"/>
    <w:multiLevelType w:val="hybridMultilevel"/>
    <w:tmpl w:val="49D877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38DE1B6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27771"/>
    <w:multiLevelType w:val="hybridMultilevel"/>
    <w:tmpl w:val="2D6E27B4"/>
    <w:lvl w:ilvl="0" w:tplc="347CDD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8201FB"/>
    <w:multiLevelType w:val="hybridMultilevel"/>
    <w:tmpl w:val="32BCCEF8"/>
    <w:lvl w:ilvl="0" w:tplc="9FF284D4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C082C"/>
    <w:multiLevelType w:val="hybridMultilevel"/>
    <w:tmpl w:val="C79E9478"/>
    <w:lvl w:ilvl="0" w:tplc="5EFC4312">
      <w:start w:val="3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D47B2"/>
    <w:multiLevelType w:val="hybridMultilevel"/>
    <w:tmpl w:val="93D02F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6756A"/>
    <w:multiLevelType w:val="multilevel"/>
    <w:tmpl w:val="9032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8547C0"/>
    <w:multiLevelType w:val="hybridMultilevel"/>
    <w:tmpl w:val="9FBA2F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04C82"/>
    <w:multiLevelType w:val="hybridMultilevel"/>
    <w:tmpl w:val="F6F4B1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D2BE1"/>
    <w:multiLevelType w:val="hybridMultilevel"/>
    <w:tmpl w:val="83A6F018"/>
    <w:lvl w:ilvl="0" w:tplc="E0769F6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92945"/>
    <w:multiLevelType w:val="hybridMultilevel"/>
    <w:tmpl w:val="6C149C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D25AD"/>
    <w:multiLevelType w:val="hybridMultilevel"/>
    <w:tmpl w:val="F4365D6E"/>
    <w:lvl w:ilvl="0" w:tplc="040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D468F0"/>
    <w:multiLevelType w:val="hybridMultilevel"/>
    <w:tmpl w:val="D16CA4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B503C"/>
    <w:multiLevelType w:val="hybridMultilevel"/>
    <w:tmpl w:val="9C9EF1F6"/>
    <w:lvl w:ilvl="0" w:tplc="7F8CC25A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65F48"/>
    <w:multiLevelType w:val="hybridMultilevel"/>
    <w:tmpl w:val="E6F04260"/>
    <w:lvl w:ilvl="0" w:tplc="EB72FC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FB733A"/>
    <w:multiLevelType w:val="hybridMultilevel"/>
    <w:tmpl w:val="A9EC63CA"/>
    <w:lvl w:ilvl="0" w:tplc="785A81D2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659B5"/>
    <w:multiLevelType w:val="hybridMultilevel"/>
    <w:tmpl w:val="47F03722"/>
    <w:lvl w:ilvl="0" w:tplc="2640E6F0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B73F0"/>
    <w:multiLevelType w:val="hybridMultilevel"/>
    <w:tmpl w:val="21982372"/>
    <w:lvl w:ilvl="0" w:tplc="1E40D0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F9D17E1"/>
    <w:multiLevelType w:val="multilevel"/>
    <w:tmpl w:val="6DFE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AF13AC"/>
    <w:multiLevelType w:val="hybridMultilevel"/>
    <w:tmpl w:val="7B7CD6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92F97"/>
    <w:multiLevelType w:val="hybridMultilevel"/>
    <w:tmpl w:val="A2005DAC"/>
    <w:lvl w:ilvl="0" w:tplc="9612C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F55AB"/>
    <w:multiLevelType w:val="hybridMultilevel"/>
    <w:tmpl w:val="71646C70"/>
    <w:lvl w:ilvl="0" w:tplc="20A25BE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641BAA"/>
    <w:multiLevelType w:val="hybridMultilevel"/>
    <w:tmpl w:val="B588C624"/>
    <w:lvl w:ilvl="0" w:tplc="4F8ABDD2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25C30"/>
    <w:multiLevelType w:val="hybridMultilevel"/>
    <w:tmpl w:val="09B4A4FA"/>
    <w:lvl w:ilvl="0" w:tplc="776E3F40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F5CF5"/>
    <w:multiLevelType w:val="hybridMultilevel"/>
    <w:tmpl w:val="91DE8736"/>
    <w:lvl w:ilvl="0" w:tplc="D4320D32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82A8F"/>
    <w:multiLevelType w:val="hybridMultilevel"/>
    <w:tmpl w:val="63F877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A635F"/>
    <w:multiLevelType w:val="hybridMultilevel"/>
    <w:tmpl w:val="ED348FAC"/>
    <w:lvl w:ilvl="0" w:tplc="0402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60B68E2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8"/>
  </w:num>
  <w:num w:numId="2">
    <w:abstractNumId w:val="44"/>
  </w:num>
  <w:num w:numId="3">
    <w:abstractNumId w:val="22"/>
  </w:num>
  <w:num w:numId="4">
    <w:abstractNumId w:val="39"/>
  </w:num>
  <w:num w:numId="5">
    <w:abstractNumId w:val="19"/>
  </w:num>
  <w:num w:numId="6">
    <w:abstractNumId w:val="31"/>
  </w:num>
  <w:num w:numId="7">
    <w:abstractNumId w:val="12"/>
  </w:num>
  <w:num w:numId="8">
    <w:abstractNumId w:val="42"/>
  </w:num>
  <w:num w:numId="9">
    <w:abstractNumId w:val="7"/>
  </w:num>
  <w:num w:numId="10">
    <w:abstractNumId w:val="40"/>
  </w:num>
  <w:num w:numId="11">
    <w:abstractNumId w:val="23"/>
  </w:num>
  <w:num w:numId="12">
    <w:abstractNumId w:val="6"/>
  </w:num>
  <w:num w:numId="13">
    <w:abstractNumId w:val="29"/>
  </w:num>
  <w:num w:numId="14">
    <w:abstractNumId w:val="27"/>
  </w:num>
  <w:num w:numId="15">
    <w:abstractNumId w:val="16"/>
  </w:num>
  <w:num w:numId="16">
    <w:abstractNumId w:val="18"/>
  </w:num>
  <w:num w:numId="17">
    <w:abstractNumId w:val="41"/>
  </w:num>
  <w:num w:numId="18">
    <w:abstractNumId w:val="10"/>
  </w:num>
  <w:num w:numId="19">
    <w:abstractNumId w:val="37"/>
  </w:num>
  <w:num w:numId="20">
    <w:abstractNumId w:val="35"/>
  </w:num>
  <w:num w:numId="21">
    <w:abstractNumId w:val="2"/>
  </w:num>
  <w:num w:numId="22">
    <w:abstractNumId w:val="3"/>
  </w:num>
  <w:num w:numId="23">
    <w:abstractNumId w:val="14"/>
  </w:num>
  <w:num w:numId="24">
    <w:abstractNumId w:val="25"/>
  </w:num>
  <w:num w:numId="25">
    <w:abstractNumId w:val="13"/>
  </w:num>
  <w:num w:numId="26">
    <w:abstractNumId w:val="11"/>
  </w:num>
  <w:num w:numId="27">
    <w:abstractNumId w:val="26"/>
  </w:num>
  <w:num w:numId="28">
    <w:abstractNumId w:val="30"/>
  </w:num>
  <w:num w:numId="29">
    <w:abstractNumId w:val="5"/>
  </w:num>
  <w:num w:numId="30">
    <w:abstractNumId w:val="1"/>
  </w:num>
  <w:num w:numId="31">
    <w:abstractNumId w:val="20"/>
  </w:num>
  <w:num w:numId="32">
    <w:abstractNumId w:val="43"/>
  </w:num>
  <w:num w:numId="33">
    <w:abstractNumId w:val="17"/>
  </w:num>
  <w:num w:numId="34">
    <w:abstractNumId w:val="32"/>
  </w:num>
  <w:num w:numId="35">
    <w:abstractNumId w:val="34"/>
  </w:num>
  <w:num w:numId="36">
    <w:abstractNumId w:val="21"/>
  </w:num>
  <w:num w:numId="37">
    <w:abstractNumId w:val="38"/>
  </w:num>
  <w:num w:numId="38">
    <w:abstractNumId w:val="36"/>
  </w:num>
  <w:num w:numId="39">
    <w:abstractNumId w:val="8"/>
  </w:num>
  <w:num w:numId="40">
    <w:abstractNumId w:val="4"/>
  </w:num>
  <w:num w:numId="41">
    <w:abstractNumId w:val="0"/>
  </w:num>
  <w:num w:numId="42">
    <w:abstractNumId w:val="24"/>
  </w:num>
  <w:num w:numId="43">
    <w:abstractNumId w:val="9"/>
  </w:num>
  <w:num w:numId="44">
    <w:abstractNumId w:val="15"/>
  </w:num>
  <w:num w:numId="45">
    <w:abstractNumId w:val="3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E5"/>
    <w:rsid w:val="000047CF"/>
    <w:rsid w:val="00016F69"/>
    <w:rsid w:val="00023E74"/>
    <w:rsid w:val="000469F7"/>
    <w:rsid w:val="00064582"/>
    <w:rsid w:val="00070F8B"/>
    <w:rsid w:val="00071447"/>
    <w:rsid w:val="000B2503"/>
    <w:rsid w:val="000C3974"/>
    <w:rsid w:val="000D400D"/>
    <w:rsid w:val="000D721B"/>
    <w:rsid w:val="00113699"/>
    <w:rsid w:val="001164D0"/>
    <w:rsid w:val="001370E5"/>
    <w:rsid w:val="001507B3"/>
    <w:rsid w:val="001A03EE"/>
    <w:rsid w:val="001C0EF6"/>
    <w:rsid w:val="001D49F4"/>
    <w:rsid w:val="001E3873"/>
    <w:rsid w:val="002165B8"/>
    <w:rsid w:val="00243DCF"/>
    <w:rsid w:val="00253269"/>
    <w:rsid w:val="00271FD5"/>
    <w:rsid w:val="00304353"/>
    <w:rsid w:val="00305032"/>
    <w:rsid w:val="00310ACB"/>
    <w:rsid w:val="0031432A"/>
    <w:rsid w:val="003222A0"/>
    <w:rsid w:val="003237C6"/>
    <w:rsid w:val="003374E8"/>
    <w:rsid w:val="00357409"/>
    <w:rsid w:val="00360778"/>
    <w:rsid w:val="00362B46"/>
    <w:rsid w:val="0038186E"/>
    <w:rsid w:val="00383A64"/>
    <w:rsid w:val="003B0C8D"/>
    <w:rsid w:val="003D354D"/>
    <w:rsid w:val="003F5AA0"/>
    <w:rsid w:val="004C38E0"/>
    <w:rsid w:val="004C70D7"/>
    <w:rsid w:val="004D35F0"/>
    <w:rsid w:val="004D7264"/>
    <w:rsid w:val="004F7B2E"/>
    <w:rsid w:val="00506F9D"/>
    <w:rsid w:val="005863F1"/>
    <w:rsid w:val="005E57CE"/>
    <w:rsid w:val="00600166"/>
    <w:rsid w:val="00601997"/>
    <w:rsid w:val="00604398"/>
    <w:rsid w:val="00644BA2"/>
    <w:rsid w:val="006450C6"/>
    <w:rsid w:val="00652373"/>
    <w:rsid w:val="006573BC"/>
    <w:rsid w:val="006B1C9B"/>
    <w:rsid w:val="006B2D08"/>
    <w:rsid w:val="006B6EEC"/>
    <w:rsid w:val="006D02F3"/>
    <w:rsid w:val="006D7835"/>
    <w:rsid w:val="006E371F"/>
    <w:rsid w:val="006F28F5"/>
    <w:rsid w:val="00761704"/>
    <w:rsid w:val="007656A8"/>
    <w:rsid w:val="00766AEF"/>
    <w:rsid w:val="007A40B6"/>
    <w:rsid w:val="007F1D4D"/>
    <w:rsid w:val="008346E6"/>
    <w:rsid w:val="00840A4A"/>
    <w:rsid w:val="00841BB0"/>
    <w:rsid w:val="00852E6D"/>
    <w:rsid w:val="00861480"/>
    <w:rsid w:val="008F614E"/>
    <w:rsid w:val="009005FC"/>
    <w:rsid w:val="00913147"/>
    <w:rsid w:val="00916FDA"/>
    <w:rsid w:val="00927377"/>
    <w:rsid w:val="00942293"/>
    <w:rsid w:val="00943FA3"/>
    <w:rsid w:val="0098490B"/>
    <w:rsid w:val="009B718E"/>
    <w:rsid w:val="009D49B9"/>
    <w:rsid w:val="00A04B6D"/>
    <w:rsid w:val="00A422C2"/>
    <w:rsid w:val="00A440E3"/>
    <w:rsid w:val="00AC3191"/>
    <w:rsid w:val="00B1167B"/>
    <w:rsid w:val="00B26E6D"/>
    <w:rsid w:val="00B84307"/>
    <w:rsid w:val="00BD6EC8"/>
    <w:rsid w:val="00C10098"/>
    <w:rsid w:val="00C169FC"/>
    <w:rsid w:val="00C279FA"/>
    <w:rsid w:val="00C50E8F"/>
    <w:rsid w:val="00C64159"/>
    <w:rsid w:val="00C902A0"/>
    <w:rsid w:val="00CC76C8"/>
    <w:rsid w:val="00CF0241"/>
    <w:rsid w:val="00D071D0"/>
    <w:rsid w:val="00D17560"/>
    <w:rsid w:val="00D40E56"/>
    <w:rsid w:val="00D6791B"/>
    <w:rsid w:val="00D80306"/>
    <w:rsid w:val="00D9686C"/>
    <w:rsid w:val="00DB5EFD"/>
    <w:rsid w:val="00DF0142"/>
    <w:rsid w:val="00DF0665"/>
    <w:rsid w:val="00E806E1"/>
    <w:rsid w:val="00EA345D"/>
    <w:rsid w:val="00EB23C5"/>
    <w:rsid w:val="00EC60E6"/>
    <w:rsid w:val="00ED3344"/>
    <w:rsid w:val="00EE7BE5"/>
    <w:rsid w:val="00F3431E"/>
    <w:rsid w:val="00F53148"/>
    <w:rsid w:val="00F54172"/>
    <w:rsid w:val="00F8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43E6A5"/>
  <w15:chartTrackingRefBased/>
  <w15:docId w15:val="{372069F5-D0D4-4BA2-A115-30CD2B20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38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024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070F8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6148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8430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84307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B8430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84307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B8430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84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B84307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4D35F0"/>
    <w:rPr>
      <w:b/>
      <w:bCs/>
    </w:rPr>
  </w:style>
  <w:style w:type="character" w:customStyle="1" w:styleId="20">
    <w:name w:val="Заглавие 2 Знак"/>
    <w:basedOn w:val="a0"/>
    <w:link w:val="2"/>
    <w:uiPriority w:val="9"/>
    <w:rsid w:val="00CF02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лавие 1 Знак"/>
    <w:basedOn w:val="a0"/>
    <w:link w:val="1"/>
    <w:uiPriority w:val="9"/>
    <w:rsid w:val="001E3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hitespace-normal">
    <w:name w:val="whitespace-normal"/>
    <w:basedOn w:val="a0"/>
    <w:rsid w:val="001E3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4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1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2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2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https://newmagazineroom.ru/bg/ndfl/aktualnye-problemy-gosudarstvennogo-i-municipalnogo-upravleniya-lekcii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ewmagazineroom.ru/bg/nds/nesut-personalnuyu-otvetstvennost-kakaya-elektroustanovk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newmagazineroom.ru/bg/buhgalterskijj-uchet/ponyatiya-i-vidy-planirovaniya-menedzhmente-vidy-planirovaniy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newmagazineroom.ru/bg/ndfl/razrabotka-assortimentnoi-matricy-roznichnogo-torgovogo-predpriyat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E4EF9-6C87-4A5A-AB3D-027BE232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14</Pages>
  <Words>4749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31</cp:revision>
  <dcterms:created xsi:type="dcterms:W3CDTF">2021-11-01T07:12:00Z</dcterms:created>
  <dcterms:modified xsi:type="dcterms:W3CDTF">2026-03-29T09:40:00Z</dcterms:modified>
</cp:coreProperties>
</file>