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9D456F" w14:textId="00BEEA98" w:rsidR="008D0ECD" w:rsidRPr="00A97632" w:rsidRDefault="008D0ECD" w:rsidP="007418AB">
      <w:pPr>
        <w:shd w:val="clear" w:color="auto" w:fill="FFFFFF" w:themeFill="background1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u w:val="single"/>
          <w:lang w:eastAsia="bg-BG"/>
        </w:rPr>
      </w:pPr>
      <w:r w:rsidRPr="00A97632">
        <w:rPr>
          <w:rFonts w:ascii="Times New Roman" w:eastAsia="Times New Roman" w:hAnsi="Times New Roman" w:cs="Times New Roman"/>
          <w:b/>
          <w:kern w:val="36"/>
          <w:sz w:val="24"/>
          <w:szCs w:val="24"/>
          <w:u w:val="single"/>
          <w:lang w:eastAsia="bg-BG"/>
        </w:rPr>
        <w:t xml:space="preserve">Измерване на съпротивлението на </w:t>
      </w:r>
      <w:r w:rsidR="008C4D9E" w:rsidRPr="00A97632">
        <w:rPr>
          <w:rFonts w:ascii="Times New Roman" w:eastAsia="Times New Roman" w:hAnsi="Times New Roman" w:cs="Times New Roman"/>
          <w:b/>
          <w:kern w:val="36"/>
          <w:sz w:val="24"/>
          <w:szCs w:val="24"/>
          <w:u w:val="single"/>
          <w:lang w:eastAsia="bg-BG"/>
        </w:rPr>
        <w:t xml:space="preserve">контура </w:t>
      </w:r>
      <w:r w:rsidRPr="00A97632">
        <w:rPr>
          <w:rFonts w:ascii="Times New Roman" w:eastAsia="Times New Roman" w:hAnsi="Times New Roman" w:cs="Times New Roman"/>
          <w:b/>
          <w:kern w:val="36"/>
          <w:sz w:val="24"/>
          <w:szCs w:val="24"/>
          <w:u w:val="single"/>
          <w:lang w:eastAsia="bg-BG"/>
        </w:rPr>
        <w:t>"фаза</w:t>
      </w:r>
      <w:r w:rsidR="0043799B">
        <w:rPr>
          <w:rFonts w:ascii="Times New Roman" w:eastAsia="Times New Roman" w:hAnsi="Times New Roman" w:cs="Times New Roman"/>
          <w:b/>
          <w:kern w:val="36"/>
          <w:sz w:val="24"/>
          <w:szCs w:val="24"/>
          <w:u w:val="single"/>
          <w:lang w:eastAsia="bg-BG"/>
        </w:rPr>
        <w:t xml:space="preserve"> </w:t>
      </w:r>
      <w:r w:rsidRPr="00A97632">
        <w:rPr>
          <w:rFonts w:ascii="Times New Roman" w:eastAsia="Times New Roman" w:hAnsi="Times New Roman" w:cs="Times New Roman"/>
          <w:b/>
          <w:kern w:val="36"/>
          <w:sz w:val="24"/>
          <w:szCs w:val="24"/>
          <w:u w:val="single"/>
          <w:lang w:eastAsia="bg-BG"/>
        </w:rPr>
        <w:t>-</w:t>
      </w:r>
      <w:r w:rsidR="0043799B">
        <w:rPr>
          <w:rFonts w:ascii="Times New Roman" w:eastAsia="Times New Roman" w:hAnsi="Times New Roman" w:cs="Times New Roman"/>
          <w:b/>
          <w:kern w:val="36"/>
          <w:sz w:val="24"/>
          <w:szCs w:val="24"/>
          <w:u w:val="single"/>
          <w:lang w:eastAsia="bg-BG"/>
        </w:rPr>
        <w:t xml:space="preserve"> </w:t>
      </w:r>
      <w:r w:rsidR="005F160F" w:rsidRPr="00A97632">
        <w:rPr>
          <w:rFonts w:ascii="Times New Roman" w:eastAsia="Times New Roman" w:hAnsi="Times New Roman" w:cs="Times New Roman"/>
          <w:b/>
          <w:kern w:val="36"/>
          <w:sz w:val="24"/>
          <w:szCs w:val="24"/>
          <w:u w:val="single"/>
          <w:lang w:eastAsia="bg-BG"/>
        </w:rPr>
        <w:t>защитен проводник</w:t>
      </w:r>
      <w:r w:rsidRPr="00A97632">
        <w:rPr>
          <w:rFonts w:ascii="Times New Roman" w:eastAsia="Times New Roman" w:hAnsi="Times New Roman" w:cs="Times New Roman"/>
          <w:b/>
          <w:kern w:val="36"/>
          <w:sz w:val="24"/>
          <w:szCs w:val="24"/>
          <w:u w:val="single"/>
          <w:lang w:eastAsia="bg-BG"/>
        </w:rPr>
        <w:t>"</w:t>
      </w:r>
    </w:p>
    <w:p w14:paraId="057A16E8" w14:textId="62094EFB" w:rsidR="00FC521F" w:rsidRPr="008D6FFF" w:rsidRDefault="00FC521F" w:rsidP="007418AB">
      <w:pPr>
        <w:shd w:val="clear" w:color="auto" w:fill="FFFFFF" w:themeFill="background1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16"/>
          <w:szCs w:val="16"/>
          <w:lang w:eastAsia="bg-BG"/>
        </w:rPr>
      </w:pPr>
    </w:p>
    <w:p w14:paraId="1A27CBD4" w14:textId="15478D0C" w:rsidR="00FC521F" w:rsidRPr="008D6FFF" w:rsidRDefault="00FC521F" w:rsidP="00FC521F">
      <w:pPr>
        <w:pStyle w:val="ListParagraph"/>
        <w:numPr>
          <w:ilvl w:val="0"/>
          <w:numId w:val="14"/>
        </w:numPr>
        <w:shd w:val="clear" w:color="auto" w:fill="FFFFFF" w:themeFill="background1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bg-BG"/>
        </w:rPr>
      </w:pPr>
      <w:r w:rsidRPr="008D6FFF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bg-BG"/>
        </w:rPr>
        <w:t>Общи сведения</w:t>
      </w:r>
    </w:p>
    <w:p w14:paraId="35275456" w14:textId="5E236B00" w:rsidR="008D6FFF" w:rsidRPr="008D6FFF" w:rsidRDefault="008D6FFF" w:rsidP="008D6FFF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D6FFF">
        <w:rPr>
          <w:rFonts w:ascii="Times New Roman" w:eastAsia="Times New Roman" w:hAnsi="Times New Roman" w:cs="Times New Roman"/>
          <w:sz w:val="24"/>
          <w:szCs w:val="24"/>
          <w:lang w:eastAsia="bg-BG"/>
        </w:rPr>
        <w:t>Измерване контур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 се</w:t>
      </w:r>
      <w:r w:rsidRPr="008D6FF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извършва преди въвеждането на нова инсталация в експлоатация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8D6FF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след ремонт (възстановяване) на стара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на определен период </w:t>
      </w:r>
      <w:r w:rsidRPr="008D6FF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/не по-рядко от веднъж на 5 години/. </w:t>
      </w:r>
    </w:p>
    <w:p w14:paraId="297D7629" w14:textId="64127892" w:rsidR="001D6DD4" w:rsidRPr="008D6FFF" w:rsidRDefault="001D6DD4" w:rsidP="001D6DD4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D6FFF">
        <w:rPr>
          <w:rFonts w:ascii="Times New Roman" w:eastAsia="Times New Roman" w:hAnsi="Times New Roman" w:cs="Times New Roman"/>
          <w:sz w:val="24"/>
          <w:szCs w:val="24"/>
          <w:lang w:eastAsia="bg-BG"/>
        </w:rPr>
        <w:t>Околната среда /температура, влажност</w:t>
      </w:r>
      <w:r w:rsidR="00F958B1" w:rsidRPr="008D6FFF">
        <w:rPr>
          <w:rFonts w:ascii="Times New Roman" w:eastAsia="Times New Roman" w:hAnsi="Times New Roman" w:cs="Times New Roman"/>
          <w:sz w:val="24"/>
          <w:szCs w:val="24"/>
          <w:lang w:eastAsia="bg-BG"/>
        </w:rPr>
        <w:t>, вибрации, замърсители</w:t>
      </w:r>
      <w:r w:rsidRPr="008D6FF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др./ оказва голямо влияние върху изолацията и </w:t>
      </w:r>
      <w:r w:rsidR="00F958B1" w:rsidRPr="008D6FF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качеството на </w:t>
      </w:r>
      <w:r w:rsidRPr="008D6FFF">
        <w:rPr>
          <w:rFonts w:ascii="Times New Roman" w:eastAsia="Times New Roman" w:hAnsi="Times New Roman" w:cs="Times New Roman"/>
          <w:sz w:val="24"/>
          <w:szCs w:val="24"/>
          <w:lang w:eastAsia="bg-BG"/>
        </w:rPr>
        <w:t>връзките на кабелни</w:t>
      </w:r>
      <w:r w:rsidR="00C1279C" w:rsidRPr="008D6FF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Pr="008D6FFF">
        <w:rPr>
          <w:rFonts w:ascii="Times New Roman" w:eastAsia="Times New Roman" w:hAnsi="Times New Roman" w:cs="Times New Roman"/>
          <w:sz w:val="24"/>
          <w:szCs w:val="24"/>
          <w:lang w:eastAsia="bg-BG"/>
        </w:rPr>
        <w:t>въздушни линии</w:t>
      </w:r>
      <w:r w:rsidR="00C1279C" w:rsidRPr="008D6FF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ел. машини и съоръжения</w:t>
      </w:r>
      <w:r w:rsidRPr="008D6FF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С времето се извършват промени в тях, които не могат да бъдат проверени визуално. </w:t>
      </w:r>
    </w:p>
    <w:p w14:paraId="38D4E0A2" w14:textId="77777777" w:rsidR="0097597F" w:rsidRPr="008D6FFF" w:rsidRDefault="0097597F" w:rsidP="009759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D6FFF">
        <w:rPr>
          <w:rFonts w:ascii="Times New Roman" w:eastAsia="Times New Roman" w:hAnsi="Times New Roman" w:cs="Times New Roman"/>
          <w:sz w:val="24"/>
          <w:szCs w:val="24"/>
          <w:lang w:eastAsia="bg-BG"/>
        </w:rPr>
        <w:t>Под импеданс Z</w:t>
      </w:r>
      <w:r w:rsidRPr="008D6FFF">
        <w:rPr>
          <w:rFonts w:ascii="Times New Roman" w:eastAsia="Times New Roman" w:hAnsi="Times New Roman" w:cs="Times New Roman"/>
          <w:sz w:val="24"/>
          <w:szCs w:val="24"/>
          <w:vertAlign w:val="subscript"/>
          <w:lang w:eastAsia="bg-BG"/>
        </w:rPr>
        <w:t>S</w:t>
      </w:r>
      <w:r w:rsidRPr="008D6FFF">
        <w:rPr>
          <w:rFonts w:ascii="Times New Roman" w:eastAsia="Times New Roman" w:hAnsi="Times New Roman" w:cs="Times New Roman"/>
          <w:sz w:val="24"/>
          <w:szCs w:val="24"/>
          <w:lang w:eastAsia="bg-BG"/>
        </w:rPr>
        <w:t> на контура „фаза-защитен проводник” се разбира пълното съпротивление на веригата: намотка на трансформатора – фазов проводник-нулев (N) / защитен (РЕ) проводник с включените към него паралелно съпротивления на изкуствените и естествените заземители.</w:t>
      </w:r>
    </w:p>
    <w:p w14:paraId="59BA6E7B" w14:textId="77777777" w:rsidR="0097597F" w:rsidRPr="008D6FFF" w:rsidRDefault="0097597F" w:rsidP="0097597F">
      <w:pPr>
        <w:pStyle w:val="NormalWeb"/>
        <w:shd w:val="clear" w:color="auto" w:fill="FFFFFF"/>
        <w:spacing w:before="0" w:beforeAutospacing="0" w:after="0" w:afterAutospacing="0" w:line="300" w:lineRule="atLeast"/>
      </w:pPr>
      <w:r w:rsidRPr="008D6FFF">
        <w:t xml:space="preserve">Зануляване е свързването на части на електрическата уредба, които подлежат на защита при индиректен допир (всички достъпни </w:t>
      </w:r>
      <w:proofErr w:type="spellStart"/>
      <w:r w:rsidRPr="008D6FFF">
        <w:t>токопроводими</w:t>
      </w:r>
      <w:proofErr w:type="spellEnd"/>
      <w:r w:rsidRPr="008D6FFF">
        <w:t xml:space="preserve"> части), с многократно заземения неутрален проводник. </w:t>
      </w:r>
    </w:p>
    <w:p w14:paraId="602D5766" w14:textId="77777777" w:rsidR="0097597F" w:rsidRPr="008D6FFF" w:rsidRDefault="0097597F" w:rsidP="0097597F">
      <w:pPr>
        <w:pStyle w:val="NormalWeb"/>
        <w:shd w:val="clear" w:color="auto" w:fill="FFFFFF"/>
        <w:spacing w:before="0" w:beforeAutospacing="0" w:after="0" w:afterAutospacing="0" w:line="300" w:lineRule="atLeast"/>
      </w:pPr>
      <w:r w:rsidRPr="008D6FFF">
        <w:t>Целта на зануляването е при поява на опасност за човек от индиректен допир да бъде изключено от токова защита повреденото съоръжение или участък от мрежата.</w:t>
      </w:r>
    </w:p>
    <w:p w14:paraId="467EC16A" w14:textId="77777777" w:rsidR="0097597F" w:rsidRPr="00583A1C" w:rsidRDefault="0097597F" w:rsidP="0097597F">
      <w:pPr>
        <w:pStyle w:val="NormalWeb"/>
        <w:shd w:val="clear" w:color="auto" w:fill="FFFFFF"/>
        <w:spacing w:before="0" w:beforeAutospacing="0" w:after="0" w:afterAutospacing="0" w:line="300" w:lineRule="atLeast"/>
        <w:rPr>
          <w:sz w:val="16"/>
          <w:szCs w:val="16"/>
        </w:rPr>
      </w:pPr>
      <w:r w:rsidRPr="00583A1C">
        <w:rPr>
          <w:sz w:val="16"/>
          <w:szCs w:val="16"/>
        </w:rPr>
        <w:t> </w:t>
      </w:r>
    </w:p>
    <w:p w14:paraId="07CEE5CA" w14:textId="77777777" w:rsidR="0097597F" w:rsidRPr="008D6FFF" w:rsidRDefault="0097597F" w:rsidP="0097597F">
      <w:pPr>
        <w:pStyle w:val="NormalWeb"/>
        <w:shd w:val="clear" w:color="auto" w:fill="FFFFFF"/>
        <w:spacing w:before="0" w:beforeAutospacing="0" w:after="0" w:afterAutospacing="0" w:line="300" w:lineRule="atLeast"/>
      </w:pPr>
      <w:r w:rsidRPr="008D6FFF">
        <w:rPr>
          <w:noProof/>
        </w:rPr>
        <w:drawing>
          <wp:inline distT="0" distB="0" distL="0" distR="0" wp14:anchorId="3F79CA0E" wp14:editId="1BA662CA">
            <wp:extent cx="4621794" cy="1446858"/>
            <wp:effectExtent l="0" t="0" r="7620" b="1270"/>
            <wp:docPr id="2" name="Picture 2" descr="импеданс схе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импеданс схем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4101" cy="1466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379F46" w14:textId="77777777" w:rsidR="00B50132" w:rsidRDefault="0097597F" w:rsidP="0097597F">
      <w:pPr>
        <w:pStyle w:val="NormalWeb"/>
        <w:shd w:val="clear" w:color="auto" w:fill="FFFFFF"/>
        <w:spacing w:before="0" w:beforeAutospacing="0" w:after="0" w:afterAutospacing="0" w:line="300" w:lineRule="atLeast"/>
      </w:pPr>
      <w:r w:rsidRPr="008D6FFF">
        <w:rPr>
          <w:rStyle w:val="Strong"/>
        </w:rPr>
        <w:t xml:space="preserve">Схема импеданс </w:t>
      </w:r>
      <w:proofErr w:type="spellStart"/>
      <w:r w:rsidRPr="008D6FFF">
        <w:rPr>
          <w:rStyle w:val="Strong"/>
        </w:rPr>
        <w:t>Zs</w:t>
      </w:r>
      <w:proofErr w:type="spellEnd"/>
      <w:r w:rsidRPr="008D6FFF">
        <w:br/>
      </w:r>
      <w:proofErr w:type="spellStart"/>
      <w:r w:rsidRPr="008D6FFF">
        <w:rPr>
          <w:rStyle w:val="Strong"/>
        </w:rPr>
        <w:t>Ze</w:t>
      </w:r>
      <w:proofErr w:type="spellEnd"/>
      <w:r w:rsidRPr="008D6FFF">
        <w:t> – импеданс /пълното съпротивление/ на външен контур на късо съединение.</w:t>
      </w:r>
      <w:r w:rsidRPr="008D6FFF">
        <w:br/>
      </w:r>
      <w:r w:rsidRPr="008D6FFF">
        <w:rPr>
          <w:rStyle w:val="Strong"/>
        </w:rPr>
        <w:t>R1</w:t>
      </w:r>
      <w:r w:rsidRPr="008D6FFF">
        <w:t> – съпротивление на фазов проводник.</w:t>
      </w:r>
      <w:r w:rsidRPr="008D6FFF">
        <w:br/>
      </w:r>
      <w:r w:rsidRPr="008D6FFF">
        <w:rPr>
          <w:rStyle w:val="Strong"/>
        </w:rPr>
        <w:t>R2</w:t>
      </w:r>
      <w:r w:rsidRPr="008D6FFF">
        <w:t> – съпротивление на нулев проводник.</w:t>
      </w:r>
      <w:r w:rsidRPr="008D6FFF">
        <w:br/>
      </w:r>
      <w:proofErr w:type="spellStart"/>
      <w:r w:rsidRPr="008D6FFF">
        <w:rPr>
          <w:rStyle w:val="Strong"/>
        </w:rPr>
        <w:t>Zs</w:t>
      </w:r>
      <w:proofErr w:type="spellEnd"/>
      <w:r w:rsidRPr="008D6FFF">
        <w:t xml:space="preserve"> = </w:t>
      </w:r>
      <w:proofErr w:type="spellStart"/>
      <w:r w:rsidRPr="008D6FFF">
        <w:t>Ze</w:t>
      </w:r>
      <w:proofErr w:type="spellEnd"/>
      <w:r w:rsidRPr="008D6FFF">
        <w:t xml:space="preserve"> + (R1+R2).</w:t>
      </w:r>
    </w:p>
    <w:p w14:paraId="0ADC0400" w14:textId="13FA5265" w:rsidR="0097597F" w:rsidRPr="00B50132" w:rsidRDefault="0097597F" w:rsidP="0097597F">
      <w:pPr>
        <w:pStyle w:val="NormalWeb"/>
        <w:shd w:val="clear" w:color="auto" w:fill="FFFFFF"/>
        <w:spacing w:before="0" w:beforeAutospacing="0" w:after="0" w:afterAutospacing="0" w:line="300" w:lineRule="atLeast"/>
      </w:pPr>
      <w:r w:rsidRPr="00B50132">
        <w:rPr>
          <w:i/>
        </w:rPr>
        <w:t>Необходими предпоставки за постигане на висока ефективност на защитното зануляване са:</w:t>
      </w:r>
    </w:p>
    <w:p w14:paraId="3592369D" w14:textId="77777777" w:rsidR="0097597F" w:rsidRPr="008D6FFF" w:rsidRDefault="0097597F" w:rsidP="0097597F">
      <w:pPr>
        <w:numPr>
          <w:ilvl w:val="0"/>
          <w:numId w:val="24"/>
        </w:numPr>
        <w:shd w:val="clear" w:color="auto" w:fill="FFFFFF"/>
        <w:spacing w:after="0" w:line="30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8D6FFF">
        <w:rPr>
          <w:rFonts w:ascii="Times New Roman" w:hAnsi="Times New Roman" w:cs="Times New Roman"/>
          <w:sz w:val="24"/>
          <w:szCs w:val="24"/>
        </w:rPr>
        <w:t>добри контактни връзки между корпусите на защитаваните съоръжения и защитния проводник.</w:t>
      </w:r>
    </w:p>
    <w:p w14:paraId="4545EADE" w14:textId="77777777" w:rsidR="0097597F" w:rsidRPr="008D6FFF" w:rsidRDefault="0097597F" w:rsidP="0097597F">
      <w:pPr>
        <w:numPr>
          <w:ilvl w:val="0"/>
          <w:numId w:val="24"/>
        </w:numPr>
        <w:shd w:val="clear" w:color="auto" w:fill="FFFFFF"/>
        <w:spacing w:after="0" w:line="30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8D6FFF">
        <w:rPr>
          <w:rFonts w:ascii="Times New Roman" w:hAnsi="Times New Roman" w:cs="Times New Roman"/>
          <w:sz w:val="24"/>
          <w:szCs w:val="24"/>
        </w:rPr>
        <w:t>осигуряване целостта на защитния проводник.</w:t>
      </w:r>
    </w:p>
    <w:p w14:paraId="26502B94" w14:textId="77777777" w:rsidR="0097597F" w:rsidRPr="008D6FFF" w:rsidRDefault="0097597F" w:rsidP="0097597F">
      <w:pPr>
        <w:numPr>
          <w:ilvl w:val="0"/>
          <w:numId w:val="24"/>
        </w:numPr>
        <w:shd w:val="clear" w:color="auto" w:fill="FFFFFF"/>
        <w:spacing w:after="0" w:line="30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8D6FFF">
        <w:rPr>
          <w:rFonts w:ascii="Times New Roman" w:hAnsi="Times New Roman" w:cs="Times New Roman"/>
          <w:sz w:val="24"/>
          <w:szCs w:val="24"/>
        </w:rPr>
        <w:t>достатъчно малко съпротивление на контура “фаза – защитен проводник”.</w:t>
      </w:r>
    </w:p>
    <w:p w14:paraId="6CA499F0" w14:textId="77777777" w:rsidR="0097597F" w:rsidRPr="008D6FFF" w:rsidRDefault="0097597F" w:rsidP="0097597F">
      <w:pPr>
        <w:numPr>
          <w:ilvl w:val="0"/>
          <w:numId w:val="24"/>
        </w:numPr>
        <w:shd w:val="clear" w:color="auto" w:fill="FFFFFF"/>
        <w:spacing w:after="0" w:line="30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8D6FFF">
        <w:rPr>
          <w:rFonts w:ascii="Times New Roman" w:hAnsi="Times New Roman" w:cs="Times New Roman"/>
          <w:sz w:val="24"/>
          <w:szCs w:val="24"/>
        </w:rPr>
        <w:t>правилно оразмеряване на технологичната защита и поддържане й в работоспособно състояние.</w:t>
      </w:r>
    </w:p>
    <w:p w14:paraId="01B28FD7" w14:textId="77777777" w:rsidR="0097597F" w:rsidRPr="008D6FFF" w:rsidRDefault="0097597F" w:rsidP="0097597F">
      <w:pPr>
        <w:numPr>
          <w:ilvl w:val="0"/>
          <w:numId w:val="24"/>
        </w:numPr>
        <w:shd w:val="clear" w:color="auto" w:fill="FFFFFF"/>
        <w:spacing w:after="0" w:line="30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8D6FFF">
        <w:rPr>
          <w:rFonts w:ascii="Times New Roman" w:hAnsi="Times New Roman" w:cs="Times New Roman"/>
          <w:sz w:val="24"/>
          <w:szCs w:val="24"/>
        </w:rPr>
        <w:t>наличие и изпълнение на работните и повторни заземители в съответствие с нормативните изисквания.</w:t>
      </w:r>
    </w:p>
    <w:p w14:paraId="3A44E420" w14:textId="77777777" w:rsidR="0097597F" w:rsidRPr="008D6FFF" w:rsidRDefault="0097597F" w:rsidP="0097597F">
      <w:pPr>
        <w:pStyle w:val="NormalWeb"/>
        <w:shd w:val="clear" w:color="auto" w:fill="FFFFFF"/>
        <w:spacing w:before="0" w:beforeAutospacing="0" w:after="0" w:afterAutospacing="0" w:line="300" w:lineRule="atLeast"/>
      </w:pPr>
      <w:r w:rsidRPr="008D6FFF">
        <w:t xml:space="preserve">Защитния контур </w:t>
      </w:r>
      <w:proofErr w:type="spellStart"/>
      <w:r w:rsidRPr="008D6FFF">
        <w:t>Zs</w:t>
      </w:r>
      <w:proofErr w:type="spellEnd"/>
      <w:r w:rsidRPr="008D6FFF">
        <w:t xml:space="preserve"> обхваща контура с повреда на изолацията (късо съединение). Той се състои от захранващия трансформатор (генератор), фазовия проводник до точката на повредата и защитния проводник между точката на повредата и захранващия източник.</w:t>
      </w:r>
    </w:p>
    <w:p w14:paraId="7FF0823B" w14:textId="2623B50A" w:rsidR="0097597F" w:rsidRPr="008D6FFF" w:rsidRDefault="0097597F" w:rsidP="0097597F">
      <w:pPr>
        <w:pStyle w:val="NormalWeb"/>
        <w:shd w:val="clear" w:color="auto" w:fill="FFFFFF"/>
        <w:spacing w:before="0" w:beforeAutospacing="0" w:after="0" w:afterAutospacing="0" w:line="300" w:lineRule="atLeast"/>
      </w:pPr>
      <w:r w:rsidRPr="008D6FFF">
        <w:t>За осигуряване на ефективността на зануляването е необходимо импедансът на контура да отговаря на условието </w:t>
      </w:r>
      <w:proofErr w:type="spellStart"/>
      <w:r w:rsidRPr="008D6FFF">
        <w:rPr>
          <w:rStyle w:val="Strong"/>
        </w:rPr>
        <w:t>Zs</w:t>
      </w:r>
      <w:proofErr w:type="spellEnd"/>
      <w:r w:rsidRPr="008D6FFF">
        <w:rPr>
          <w:rStyle w:val="Strong"/>
        </w:rPr>
        <w:t xml:space="preserve"> &lt;= </w:t>
      </w:r>
      <w:proofErr w:type="spellStart"/>
      <w:r w:rsidRPr="008D6FFF">
        <w:rPr>
          <w:rStyle w:val="Strong"/>
        </w:rPr>
        <w:t>Uf</w:t>
      </w:r>
      <w:proofErr w:type="spellEnd"/>
      <w:r w:rsidRPr="008D6FFF">
        <w:rPr>
          <w:rStyle w:val="Strong"/>
        </w:rPr>
        <w:t>/(</w:t>
      </w:r>
      <w:proofErr w:type="spellStart"/>
      <w:r w:rsidRPr="008D6FFF">
        <w:rPr>
          <w:rStyle w:val="Strong"/>
        </w:rPr>
        <w:t>k.In</w:t>
      </w:r>
      <w:proofErr w:type="spellEnd"/>
      <w:r w:rsidRPr="008D6FFF">
        <w:rPr>
          <w:rStyle w:val="Strong"/>
        </w:rPr>
        <w:t>)</w:t>
      </w:r>
      <w:r w:rsidRPr="008D6FFF">
        <w:t>.</w:t>
      </w:r>
      <w:r w:rsidR="00583A1C">
        <w:t xml:space="preserve"> </w:t>
      </w:r>
      <w:r w:rsidRPr="008D6FFF">
        <w:t>Приемаме, че </w:t>
      </w:r>
      <w:proofErr w:type="spellStart"/>
      <w:r w:rsidRPr="008D6FFF">
        <w:rPr>
          <w:rStyle w:val="Strong"/>
        </w:rPr>
        <w:t>Uf</w:t>
      </w:r>
      <w:proofErr w:type="spellEnd"/>
      <w:r w:rsidRPr="008D6FFF">
        <w:t> e 220 V.</w:t>
      </w:r>
      <w:r w:rsidRPr="008D6FFF">
        <w:br/>
      </w:r>
      <w:r w:rsidRPr="008D6FFF">
        <w:rPr>
          <w:rStyle w:val="Strong"/>
        </w:rPr>
        <w:t>k</w:t>
      </w:r>
      <w:r w:rsidRPr="008D6FFF">
        <w:t> е коефициента на задействане на предпазителя на конкретната верига.</w:t>
      </w:r>
      <w:r w:rsidRPr="008D6FFF">
        <w:br/>
      </w:r>
      <w:proofErr w:type="spellStart"/>
      <w:r w:rsidRPr="008D6FFF">
        <w:rPr>
          <w:rStyle w:val="Strong"/>
        </w:rPr>
        <w:t>In</w:t>
      </w:r>
      <w:proofErr w:type="spellEnd"/>
      <w:r w:rsidRPr="008D6FFF">
        <w:t> – големината на предпазителя в ампери (A).</w:t>
      </w:r>
    </w:p>
    <w:p w14:paraId="2FBAA3F7" w14:textId="77777777" w:rsidR="0097597F" w:rsidRPr="008D6FFF" w:rsidRDefault="0097597F" w:rsidP="0097597F">
      <w:pPr>
        <w:pStyle w:val="NormalWeb"/>
        <w:shd w:val="clear" w:color="auto" w:fill="FFFFFF"/>
        <w:spacing w:before="0" w:beforeAutospacing="0" w:after="0" w:afterAutospacing="0" w:line="300" w:lineRule="atLeast"/>
      </w:pPr>
      <w:r w:rsidRPr="008D6FFF">
        <w:t xml:space="preserve">При оценка ефективността на зануляването посредством измерване на импеданса </w:t>
      </w:r>
      <w:proofErr w:type="spellStart"/>
      <w:r w:rsidRPr="008D6FFF">
        <w:t>Zs</w:t>
      </w:r>
      <w:proofErr w:type="spellEnd"/>
      <w:r w:rsidRPr="008D6FFF">
        <w:t xml:space="preserve"> се изхожда от условието, че токът на еднофазно късо съединение (корпусно съединение) на входа на всеки потребител трябва да предизвиква задействане на максималнотоковата защита. За изпълнение на това изискване е необходимо токът на еднофазно късо съединение да бъде по-голям от тока на задействане на максималнотоковата защита.</w:t>
      </w:r>
    </w:p>
    <w:p w14:paraId="2630F6D3" w14:textId="032ADE1C" w:rsidR="0097597F" w:rsidRDefault="0097597F" w:rsidP="0043799B">
      <w:pPr>
        <w:pStyle w:val="NormalWeb"/>
        <w:shd w:val="clear" w:color="auto" w:fill="FFFFFF"/>
        <w:spacing w:before="0" w:beforeAutospacing="0" w:after="0" w:afterAutospacing="0"/>
      </w:pPr>
      <w:r w:rsidRPr="008D6FFF">
        <w:t xml:space="preserve">Ефективността на зануляването е осигурена, когато импедансът </w:t>
      </w:r>
      <w:proofErr w:type="spellStart"/>
      <w:r w:rsidRPr="008D6FFF">
        <w:t>Zs</w:t>
      </w:r>
      <w:proofErr w:type="spellEnd"/>
      <w:r w:rsidRPr="008D6FFF">
        <w:t xml:space="preserve"> е достатъчно малък, за да може през контура да протече такъв ток на еднофазно късо съединение, който да задейства максималнотоковата защита за определено време.</w:t>
      </w:r>
    </w:p>
    <w:p w14:paraId="1E9799AA" w14:textId="77777777" w:rsidR="005702AB" w:rsidRPr="00583A1C" w:rsidRDefault="005702AB" w:rsidP="0043799B">
      <w:pPr>
        <w:pStyle w:val="NormalWeb"/>
        <w:shd w:val="clear" w:color="auto" w:fill="FFFFFF"/>
        <w:spacing w:before="0" w:beforeAutospacing="0" w:after="0" w:afterAutospacing="0"/>
        <w:rPr>
          <w:sz w:val="16"/>
          <w:szCs w:val="16"/>
        </w:rPr>
      </w:pPr>
    </w:p>
    <w:p w14:paraId="189CEF6C" w14:textId="3D504B78" w:rsidR="00423B7D" w:rsidRPr="008D6FFF" w:rsidRDefault="00423B7D" w:rsidP="0043799B">
      <w:pPr>
        <w:pStyle w:val="ListParagraph"/>
        <w:numPr>
          <w:ilvl w:val="0"/>
          <w:numId w:val="14"/>
        </w:numPr>
        <w:shd w:val="clear" w:color="auto" w:fill="FFFFFF" w:themeFill="background1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8D6FF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Защо измерванията са за предпочитане пред изчисленията?</w:t>
      </w:r>
    </w:p>
    <w:p w14:paraId="78BCC4AD" w14:textId="5A793281" w:rsidR="00423B7D" w:rsidRPr="008D6FFF" w:rsidRDefault="001D6DD4" w:rsidP="0043799B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D6FF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Импедансът на контура фаза нула може да се изчисли, като се използват формули, които отчитат напречното сечение на проводниците, техния материал, дължината на линията. Точността на тези изчисления е малка. </w:t>
      </w:r>
      <w:r w:rsidR="00423B7D" w:rsidRPr="008D6FF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Причината е, че фактори като съпротивлението на контактите на прекъсвачи, </w:t>
      </w:r>
      <w:r w:rsidR="00423B7D" w:rsidRPr="008D6FFF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контактори и други устройства не могат да се вземат предвид при изчисляването. Неизвестен е точният път на протичане на ток в режим на късо съединение, защото във веригата са включени корпусите на оборудването, различни тръбопроводи и </w:t>
      </w:r>
      <w:r w:rsidR="00973E12" w:rsidRPr="008D6FFF">
        <w:rPr>
          <w:rFonts w:ascii="Times New Roman" w:eastAsia="Times New Roman" w:hAnsi="Times New Roman" w:cs="Times New Roman"/>
          <w:sz w:val="24"/>
          <w:szCs w:val="24"/>
          <w:lang w:eastAsia="bg-BG"/>
        </w:rPr>
        <w:t>металн</w:t>
      </w:r>
      <w:r w:rsidR="00423B7D" w:rsidRPr="008D6FFF">
        <w:rPr>
          <w:rFonts w:ascii="Times New Roman" w:eastAsia="Times New Roman" w:hAnsi="Times New Roman" w:cs="Times New Roman"/>
          <w:sz w:val="24"/>
          <w:szCs w:val="24"/>
          <w:lang w:eastAsia="bg-BG"/>
        </w:rPr>
        <w:t>и изделия.</w:t>
      </w:r>
    </w:p>
    <w:p w14:paraId="5C2C27FD" w14:textId="6302CDA5" w:rsidR="00423B7D" w:rsidRPr="008D6FFF" w:rsidRDefault="001D6DD4" w:rsidP="00423B7D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D6FFF">
        <w:rPr>
          <w:rFonts w:ascii="Times New Roman" w:eastAsia="Times New Roman" w:hAnsi="Times New Roman" w:cs="Times New Roman"/>
          <w:sz w:val="24"/>
          <w:szCs w:val="24"/>
          <w:lang w:eastAsia="bg-BG"/>
        </w:rPr>
        <w:t>По-точен резултат може да бъде получен чрез измерване на физическата верига със специализиран уред.</w:t>
      </w:r>
      <w:r w:rsidR="00423B7D" w:rsidRPr="008D6FF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 измерването на съпротивлението на контура и </w:t>
      </w:r>
      <w:r w:rsidR="00973E12" w:rsidRPr="008D6FF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изчисление на </w:t>
      </w:r>
      <w:r w:rsidR="00423B7D" w:rsidRPr="008D6FF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тока на късо </w:t>
      </w:r>
      <w:r w:rsidR="00973E12" w:rsidRPr="008D6FF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съединение </w:t>
      </w:r>
      <w:r w:rsidR="00423B7D" w:rsidRPr="008D6FFF">
        <w:rPr>
          <w:rFonts w:ascii="Times New Roman" w:eastAsia="Times New Roman" w:hAnsi="Times New Roman" w:cs="Times New Roman"/>
          <w:sz w:val="24"/>
          <w:szCs w:val="24"/>
          <w:lang w:eastAsia="bg-BG"/>
        </w:rPr>
        <w:t>с помощта на специален уред се вземат под внимание всички тези фактори.</w:t>
      </w:r>
    </w:p>
    <w:p w14:paraId="624513E4" w14:textId="77777777" w:rsidR="00A36E7C" w:rsidRPr="008D6FFF" w:rsidRDefault="00A36E7C" w:rsidP="00A36E7C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bg-BG"/>
        </w:rPr>
      </w:pPr>
      <w:r w:rsidRPr="008D6FF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bg-BG"/>
        </w:rPr>
        <w:t>Тестът преследва две цели:</w:t>
      </w:r>
    </w:p>
    <w:p w14:paraId="0F18F38A" w14:textId="2ADD7B76" w:rsidR="00A36E7C" w:rsidRPr="008D6FFF" w:rsidRDefault="00A36E7C" w:rsidP="00B84DE9">
      <w:pPr>
        <w:pStyle w:val="ListParagraph"/>
        <w:numPr>
          <w:ilvl w:val="0"/>
          <w:numId w:val="23"/>
        </w:num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D6FF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Определяне на качеството на </w:t>
      </w:r>
      <w:r w:rsidR="00C166FA" w:rsidRPr="008D6FF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ел. </w:t>
      </w:r>
      <w:r w:rsidRPr="008D6FF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инсталацията за идентифициране на слабости при изпълнението и експлоатацията и </w:t>
      </w:r>
      <w:r w:rsidR="00F53BC0" w:rsidRPr="008D6FF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установява наличието на </w:t>
      </w:r>
      <w:r w:rsidRPr="008D6FFF">
        <w:rPr>
          <w:rFonts w:ascii="Times New Roman" w:eastAsia="Times New Roman" w:hAnsi="Times New Roman" w:cs="Times New Roman"/>
          <w:sz w:val="24"/>
          <w:szCs w:val="24"/>
          <w:lang w:eastAsia="bg-BG"/>
        </w:rPr>
        <w:t>повреди;</w:t>
      </w:r>
    </w:p>
    <w:p w14:paraId="4B43A337" w14:textId="34EE00E0" w:rsidR="00A36E7C" w:rsidRPr="008D6FFF" w:rsidRDefault="00A36E7C" w:rsidP="00B84DE9">
      <w:pPr>
        <w:pStyle w:val="ListParagraph"/>
        <w:numPr>
          <w:ilvl w:val="0"/>
          <w:numId w:val="23"/>
        </w:num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D6FFF">
        <w:rPr>
          <w:rFonts w:ascii="Times New Roman" w:eastAsia="Times New Roman" w:hAnsi="Times New Roman" w:cs="Times New Roman"/>
          <w:sz w:val="24"/>
          <w:szCs w:val="24"/>
          <w:lang w:eastAsia="bg-BG"/>
        </w:rPr>
        <w:t>Оценка на надеждността на избраната защита</w:t>
      </w:r>
      <w:r w:rsidR="00FB5AB3" w:rsidRPr="008D6FF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предпазител, автоматичен прекъсвач, дефектно токова защита и др</w:t>
      </w:r>
      <w:r w:rsidRPr="008D6FFF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1A9BE44C" w14:textId="38507C78" w:rsidR="00F91EBF" w:rsidRPr="008D6FFF" w:rsidRDefault="007E56D2" w:rsidP="00F91EBF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D6FFF">
        <w:rPr>
          <w:rFonts w:ascii="Times New Roman" w:eastAsia="Times New Roman" w:hAnsi="Times New Roman" w:cs="Times New Roman"/>
          <w:sz w:val="24"/>
          <w:szCs w:val="24"/>
          <w:lang w:eastAsia="bg-BG"/>
        </w:rPr>
        <w:t>Необходимо е</w:t>
      </w:r>
      <w:r w:rsidR="00F91EBF" w:rsidRPr="008D6FF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да се сравни измерената стойност на съпротивлението с допустимата </w:t>
      </w:r>
      <w:r w:rsidRPr="008D6FF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изчислена стойност </w:t>
      </w:r>
      <w:r w:rsidR="00F91EBF" w:rsidRPr="008D6FFF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тази токова верига. Ако изпълнението на ел. инсталацията е извършено качествено, измерената стойност ще отговаря на изискванията и ще гарантира условията за безопасна работа.</w:t>
      </w:r>
    </w:p>
    <w:p w14:paraId="6B64361B" w14:textId="6A0840EA" w:rsidR="00F91EBF" w:rsidRPr="008D6FFF" w:rsidRDefault="00F91EBF" w:rsidP="00F0609D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D6FFF">
        <w:rPr>
          <w:rFonts w:ascii="Times New Roman" w:eastAsia="Times New Roman" w:hAnsi="Times New Roman" w:cs="Times New Roman"/>
          <w:sz w:val="24"/>
          <w:szCs w:val="24"/>
          <w:lang w:eastAsia="bg-BG"/>
        </w:rPr>
        <w:t>Ако съпротивлението на контура е твърде високо, ще е необходимо да се търс</w:t>
      </w:r>
      <w:r w:rsidR="00F53BC0" w:rsidRPr="008D6FFF">
        <w:rPr>
          <w:rFonts w:ascii="Times New Roman" w:eastAsia="Times New Roman" w:hAnsi="Times New Roman" w:cs="Times New Roman"/>
          <w:sz w:val="24"/>
          <w:szCs w:val="24"/>
          <w:lang w:eastAsia="bg-BG"/>
        </w:rPr>
        <w:t>ят</w:t>
      </w:r>
      <w:r w:rsidRPr="008D6FF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отстран</w:t>
      </w:r>
      <w:r w:rsidR="00F53BC0" w:rsidRPr="008D6FFF">
        <w:rPr>
          <w:rFonts w:ascii="Times New Roman" w:eastAsia="Times New Roman" w:hAnsi="Times New Roman" w:cs="Times New Roman"/>
          <w:sz w:val="24"/>
          <w:szCs w:val="24"/>
          <w:lang w:eastAsia="bg-BG"/>
        </w:rPr>
        <w:t>ят</w:t>
      </w:r>
      <w:r w:rsidRPr="008D6FF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причините за това. </w:t>
      </w:r>
    </w:p>
    <w:p w14:paraId="7E7CA07E" w14:textId="77777777" w:rsidR="00F91EBF" w:rsidRPr="00A97632" w:rsidRDefault="00F91EBF" w:rsidP="00F91EBF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16"/>
          <w:szCs w:val="16"/>
          <w:bdr w:val="none" w:sz="0" w:space="0" w:color="auto" w:frame="1"/>
          <w:lang w:eastAsia="bg-BG"/>
        </w:rPr>
      </w:pPr>
    </w:p>
    <w:p w14:paraId="511DFC51" w14:textId="3CF7CACD" w:rsidR="00F0609D" w:rsidRPr="008D6FFF" w:rsidRDefault="00F0609D" w:rsidP="00AB5703">
      <w:pPr>
        <w:pStyle w:val="PlainText"/>
        <w:numPr>
          <w:ilvl w:val="0"/>
          <w:numId w:val="14"/>
        </w:numPr>
        <w:rPr>
          <w:rFonts w:ascii="Times New Roman" w:eastAsia="MS Mincho" w:hAnsi="Times New Roman" w:cs="Times New Roman"/>
          <w:sz w:val="24"/>
          <w:szCs w:val="24"/>
          <w:lang w:val="ru-RU"/>
        </w:rPr>
      </w:pPr>
      <w:r w:rsidRPr="008D6FFF">
        <w:rPr>
          <w:rFonts w:ascii="Times New Roman" w:eastAsia="MS Mincho" w:hAnsi="Times New Roman" w:cs="Times New Roman"/>
          <w:b/>
          <w:sz w:val="24"/>
          <w:szCs w:val="24"/>
          <w:lang w:val="ru-RU"/>
        </w:rPr>
        <w:t xml:space="preserve">Технически мероприятия за </w:t>
      </w:r>
      <w:proofErr w:type="spellStart"/>
      <w:r w:rsidR="002A5B9F" w:rsidRPr="008D6FFF">
        <w:rPr>
          <w:rFonts w:ascii="Times New Roman" w:eastAsia="MS Mincho" w:hAnsi="Times New Roman" w:cs="Times New Roman"/>
          <w:b/>
          <w:sz w:val="24"/>
          <w:szCs w:val="24"/>
          <w:lang w:val="ru-RU"/>
        </w:rPr>
        <w:t>снижаване</w:t>
      </w:r>
      <w:proofErr w:type="spellEnd"/>
      <w:r w:rsidR="002A5B9F" w:rsidRPr="008D6FFF">
        <w:rPr>
          <w:rFonts w:ascii="Times New Roman" w:eastAsia="MS Mincho" w:hAnsi="Times New Roman" w:cs="Times New Roman"/>
          <w:b/>
          <w:sz w:val="24"/>
          <w:szCs w:val="24"/>
          <w:lang w:val="ru-RU"/>
        </w:rPr>
        <w:t xml:space="preserve"> импеданса </w:t>
      </w:r>
      <w:proofErr w:type="gramStart"/>
      <w:r w:rsidRPr="008D6FFF">
        <w:rPr>
          <w:rFonts w:ascii="Times New Roman" w:eastAsia="MS Mincho" w:hAnsi="Times New Roman" w:cs="Times New Roman"/>
          <w:b/>
          <w:sz w:val="24"/>
          <w:szCs w:val="24"/>
          <w:lang w:val="ru-RU"/>
        </w:rPr>
        <w:t>на контура</w:t>
      </w:r>
      <w:proofErr w:type="gramEnd"/>
      <w:r w:rsidRPr="008D6FFF">
        <w:rPr>
          <w:rFonts w:ascii="Times New Roman" w:eastAsia="MS Mincho" w:hAnsi="Times New Roman" w:cs="Times New Roman"/>
          <w:b/>
          <w:sz w:val="24"/>
          <w:szCs w:val="24"/>
          <w:lang w:val="ru-RU"/>
        </w:rPr>
        <w:t>.</w:t>
      </w:r>
    </w:p>
    <w:p w14:paraId="02103334" w14:textId="6ADC4BF3" w:rsidR="00F0609D" w:rsidRPr="008D6FFF" w:rsidRDefault="00F0609D" w:rsidP="00F0609D">
      <w:pPr>
        <w:pStyle w:val="PlainText"/>
        <w:numPr>
          <w:ilvl w:val="0"/>
          <w:numId w:val="15"/>
        </w:numPr>
        <w:rPr>
          <w:rFonts w:ascii="Times New Roman" w:eastAsia="MS Mincho" w:hAnsi="Times New Roman" w:cs="Times New Roman"/>
          <w:sz w:val="24"/>
          <w:szCs w:val="24"/>
          <w:lang w:val="ru-RU"/>
        </w:rPr>
      </w:pPr>
      <w:proofErr w:type="spellStart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>Снижаване</w:t>
      </w:r>
      <w:proofErr w:type="spellEnd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на Z</w:t>
      </w:r>
      <w:r w:rsidR="00794C97">
        <w:rPr>
          <w:rFonts w:ascii="Times New Roman" w:eastAsia="MS Mincho" w:hAnsi="Times New Roman" w:cs="Times New Roman"/>
          <w:sz w:val="24"/>
          <w:szCs w:val="24"/>
        </w:rPr>
        <w:t>e</w:t>
      </w:r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- </w:t>
      </w:r>
      <w:proofErr w:type="spellStart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>съпротивлението</w:t>
      </w:r>
      <w:proofErr w:type="spellEnd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>защитния</w:t>
      </w:r>
      <w:proofErr w:type="spellEnd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+ </w:t>
      </w:r>
      <w:proofErr w:type="spellStart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>фазовия</w:t>
      </w:r>
      <w:proofErr w:type="spellEnd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проводник.</w:t>
      </w:r>
    </w:p>
    <w:p w14:paraId="42890E35" w14:textId="49D23A8C" w:rsidR="00F0609D" w:rsidRPr="008D6FFF" w:rsidRDefault="00F0609D" w:rsidP="002A5B9F">
      <w:pPr>
        <w:pStyle w:val="PlainText"/>
        <w:numPr>
          <w:ilvl w:val="0"/>
          <w:numId w:val="16"/>
        </w:numPr>
        <w:rPr>
          <w:rFonts w:ascii="Times New Roman" w:eastAsia="MS Mincho" w:hAnsi="Times New Roman" w:cs="Times New Roman"/>
          <w:sz w:val="24"/>
          <w:szCs w:val="24"/>
          <w:lang w:val="ru-RU"/>
        </w:rPr>
      </w:pPr>
      <w:proofErr w:type="spellStart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>По-голямо</w:t>
      </w:r>
      <w:proofErr w:type="spellEnd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сечение на </w:t>
      </w:r>
      <w:proofErr w:type="spellStart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>проводниците</w:t>
      </w:r>
      <w:proofErr w:type="spellEnd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- </w:t>
      </w:r>
      <w:proofErr w:type="spellStart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>свързване</w:t>
      </w:r>
      <w:proofErr w:type="spellEnd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>паралел</w:t>
      </w:r>
      <w:proofErr w:type="spellEnd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при </w:t>
      </w:r>
      <w:proofErr w:type="spellStart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>възможност</w:t>
      </w:r>
      <w:proofErr w:type="spellEnd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>.</w:t>
      </w:r>
    </w:p>
    <w:p w14:paraId="1EF2E991" w14:textId="051E28DA" w:rsidR="00F0609D" w:rsidRPr="008D6FFF" w:rsidRDefault="00F0609D" w:rsidP="002A5B9F">
      <w:pPr>
        <w:pStyle w:val="PlainText"/>
        <w:numPr>
          <w:ilvl w:val="0"/>
          <w:numId w:val="17"/>
        </w:numPr>
        <w:rPr>
          <w:rFonts w:ascii="Times New Roman" w:eastAsia="MS Mincho" w:hAnsi="Times New Roman" w:cs="Times New Roman"/>
          <w:sz w:val="24"/>
          <w:szCs w:val="24"/>
          <w:lang w:val="ru-RU"/>
        </w:rPr>
      </w:pPr>
      <w:proofErr w:type="spellStart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>По-малка</w:t>
      </w:r>
      <w:proofErr w:type="spellEnd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>дължина</w:t>
      </w:r>
      <w:proofErr w:type="spellEnd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>проводниците</w:t>
      </w:r>
      <w:proofErr w:type="spellEnd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- </w:t>
      </w:r>
      <w:proofErr w:type="spellStart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>по-пряки</w:t>
      </w:r>
      <w:proofErr w:type="spellEnd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>пътища</w:t>
      </w:r>
      <w:proofErr w:type="spellEnd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>консуматора</w:t>
      </w:r>
      <w:proofErr w:type="spellEnd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>.</w:t>
      </w:r>
    </w:p>
    <w:p w14:paraId="67F70FC7" w14:textId="6AF914B9" w:rsidR="00F0609D" w:rsidRPr="008D6FFF" w:rsidRDefault="00F0609D" w:rsidP="002A5B9F">
      <w:pPr>
        <w:pStyle w:val="PlainText"/>
        <w:numPr>
          <w:ilvl w:val="0"/>
          <w:numId w:val="17"/>
        </w:numPr>
        <w:rPr>
          <w:rFonts w:ascii="Times New Roman" w:eastAsia="MS Mincho" w:hAnsi="Times New Roman" w:cs="Times New Roman"/>
          <w:sz w:val="24"/>
          <w:szCs w:val="24"/>
          <w:lang w:val="ru-RU"/>
        </w:rPr>
      </w:pPr>
      <w:proofErr w:type="spellStart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>По-добри</w:t>
      </w:r>
      <w:proofErr w:type="spellEnd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>връзки</w:t>
      </w:r>
      <w:proofErr w:type="spellEnd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- </w:t>
      </w:r>
      <w:proofErr w:type="spellStart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>кабелни</w:t>
      </w:r>
      <w:proofErr w:type="spellEnd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обувки;</w:t>
      </w:r>
      <w:r w:rsidR="00B36145"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>поцинковани</w:t>
      </w:r>
      <w:proofErr w:type="spellEnd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>болтове</w:t>
      </w:r>
      <w:proofErr w:type="spellEnd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, гайки и </w:t>
      </w:r>
      <w:proofErr w:type="spellStart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>шайби</w:t>
      </w:r>
      <w:proofErr w:type="spellEnd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>;</w:t>
      </w:r>
    </w:p>
    <w:p w14:paraId="0C2536AA" w14:textId="77777777" w:rsidR="00F0609D" w:rsidRPr="008D6FFF" w:rsidRDefault="00F0609D" w:rsidP="002A5B9F">
      <w:pPr>
        <w:pStyle w:val="PlainText"/>
        <w:ind w:left="1004"/>
        <w:rPr>
          <w:rFonts w:ascii="Times New Roman" w:eastAsia="MS Mincho" w:hAnsi="Times New Roman" w:cs="Times New Roman"/>
          <w:sz w:val="24"/>
          <w:szCs w:val="24"/>
          <w:lang w:val="ru-RU"/>
        </w:rPr>
      </w:pPr>
      <w:proofErr w:type="spellStart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>връзки</w:t>
      </w:r>
      <w:proofErr w:type="spellEnd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мед-мед, </w:t>
      </w:r>
      <w:proofErr w:type="spellStart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>алуминий-алуминий</w:t>
      </w:r>
      <w:proofErr w:type="spellEnd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; на 1 </w:t>
      </w:r>
      <w:proofErr w:type="spellStart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>болтово</w:t>
      </w:r>
      <w:proofErr w:type="spellEnd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>съединение</w:t>
      </w:r>
      <w:proofErr w:type="spellEnd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- 1 проводник;</w:t>
      </w:r>
    </w:p>
    <w:p w14:paraId="0AAEC46B" w14:textId="50D30DF1" w:rsidR="00F0609D" w:rsidRPr="008D6FFF" w:rsidRDefault="00F0609D" w:rsidP="002A5B9F">
      <w:pPr>
        <w:pStyle w:val="PlainText"/>
        <w:ind w:left="1004"/>
        <w:rPr>
          <w:rFonts w:ascii="Times New Roman" w:eastAsia="MS Mincho" w:hAnsi="Times New Roman" w:cs="Times New Roman"/>
          <w:sz w:val="24"/>
          <w:szCs w:val="24"/>
          <w:lang w:val="ru-RU"/>
        </w:rPr>
      </w:pPr>
      <w:proofErr w:type="spellStart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>използване</w:t>
      </w:r>
      <w:proofErr w:type="spellEnd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>федер</w:t>
      </w:r>
      <w:proofErr w:type="spellEnd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>шайби</w:t>
      </w:r>
      <w:proofErr w:type="spellEnd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и контра гайки </w:t>
      </w:r>
      <w:proofErr w:type="spellStart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>срещу</w:t>
      </w:r>
      <w:proofErr w:type="spellEnd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>раз</w:t>
      </w:r>
      <w:r w:rsidR="00B36145"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>хлабва</w:t>
      </w:r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>не</w:t>
      </w:r>
      <w:proofErr w:type="spellEnd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; </w:t>
      </w:r>
      <w:proofErr w:type="spellStart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>редовна</w:t>
      </w:r>
      <w:proofErr w:type="spellEnd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про-</w:t>
      </w:r>
    </w:p>
    <w:p w14:paraId="6DB1FA3C" w14:textId="5DD8E744" w:rsidR="00F0609D" w:rsidRPr="008D6FFF" w:rsidRDefault="00F0609D" w:rsidP="002A5B9F">
      <w:pPr>
        <w:pStyle w:val="PlainText"/>
        <w:ind w:left="1004"/>
        <w:rPr>
          <w:rFonts w:ascii="Times New Roman" w:eastAsia="MS Mincho" w:hAnsi="Times New Roman" w:cs="Times New Roman"/>
          <w:sz w:val="24"/>
          <w:szCs w:val="24"/>
          <w:lang w:val="ru-RU"/>
        </w:rPr>
      </w:pPr>
      <w:proofErr w:type="spellStart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>верка</w:t>
      </w:r>
      <w:proofErr w:type="spellEnd"/>
      <w:r w:rsidR="00B36145"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="00B36145"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>притягане</w:t>
      </w:r>
      <w:proofErr w:type="spellEnd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>връзките</w:t>
      </w:r>
      <w:proofErr w:type="spellEnd"/>
      <w:r w:rsidR="00B36145"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; </w:t>
      </w:r>
      <w:proofErr w:type="spellStart"/>
      <w:r w:rsidR="00B36145"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>замерване</w:t>
      </w:r>
      <w:proofErr w:type="spellEnd"/>
      <w:r w:rsidR="00B36145"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с </w:t>
      </w:r>
      <w:proofErr w:type="spellStart"/>
      <w:r w:rsidR="00B36145"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>термо</w:t>
      </w:r>
      <w:proofErr w:type="spellEnd"/>
      <w:r w:rsidR="00B36145"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камера за </w:t>
      </w:r>
      <w:proofErr w:type="spellStart"/>
      <w:r w:rsidR="00B36145"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>нагряване</w:t>
      </w:r>
      <w:proofErr w:type="spellEnd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>.</w:t>
      </w:r>
    </w:p>
    <w:p w14:paraId="5FD9C6EE" w14:textId="4E74546B" w:rsidR="00F0609D" w:rsidRPr="008D6FFF" w:rsidRDefault="00F0609D" w:rsidP="002A5B9F">
      <w:pPr>
        <w:pStyle w:val="PlainText"/>
        <w:numPr>
          <w:ilvl w:val="0"/>
          <w:numId w:val="17"/>
        </w:numPr>
        <w:rPr>
          <w:rFonts w:ascii="Times New Roman" w:eastAsia="MS Mincho" w:hAnsi="Times New Roman" w:cs="Times New Roman"/>
          <w:sz w:val="24"/>
          <w:szCs w:val="24"/>
          <w:lang w:val="ru-RU"/>
        </w:rPr>
      </w:pPr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Използване на отделен от </w:t>
      </w:r>
      <w:proofErr w:type="spellStart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>нулата</w:t>
      </w:r>
      <w:proofErr w:type="spellEnd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>защитен</w:t>
      </w:r>
      <w:proofErr w:type="spellEnd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проводник.</w:t>
      </w:r>
    </w:p>
    <w:p w14:paraId="40B19178" w14:textId="01291AAF" w:rsidR="00F0609D" w:rsidRPr="008D6FFF" w:rsidRDefault="00F0609D" w:rsidP="00F0609D">
      <w:pPr>
        <w:pStyle w:val="PlainText"/>
        <w:numPr>
          <w:ilvl w:val="0"/>
          <w:numId w:val="15"/>
        </w:numPr>
        <w:rPr>
          <w:rFonts w:ascii="Times New Roman" w:eastAsia="MS Mincho" w:hAnsi="Times New Roman" w:cs="Times New Roman"/>
          <w:sz w:val="24"/>
          <w:szCs w:val="24"/>
          <w:lang w:val="ru-RU"/>
        </w:rPr>
      </w:pPr>
      <w:proofErr w:type="spellStart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>Снижаване</w:t>
      </w:r>
      <w:proofErr w:type="spellEnd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>Zт</w:t>
      </w:r>
      <w:proofErr w:type="spellEnd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- </w:t>
      </w:r>
      <w:proofErr w:type="spellStart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>съпротивление</w:t>
      </w:r>
      <w:proofErr w:type="spellEnd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>захранващия</w:t>
      </w:r>
      <w:proofErr w:type="spellEnd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трансформатор.</w:t>
      </w:r>
    </w:p>
    <w:p w14:paraId="77268FD8" w14:textId="77777777" w:rsidR="00F0609D" w:rsidRPr="008D6FFF" w:rsidRDefault="00F0609D" w:rsidP="00A105E3">
      <w:pPr>
        <w:pStyle w:val="PlainText"/>
        <w:numPr>
          <w:ilvl w:val="0"/>
          <w:numId w:val="17"/>
        </w:numPr>
        <w:rPr>
          <w:rFonts w:ascii="Times New Roman" w:eastAsia="MS Mincho" w:hAnsi="Times New Roman" w:cs="Times New Roman"/>
          <w:sz w:val="24"/>
          <w:szCs w:val="24"/>
          <w:lang w:val="ru-RU"/>
        </w:rPr>
      </w:pPr>
      <w:proofErr w:type="spellStart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>Подмяна</w:t>
      </w:r>
      <w:proofErr w:type="spellEnd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>захранващия</w:t>
      </w:r>
      <w:proofErr w:type="spellEnd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трансформатор с </w:t>
      </w:r>
      <w:proofErr w:type="spellStart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>по-голям</w:t>
      </w:r>
      <w:proofErr w:type="spellEnd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- </w:t>
      </w:r>
      <w:proofErr w:type="spellStart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>скъпо</w:t>
      </w:r>
      <w:proofErr w:type="spellEnd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мероприятие.</w:t>
      </w:r>
    </w:p>
    <w:p w14:paraId="1D6936D9" w14:textId="174BC2EE" w:rsidR="00F0609D" w:rsidRPr="008D6FFF" w:rsidRDefault="00F0609D" w:rsidP="00F0609D">
      <w:pPr>
        <w:pStyle w:val="PlainText"/>
        <w:numPr>
          <w:ilvl w:val="0"/>
          <w:numId w:val="15"/>
        </w:numPr>
        <w:rPr>
          <w:rFonts w:ascii="Times New Roman" w:eastAsia="MS Mincho" w:hAnsi="Times New Roman" w:cs="Times New Roman"/>
          <w:sz w:val="24"/>
          <w:szCs w:val="24"/>
          <w:lang w:val="ru-RU"/>
        </w:rPr>
      </w:pPr>
      <w:proofErr w:type="spellStart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>Снижаване</w:t>
      </w:r>
      <w:proofErr w:type="spellEnd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>Iп</w:t>
      </w:r>
      <w:proofErr w:type="spellEnd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- ток на </w:t>
      </w:r>
      <w:proofErr w:type="spellStart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>задействане</w:t>
      </w:r>
      <w:proofErr w:type="spellEnd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>защитата</w:t>
      </w:r>
      <w:proofErr w:type="spellEnd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/</w:t>
      </w:r>
      <w:proofErr w:type="spellStart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>предпазител</w:t>
      </w:r>
      <w:proofErr w:type="spellEnd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>, авто-</w:t>
      </w:r>
    </w:p>
    <w:p w14:paraId="6869F387" w14:textId="77777777" w:rsidR="00F0609D" w:rsidRPr="008D6FFF" w:rsidRDefault="00F0609D" w:rsidP="00F0609D">
      <w:pPr>
        <w:pStyle w:val="PlainText"/>
        <w:ind w:left="284"/>
        <w:rPr>
          <w:rFonts w:ascii="Times New Roman" w:eastAsia="MS Mincho" w:hAnsi="Times New Roman" w:cs="Times New Roman"/>
          <w:sz w:val="24"/>
          <w:szCs w:val="24"/>
          <w:lang w:val="ru-RU"/>
        </w:rPr>
      </w:pPr>
      <w:proofErr w:type="spellStart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>матичен</w:t>
      </w:r>
      <w:proofErr w:type="spellEnd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>предпазител</w:t>
      </w:r>
      <w:proofErr w:type="spellEnd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, автоматичен </w:t>
      </w:r>
      <w:proofErr w:type="spellStart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>прекъсвач</w:t>
      </w:r>
      <w:proofErr w:type="spellEnd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>/.</w:t>
      </w:r>
    </w:p>
    <w:p w14:paraId="43B073EF" w14:textId="0D8C6AA4" w:rsidR="00F0609D" w:rsidRPr="008D6FFF" w:rsidRDefault="00F0609D" w:rsidP="002A5B9F">
      <w:pPr>
        <w:pStyle w:val="PlainText"/>
        <w:numPr>
          <w:ilvl w:val="0"/>
          <w:numId w:val="18"/>
        </w:numPr>
        <w:rPr>
          <w:rFonts w:ascii="Times New Roman" w:eastAsia="MS Mincho" w:hAnsi="Times New Roman" w:cs="Times New Roman"/>
          <w:sz w:val="24"/>
          <w:szCs w:val="24"/>
          <w:lang w:val="ru-RU"/>
        </w:rPr>
      </w:pPr>
      <w:proofErr w:type="spellStart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>Снижаване</w:t>
      </w:r>
      <w:proofErr w:type="spellEnd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>мощността</w:t>
      </w:r>
      <w:proofErr w:type="spellEnd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>консуматора</w:t>
      </w:r>
      <w:proofErr w:type="spellEnd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при </w:t>
      </w:r>
      <w:proofErr w:type="spellStart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>възможност</w:t>
      </w:r>
      <w:proofErr w:type="spellEnd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/</w:t>
      </w:r>
      <w:proofErr w:type="spellStart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>по-малка</w:t>
      </w:r>
      <w:proofErr w:type="spellEnd"/>
    </w:p>
    <w:p w14:paraId="635C7542" w14:textId="77777777" w:rsidR="00F0609D" w:rsidRPr="008D6FFF" w:rsidRDefault="00F0609D" w:rsidP="002A5B9F">
      <w:pPr>
        <w:pStyle w:val="PlainText"/>
        <w:ind w:left="296" w:firstLine="708"/>
        <w:rPr>
          <w:rFonts w:ascii="Times New Roman" w:eastAsia="MS Mincho" w:hAnsi="Times New Roman" w:cs="Times New Roman"/>
          <w:sz w:val="24"/>
          <w:szCs w:val="24"/>
          <w:lang w:val="ru-RU"/>
        </w:rPr>
      </w:pPr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>помпа/.</w:t>
      </w:r>
    </w:p>
    <w:p w14:paraId="6D0B5238" w14:textId="5B52BB25" w:rsidR="00F0609D" w:rsidRPr="008D6FFF" w:rsidRDefault="00F0609D" w:rsidP="002A5B9F">
      <w:pPr>
        <w:pStyle w:val="PlainText"/>
        <w:numPr>
          <w:ilvl w:val="0"/>
          <w:numId w:val="18"/>
        </w:numPr>
        <w:rPr>
          <w:rFonts w:ascii="Times New Roman" w:eastAsia="MS Mincho" w:hAnsi="Times New Roman" w:cs="Times New Roman"/>
          <w:sz w:val="24"/>
          <w:szCs w:val="24"/>
          <w:lang w:val="ru-RU"/>
        </w:rPr>
      </w:pPr>
      <w:proofErr w:type="spellStart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>Подходящо</w:t>
      </w:r>
      <w:proofErr w:type="spellEnd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>оразмеряване</w:t>
      </w:r>
      <w:proofErr w:type="spellEnd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>защитата</w:t>
      </w:r>
      <w:proofErr w:type="spellEnd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от </w:t>
      </w:r>
      <w:proofErr w:type="spellStart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>късо</w:t>
      </w:r>
      <w:proofErr w:type="spellEnd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>съединение</w:t>
      </w:r>
      <w:proofErr w:type="spellEnd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>.</w:t>
      </w:r>
    </w:p>
    <w:p w14:paraId="665E281A" w14:textId="6FE6AD8C" w:rsidR="00F0609D" w:rsidRPr="008D6FFF" w:rsidRDefault="00F0609D" w:rsidP="002A5B9F">
      <w:pPr>
        <w:pStyle w:val="PlainText"/>
        <w:numPr>
          <w:ilvl w:val="0"/>
          <w:numId w:val="18"/>
        </w:numPr>
        <w:rPr>
          <w:rFonts w:ascii="Times New Roman" w:eastAsia="MS Mincho" w:hAnsi="Times New Roman" w:cs="Times New Roman"/>
          <w:sz w:val="24"/>
          <w:szCs w:val="24"/>
          <w:lang w:val="ru-RU"/>
        </w:rPr>
      </w:pPr>
      <w:proofErr w:type="spellStart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>Използване</w:t>
      </w:r>
      <w:proofErr w:type="spellEnd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>схемата</w:t>
      </w:r>
      <w:proofErr w:type="spellEnd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"звезда-</w:t>
      </w:r>
      <w:proofErr w:type="spellStart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>триъгълник</w:t>
      </w:r>
      <w:proofErr w:type="spellEnd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" при </w:t>
      </w:r>
      <w:proofErr w:type="spellStart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>пускане</w:t>
      </w:r>
      <w:proofErr w:type="spellEnd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на АСД, с</w:t>
      </w:r>
    </w:p>
    <w:p w14:paraId="45354DBA" w14:textId="5676B794" w:rsidR="00F0609D" w:rsidRPr="008D6FFF" w:rsidRDefault="00F0609D" w:rsidP="00A105E3">
      <w:pPr>
        <w:pStyle w:val="PlainText"/>
        <w:ind w:left="580" w:firstLine="424"/>
        <w:rPr>
          <w:rFonts w:ascii="Times New Roman" w:eastAsia="MS Mincho" w:hAnsi="Times New Roman" w:cs="Times New Roman"/>
          <w:sz w:val="24"/>
          <w:szCs w:val="24"/>
          <w:lang w:val="ru-RU"/>
        </w:rPr>
      </w:pPr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цел </w:t>
      </w:r>
      <w:proofErr w:type="spellStart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>по-малък</w:t>
      </w:r>
      <w:proofErr w:type="spellEnd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пусков ток</w:t>
      </w:r>
      <w:r w:rsidR="00B36145"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="00B36145"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>по-малък</w:t>
      </w:r>
      <w:proofErr w:type="spellEnd"/>
      <w:r w:rsidR="00B36145"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ток на защитите</w:t>
      </w:r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>.</w:t>
      </w:r>
    </w:p>
    <w:p w14:paraId="28F3C212" w14:textId="53712E1E" w:rsidR="00F0609D" w:rsidRPr="008D6FFF" w:rsidRDefault="00F0609D" w:rsidP="00F0609D">
      <w:pPr>
        <w:pStyle w:val="PlainText"/>
        <w:numPr>
          <w:ilvl w:val="0"/>
          <w:numId w:val="15"/>
        </w:numPr>
        <w:rPr>
          <w:rFonts w:ascii="Times New Roman" w:eastAsia="MS Mincho" w:hAnsi="Times New Roman" w:cs="Times New Roman"/>
          <w:sz w:val="24"/>
          <w:szCs w:val="24"/>
          <w:lang w:val="ru-RU"/>
        </w:rPr>
      </w:pPr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Снижаване на к - </w:t>
      </w:r>
      <w:proofErr w:type="spellStart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>коефициент</w:t>
      </w:r>
      <w:proofErr w:type="spellEnd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>определяне</w:t>
      </w:r>
      <w:proofErr w:type="spellEnd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тока на </w:t>
      </w:r>
      <w:proofErr w:type="spellStart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>задействане</w:t>
      </w:r>
      <w:proofErr w:type="spellEnd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>.</w:t>
      </w:r>
    </w:p>
    <w:p w14:paraId="2A68FCCA" w14:textId="77777777" w:rsidR="00F0609D" w:rsidRPr="008D6FFF" w:rsidRDefault="00F0609D" w:rsidP="00A105E3">
      <w:pPr>
        <w:pStyle w:val="PlainText"/>
        <w:numPr>
          <w:ilvl w:val="0"/>
          <w:numId w:val="19"/>
        </w:numPr>
        <w:rPr>
          <w:rFonts w:ascii="Times New Roman" w:eastAsia="MS Mincho" w:hAnsi="Times New Roman" w:cs="Times New Roman"/>
          <w:sz w:val="24"/>
          <w:szCs w:val="24"/>
          <w:lang w:val="ru-RU"/>
        </w:rPr>
      </w:pPr>
      <w:proofErr w:type="spellStart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>Подмяна</w:t>
      </w:r>
      <w:proofErr w:type="spellEnd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>предпазителите</w:t>
      </w:r>
      <w:proofErr w:type="spellEnd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с </w:t>
      </w:r>
      <w:proofErr w:type="spellStart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>бързодействащи</w:t>
      </w:r>
      <w:proofErr w:type="spellEnd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>автоматични</w:t>
      </w:r>
      <w:proofErr w:type="spellEnd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>прекъсвачи</w:t>
      </w:r>
      <w:proofErr w:type="spellEnd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>.</w:t>
      </w:r>
    </w:p>
    <w:p w14:paraId="18B69977" w14:textId="77777777" w:rsidR="00F0609D" w:rsidRPr="008D6FFF" w:rsidRDefault="00F0609D" w:rsidP="00A105E3">
      <w:pPr>
        <w:pStyle w:val="PlainText"/>
        <w:ind w:left="580" w:firstLine="424"/>
        <w:rPr>
          <w:rFonts w:ascii="Times New Roman" w:eastAsia="MS Mincho" w:hAnsi="Times New Roman" w:cs="Times New Roman"/>
          <w:sz w:val="24"/>
          <w:szCs w:val="24"/>
          <w:lang w:val="ru-RU"/>
        </w:rPr>
      </w:pPr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За </w:t>
      </w:r>
      <w:proofErr w:type="spellStart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>предпазители</w:t>
      </w:r>
      <w:proofErr w:type="spellEnd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к = (3.5 - 5</w:t>
      </w:r>
      <w:proofErr w:type="gramStart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>) ;</w:t>
      </w:r>
      <w:proofErr w:type="gramEnd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>автоматични</w:t>
      </w:r>
      <w:proofErr w:type="spellEnd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>прекъсвачи</w:t>
      </w:r>
      <w:proofErr w:type="spellEnd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к = 1.25.</w:t>
      </w:r>
    </w:p>
    <w:p w14:paraId="302A3A08" w14:textId="22248FFE" w:rsidR="00F0609D" w:rsidRPr="00A97632" w:rsidRDefault="00F0609D" w:rsidP="00F0609D">
      <w:pPr>
        <w:pStyle w:val="PlainText"/>
        <w:ind w:left="284"/>
        <w:rPr>
          <w:rFonts w:ascii="Times New Roman" w:eastAsia="MS Mincho" w:hAnsi="Times New Roman" w:cs="Times New Roman"/>
          <w:sz w:val="16"/>
          <w:szCs w:val="16"/>
          <w:lang w:val="ru-RU"/>
        </w:rPr>
      </w:pPr>
    </w:p>
    <w:p w14:paraId="5F01098A" w14:textId="608A5572" w:rsidR="00F0609D" w:rsidRPr="008D6FFF" w:rsidRDefault="00AB5703" w:rsidP="00AB5703">
      <w:pPr>
        <w:pStyle w:val="PlainText"/>
        <w:numPr>
          <w:ilvl w:val="0"/>
          <w:numId w:val="14"/>
        </w:numPr>
        <w:rPr>
          <w:rFonts w:ascii="Times New Roman" w:eastAsia="MS Mincho" w:hAnsi="Times New Roman" w:cs="Times New Roman"/>
          <w:b/>
          <w:sz w:val="24"/>
          <w:szCs w:val="24"/>
          <w:lang w:val="ru-RU"/>
        </w:rPr>
      </w:pPr>
      <w:proofErr w:type="spellStart"/>
      <w:r w:rsidRPr="008D6FFF">
        <w:rPr>
          <w:rFonts w:ascii="Times New Roman" w:eastAsia="MS Mincho" w:hAnsi="Times New Roman" w:cs="Times New Roman"/>
          <w:b/>
          <w:sz w:val="24"/>
          <w:szCs w:val="24"/>
          <w:lang w:val="ru-RU"/>
        </w:rPr>
        <w:t>Допълнителни</w:t>
      </w:r>
      <w:proofErr w:type="spellEnd"/>
      <w:r w:rsidRPr="008D6FFF">
        <w:rPr>
          <w:rFonts w:ascii="Times New Roman" w:eastAsia="MS Mincho" w:hAnsi="Times New Roman" w:cs="Times New Roman"/>
          <w:b/>
          <w:sz w:val="24"/>
          <w:szCs w:val="24"/>
          <w:lang w:val="ru-RU"/>
        </w:rPr>
        <w:t xml:space="preserve"> мероприятия</w:t>
      </w:r>
      <w:r w:rsidR="00F0609D" w:rsidRPr="008D6FFF">
        <w:rPr>
          <w:rFonts w:ascii="Times New Roman" w:eastAsia="MS Mincho" w:hAnsi="Times New Roman" w:cs="Times New Roman"/>
          <w:b/>
          <w:sz w:val="24"/>
          <w:szCs w:val="24"/>
          <w:lang w:val="ru-RU"/>
        </w:rPr>
        <w:t xml:space="preserve"> за </w:t>
      </w:r>
      <w:proofErr w:type="spellStart"/>
      <w:r w:rsidR="00F0609D" w:rsidRPr="008D6FFF">
        <w:rPr>
          <w:rFonts w:ascii="Times New Roman" w:eastAsia="MS Mincho" w:hAnsi="Times New Roman" w:cs="Times New Roman"/>
          <w:b/>
          <w:sz w:val="24"/>
          <w:szCs w:val="24"/>
          <w:lang w:val="ru-RU"/>
        </w:rPr>
        <w:t>снижаване</w:t>
      </w:r>
      <w:proofErr w:type="spellEnd"/>
      <w:r w:rsidR="00F0609D" w:rsidRPr="008D6FFF">
        <w:rPr>
          <w:rFonts w:ascii="Times New Roman" w:eastAsia="MS Mincho" w:hAnsi="Times New Roman" w:cs="Times New Roman"/>
          <w:b/>
          <w:sz w:val="24"/>
          <w:szCs w:val="24"/>
          <w:lang w:val="ru-RU"/>
        </w:rPr>
        <w:t xml:space="preserve"> </w:t>
      </w:r>
      <w:proofErr w:type="gramStart"/>
      <w:r w:rsidR="00F0609D" w:rsidRPr="008D6FFF">
        <w:rPr>
          <w:rFonts w:ascii="Times New Roman" w:eastAsia="MS Mincho" w:hAnsi="Times New Roman" w:cs="Times New Roman"/>
          <w:b/>
          <w:sz w:val="24"/>
          <w:szCs w:val="24"/>
          <w:lang w:val="ru-RU"/>
        </w:rPr>
        <w:t>на риска</w:t>
      </w:r>
      <w:proofErr w:type="gramEnd"/>
      <w:r w:rsidR="00F0609D" w:rsidRPr="008D6FFF">
        <w:rPr>
          <w:rFonts w:ascii="Times New Roman" w:eastAsia="MS Mincho" w:hAnsi="Times New Roman" w:cs="Times New Roman"/>
          <w:b/>
          <w:sz w:val="24"/>
          <w:szCs w:val="24"/>
          <w:lang w:val="ru-RU"/>
        </w:rPr>
        <w:t xml:space="preserve"> от </w:t>
      </w:r>
      <w:proofErr w:type="spellStart"/>
      <w:r w:rsidR="00F0609D" w:rsidRPr="008D6FFF">
        <w:rPr>
          <w:rFonts w:ascii="Times New Roman" w:eastAsia="MS Mincho" w:hAnsi="Times New Roman" w:cs="Times New Roman"/>
          <w:b/>
          <w:sz w:val="24"/>
          <w:szCs w:val="24"/>
          <w:lang w:val="ru-RU"/>
        </w:rPr>
        <w:t>електропоражение</w:t>
      </w:r>
      <w:proofErr w:type="spellEnd"/>
      <w:r w:rsidR="00A105E3" w:rsidRPr="008D6FFF">
        <w:rPr>
          <w:rFonts w:ascii="Times New Roman" w:eastAsia="MS Mincho" w:hAnsi="Times New Roman" w:cs="Times New Roman"/>
          <w:b/>
          <w:sz w:val="24"/>
          <w:szCs w:val="24"/>
          <w:lang w:val="ru-RU"/>
        </w:rPr>
        <w:t>.</w:t>
      </w:r>
    </w:p>
    <w:p w14:paraId="45D7DBA8" w14:textId="55CBA1DD" w:rsidR="00F0609D" w:rsidRPr="008D6FFF" w:rsidRDefault="00F0609D" w:rsidP="00A105E3">
      <w:pPr>
        <w:pStyle w:val="PlainText"/>
        <w:numPr>
          <w:ilvl w:val="0"/>
          <w:numId w:val="20"/>
        </w:numPr>
        <w:rPr>
          <w:rFonts w:ascii="Times New Roman" w:eastAsia="MS Mincho" w:hAnsi="Times New Roman" w:cs="Times New Roman"/>
          <w:sz w:val="24"/>
          <w:szCs w:val="24"/>
          <w:lang w:val="ru-RU"/>
        </w:rPr>
      </w:pPr>
      <w:proofErr w:type="spellStart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>Подобряване</w:t>
      </w:r>
      <w:proofErr w:type="spellEnd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>заземленията</w:t>
      </w:r>
      <w:proofErr w:type="spellEnd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>Rо</w:t>
      </w:r>
      <w:proofErr w:type="spellEnd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/</w:t>
      </w:r>
      <w:proofErr w:type="spellStart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>работно</w:t>
      </w:r>
      <w:proofErr w:type="spellEnd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/ и </w:t>
      </w:r>
      <w:proofErr w:type="spellStart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>Rп</w:t>
      </w:r>
      <w:proofErr w:type="spellEnd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/</w:t>
      </w:r>
      <w:proofErr w:type="spellStart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>допълнително</w:t>
      </w:r>
      <w:proofErr w:type="spellEnd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>/.</w:t>
      </w:r>
    </w:p>
    <w:p w14:paraId="0512A4C9" w14:textId="625393E5" w:rsidR="00F0609D" w:rsidRPr="008D6FFF" w:rsidRDefault="00F0609D" w:rsidP="00A105E3">
      <w:pPr>
        <w:pStyle w:val="PlainText"/>
        <w:numPr>
          <w:ilvl w:val="0"/>
          <w:numId w:val="20"/>
        </w:numPr>
        <w:rPr>
          <w:rFonts w:ascii="Times New Roman" w:eastAsia="MS Mincho" w:hAnsi="Times New Roman" w:cs="Times New Roman"/>
          <w:sz w:val="24"/>
          <w:szCs w:val="24"/>
          <w:lang w:val="ru-RU"/>
        </w:rPr>
      </w:pPr>
      <w:proofErr w:type="spellStart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>Увеличаване</w:t>
      </w:r>
      <w:proofErr w:type="spellEnd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>броя</w:t>
      </w:r>
      <w:proofErr w:type="spellEnd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>Rп</w:t>
      </w:r>
      <w:proofErr w:type="spellEnd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/</w:t>
      </w:r>
      <w:proofErr w:type="spellStart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>допълнителните</w:t>
      </w:r>
      <w:proofErr w:type="spellEnd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заземления/.</w:t>
      </w:r>
    </w:p>
    <w:p w14:paraId="374863F3" w14:textId="1183F9E4" w:rsidR="00F0609D" w:rsidRPr="008D6FFF" w:rsidRDefault="00F0609D" w:rsidP="00A105E3">
      <w:pPr>
        <w:pStyle w:val="PlainText"/>
        <w:numPr>
          <w:ilvl w:val="0"/>
          <w:numId w:val="20"/>
        </w:numPr>
        <w:rPr>
          <w:rFonts w:ascii="Times New Roman" w:eastAsia="MS Mincho" w:hAnsi="Times New Roman" w:cs="Times New Roman"/>
          <w:sz w:val="24"/>
          <w:szCs w:val="24"/>
          <w:lang w:val="ru-RU"/>
        </w:rPr>
      </w:pPr>
      <w:proofErr w:type="spellStart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>Изравняване</w:t>
      </w:r>
      <w:proofErr w:type="spellEnd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>потенциалите</w:t>
      </w:r>
      <w:proofErr w:type="spellEnd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- </w:t>
      </w:r>
      <w:proofErr w:type="spellStart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>свързване</w:t>
      </w:r>
      <w:proofErr w:type="spellEnd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>всички</w:t>
      </w:r>
      <w:proofErr w:type="spellEnd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>метални</w:t>
      </w:r>
      <w:proofErr w:type="spellEnd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>нетоково</w:t>
      </w:r>
      <w:proofErr w:type="spellEnd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>-</w:t>
      </w:r>
    </w:p>
    <w:p w14:paraId="6F2F2C34" w14:textId="77777777" w:rsidR="00F0609D" w:rsidRPr="008D6FFF" w:rsidRDefault="00F0609D" w:rsidP="00F0609D">
      <w:pPr>
        <w:pStyle w:val="PlainText"/>
        <w:ind w:left="284"/>
        <w:rPr>
          <w:rFonts w:ascii="Times New Roman" w:eastAsia="MS Mincho" w:hAnsi="Times New Roman" w:cs="Times New Roman"/>
          <w:sz w:val="24"/>
          <w:szCs w:val="24"/>
          <w:lang w:val="ru-RU"/>
        </w:rPr>
      </w:pPr>
      <w:proofErr w:type="spellStart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>дещи</w:t>
      </w:r>
      <w:proofErr w:type="spellEnd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части в общ контур /</w:t>
      </w:r>
      <w:proofErr w:type="spellStart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>естествените</w:t>
      </w:r>
      <w:proofErr w:type="spellEnd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>заземители</w:t>
      </w:r>
      <w:proofErr w:type="spellEnd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- </w:t>
      </w:r>
      <w:proofErr w:type="spellStart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>тръби</w:t>
      </w:r>
      <w:proofErr w:type="spellEnd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>арматури</w:t>
      </w:r>
      <w:proofErr w:type="spellEnd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>кор</w:t>
      </w:r>
      <w:proofErr w:type="spellEnd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>-</w:t>
      </w:r>
    </w:p>
    <w:p w14:paraId="7FBFB94D" w14:textId="4CF195CC" w:rsidR="00F0609D" w:rsidRPr="008D6FFF" w:rsidRDefault="00F0609D" w:rsidP="00F0609D">
      <w:pPr>
        <w:pStyle w:val="PlainText"/>
        <w:ind w:left="284"/>
        <w:rPr>
          <w:rFonts w:ascii="Times New Roman" w:eastAsia="MS Mincho" w:hAnsi="Times New Roman" w:cs="Times New Roman"/>
          <w:sz w:val="24"/>
          <w:szCs w:val="24"/>
          <w:lang w:val="ru-RU"/>
        </w:rPr>
      </w:pPr>
      <w:proofErr w:type="spellStart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>пуси</w:t>
      </w:r>
      <w:proofErr w:type="spellEnd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>машините</w:t>
      </w:r>
      <w:proofErr w:type="spellEnd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>изкуствените</w:t>
      </w:r>
      <w:proofErr w:type="spellEnd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>заземители</w:t>
      </w:r>
      <w:proofErr w:type="spellEnd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>/.</w:t>
      </w:r>
    </w:p>
    <w:p w14:paraId="7934CD42" w14:textId="77777777" w:rsidR="00F0609D" w:rsidRPr="008D6FFF" w:rsidRDefault="00F0609D" w:rsidP="00F0609D">
      <w:pPr>
        <w:pStyle w:val="PlainText"/>
        <w:ind w:left="284"/>
        <w:rPr>
          <w:rFonts w:ascii="Times New Roman" w:eastAsia="MS Mincho" w:hAnsi="Times New Roman" w:cs="Times New Roman"/>
          <w:sz w:val="24"/>
          <w:szCs w:val="24"/>
          <w:lang w:val="ru-RU"/>
        </w:rPr>
      </w:pPr>
      <w:proofErr w:type="spellStart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>Тези</w:t>
      </w:r>
      <w:proofErr w:type="spellEnd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мероприятия </w:t>
      </w:r>
      <w:proofErr w:type="spellStart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>допринасят</w:t>
      </w:r>
      <w:proofErr w:type="spellEnd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за снижение на </w:t>
      </w:r>
      <w:proofErr w:type="spellStart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>Uд</w:t>
      </w:r>
      <w:proofErr w:type="spellEnd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- </w:t>
      </w:r>
      <w:proofErr w:type="spellStart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>допирното</w:t>
      </w:r>
      <w:proofErr w:type="spellEnd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>напрежение</w:t>
      </w:r>
      <w:proofErr w:type="spellEnd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>.</w:t>
      </w:r>
    </w:p>
    <w:p w14:paraId="79B35AC7" w14:textId="4DBAD563" w:rsidR="00794C97" w:rsidRPr="008D6FFF" w:rsidRDefault="00F0609D" w:rsidP="00794C97">
      <w:pPr>
        <w:pStyle w:val="PlainText"/>
        <w:numPr>
          <w:ilvl w:val="0"/>
          <w:numId w:val="21"/>
        </w:numPr>
        <w:rPr>
          <w:rFonts w:ascii="Times New Roman" w:eastAsia="MS Mincho" w:hAnsi="Times New Roman" w:cs="Times New Roman"/>
          <w:sz w:val="24"/>
          <w:szCs w:val="24"/>
          <w:lang w:val="ru-RU"/>
        </w:rPr>
      </w:pPr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При </w:t>
      </w:r>
      <w:proofErr w:type="spellStart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>особено</w:t>
      </w:r>
      <w:proofErr w:type="spellEnd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опасна среда е </w:t>
      </w:r>
      <w:proofErr w:type="spellStart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>препоръчително</w:t>
      </w:r>
      <w:proofErr w:type="spellEnd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да се </w:t>
      </w:r>
      <w:proofErr w:type="spellStart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>използва</w:t>
      </w:r>
      <w:proofErr w:type="spellEnd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</w:t>
      </w:r>
    </w:p>
    <w:p w14:paraId="70AE8398" w14:textId="6B0C9A35" w:rsidR="00F0609D" w:rsidRPr="008D6FFF" w:rsidRDefault="00F0609D" w:rsidP="00F0609D">
      <w:pPr>
        <w:pStyle w:val="PlainText"/>
        <w:ind w:left="284"/>
        <w:rPr>
          <w:rFonts w:ascii="Times New Roman" w:eastAsia="MS Mincho" w:hAnsi="Times New Roman" w:cs="Times New Roman"/>
          <w:sz w:val="24"/>
          <w:szCs w:val="24"/>
          <w:lang w:val="bg-BG"/>
        </w:rPr>
      </w:pPr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>"</w:t>
      </w:r>
      <w:proofErr w:type="spellStart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>защитно</w:t>
      </w:r>
      <w:proofErr w:type="spellEnd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>изключване</w:t>
      </w:r>
      <w:proofErr w:type="spellEnd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" чрез </w:t>
      </w:r>
      <w:proofErr w:type="spellStart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>монтиране</w:t>
      </w:r>
      <w:proofErr w:type="spellEnd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на дефектно </w:t>
      </w:r>
      <w:proofErr w:type="spellStart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>токова</w:t>
      </w:r>
      <w:proofErr w:type="spellEnd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защита.</w:t>
      </w:r>
    </w:p>
    <w:p w14:paraId="442C4C1D" w14:textId="77777777" w:rsidR="001D6DD4" w:rsidRPr="00A97632" w:rsidRDefault="001D6DD4" w:rsidP="007418AB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14:paraId="7270BE1D" w14:textId="5A2318B9" w:rsidR="008D0ECD" w:rsidRPr="008D6FFF" w:rsidRDefault="008C4D9E" w:rsidP="00FC521F">
      <w:pPr>
        <w:pStyle w:val="ListParagraph"/>
        <w:numPr>
          <w:ilvl w:val="0"/>
          <w:numId w:val="14"/>
        </w:num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8D6FF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Методика</w:t>
      </w:r>
      <w:r w:rsidR="008D0ECD" w:rsidRPr="008D6FF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за измерване на съпротивлението на </w:t>
      </w:r>
      <w:r w:rsidRPr="008D6FF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контура</w:t>
      </w:r>
      <w:r w:rsidR="008D0ECD" w:rsidRPr="008D6FF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8D6FF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ф</w:t>
      </w:r>
      <w:r w:rsidR="008D0ECD" w:rsidRPr="008D6FF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а</w:t>
      </w:r>
      <w:r w:rsidRPr="008D6FF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 –</w:t>
      </w:r>
      <w:r w:rsidR="008D0ECD" w:rsidRPr="008D6FF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A650C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защитен проводник</w:t>
      </w:r>
      <w:r w:rsidRPr="008D6FF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:</w:t>
      </w:r>
    </w:p>
    <w:p w14:paraId="6A3A469C" w14:textId="13BB58B4" w:rsidR="008D0ECD" w:rsidRPr="00A650CA" w:rsidRDefault="008D0ECD" w:rsidP="00A650CA">
      <w:pPr>
        <w:pStyle w:val="ListParagraph"/>
        <w:numPr>
          <w:ilvl w:val="0"/>
          <w:numId w:val="21"/>
        </w:num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650CA">
        <w:rPr>
          <w:rFonts w:ascii="Times New Roman" w:eastAsia="Times New Roman" w:hAnsi="Times New Roman" w:cs="Times New Roman"/>
          <w:sz w:val="24"/>
          <w:szCs w:val="24"/>
          <w:lang w:eastAsia="bg-BG"/>
        </w:rPr>
        <w:t>Запознаване с резултатите от предишни измервания.</w:t>
      </w:r>
    </w:p>
    <w:p w14:paraId="58B3B40C" w14:textId="550742EA" w:rsidR="008D0ECD" w:rsidRPr="00A650CA" w:rsidRDefault="007F6C13" w:rsidP="00A650CA">
      <w:pPr>
        <w:pStyle w:val="ListParagraph"/>
        <w:numPr>
          <w:ilvl w:val="0"/>
          <w:numId w:val="21"/>
        </w:num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650C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Проверка на изправността </w:t>
      </w:r>
      <w:r w:rsidR="008D0ECD" w:rsidRPr="00A650C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</w:t>
      </w:r>
      <w:r w:rsidRPr="00A650CA">
        <w:rPr>
          <w:rFonts w:ascii="Times New Roman" w:eastAsia="Times New Roman" w:hAnsi="Times New Roman" w:cs="Times New Roman"/>
          <w:sz w:val="24"/>
          <w:szCs w:val="24"/>
          <w:lang w:eastAsia="bg-BG"/>
        </w:rPr>
        <w:t>уреда за измерване</w:t>
      </w:r>
      <w:r w:rsidR="008D0ECD" w:rsidRPr="00A650CA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010F275A" w14:textId="22DBC034" w:rsidR="008D0ECD" w:rsidRPr="00A650CA" w:rsidRDefault="007F6C13" w:rsidP="00A650CA">
      <w:pPr>
        <w:pStyle w:val="ListParagraph"/>
        <w:numPr>
          <w:ilvl w:val="0"/>
          <w:numId w:val="21"/>
        </w:num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650CA">
        <w:rPr>
          <w:rFonts w:ascii="Times New Roman" w:eastAsia="Times New Roman" w:hAnsi="Times New Roman" w:cs="Times New Roman"/>
          <w:sz w:val="24"/>
          <w:szCs w:val="24"/>
          <w:lang w:eastAsia="bg-BG"/>
        </w:rPr>
        <w:t>Спазване на мерките по безопасност при извършването на измерванията.</w:t>
      </w:r>
    </w:p>
    <w:p w14:paraId="3D6545E4" w14:textId="60889604" w:rsidR="008D0ECD" w:rsidRPr="00A650CA" w:rsidRDefault="007316B6" w:rsidP="00A650CA">
      <w:pPr>
        <w:pStyle w:val="ListParagraph"/>
        <w:numPr>
          <w:ilvl w:val="0"/>
          <w:numId w:val="21"/>
        </w:num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650CA">
        <w:rPr>
          <w:rFonts w:ascii="Times New Roman" w:eastAsia="Times New Roman" w:hAnsi="Times New Roman" w:cs="Times New Roman"/>
          <w:sz w:val="24"/>
          <w:szCs w:val="24"/>
          <w:lang w:eastAsia="bg-BG"/>
        </w:rPr>
        <w:t>Обработка и о</w:t>
      </w:r>
      <w:r w:rsidR="008D0ECD" w:rsidRPr="00A650CA">
        <w:rPr>
          <w:rFonts w:ascii="Times New Roman" w:eastAsia="Times New Roman" w:hAnsi="Times New Roman" w:cs="Times New Roman"/>
          <w:sz w:val="24"/>
          <w:szCs w:val="24"/>
          <w:lang w:eastAsia="bg-BG"/>
        </w:rPr>
        <w:t>ценка на резултатите от измерванията.</w:t>
      </w:r>
    </w:p>
    <w:p w14:paraId="71371D62" w14:textId="4A683791" w:rsidR="007316B6" w:rsidRPr="00A650CA" w:rsidRDefault="007316B6" w:rsidP="00A650CA">
      <w:pPr>
        <w:pStyle w:val="ListParagraph"/>
        <w:numPr>
          <w:ilvl w:val="0"/>
          <w:numId w:val="21"/>
        </w:num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650CA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Привеждане в изправност на ел. инсталациите, които не отговарят на изискванията.</w:t>
      </w:r>
    </w:p>
    <w:p w14:paraId="6A6F30EF" w14:textId="07025560" w:rsidR="008D0ECD" w:rsidRPr="00A650CA" w:rsidRDefault="007F6C13" w:rsidP="00A650CA">
      <w:pPr>
        <w:pStyle w:val="ListParagraph"/>
        <w:numPr>
          <w:ilvl w:val="0"/>
          <w:numId w:val="21"/>
        </w:num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650C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Оформяне </w:t>
      </w:r>
      <w:r w:rsidR="0036126A" w:rsidRPr="00A650CA">
        <w:rPr>
          <w:rFonts w:ascii="Times New Roman" w:eastAsia="Times New Roman" w:hAnsi="Times New Roman" w:cs="Times New Roman"/>
          <w:sz w:val="24"/>
          <w:szCs w:val="24"/>
          <w:lang w:eastAsia="bg-BG"/>
        </w:rPr>
        <w:t>на резултатите от измерванията в протоколи</w:t>
      </w:r>
      <w:r w:rsidR="008D0ECD" w:rsidRPr="00A650CA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46B5363D" w14:textId="292C6413" w:rsidR="00F958B1" w:rsidRPr="008D6FFF" w:rsidRDefault="00F958B1" w:rsidP="00F958B1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D6FFF">
        <w:rPr>
          <w:rFonts w:ascii="Times New Roman" w:eastAsia="Times New Roman" w:hAnsi="Times New Roman" w:cs="Times New Roman"/>
          <w:sz w:val="24"/>
          <w:szCs w:val="24"/>
          <w:lang w:eastAsia="bg-BG"/>
        </w:rPr>
        <w:t>В протокола се оценява съответствието (несъответствието) на измерваната ел. инсталация.</w:t>
      </w:r>
    </w:p>
    <w:p w14:paraId="42A527F8" w14:textId="39F27694" w:rsidR="0022732C" w:rsidRDefault="0022732C" w:rsidP="00F958B1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25BBD4AC" w14:textId="31DA9A36" w:rsidR="00A97632" w:rsidRDefault="00A97632" w:rsidP="00F958B1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12263C65" w14:textId="42BA296D" w:rsidR="0022732C" w:rsidRPr="008D6FFF" w:rsidRDefault="003C63D5" w:rsidP="0022732C">
      <w:pPr>
        <w:pStyle w:val="ListParagraph"/>
        <w:numPr>
          <w:ilvl w:val="0"/>
          <w:numId w:val="14"/>
        </w:num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D6FF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bg-BG"/>
        </w:rPr>
        <w:lastRenderedPageBreak/>
        <w:t>Х</w:t>
      </w:r>
      <w:r w:rsidR="0022732C" w:rsidRPr="008D6FF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bg-BG"/>
        </w:rPr>
        <w:t xml:space="preserve">арактеристики на </w:t>
      </w:r>
      <w:r w:rsidRPr="008D6FF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bg-BG"/>
        </w:rPr>
        <w:t xml:space="preserve">уреда за </w:t>
      </w:r>
      <w:r w:rsidR="0022732C" w:rsidRPr="008D6FF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bg-BG"/>
        </w:rPr>
        <w:t>измерването.</w:t>
      </w:r>
    </w:p>
    <w:p w14:paraId="5FE7B1C0" w14:textId="77777777" w:rsidR="0022732C" w:rsidRPr="008D6FFF" w:rsidRDefault="0022732C" w:rsidP="0022732C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D6FF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Масово разпространените измервателни уреди не могат да определят точно съпротивлението на контура поради голямата величина на тяхната грешка. </w:t>
      </w:r>
    </w:p>
    <w:p w14:paraId="569B0264" w14:textId="0BFD0F3C" w:rsidR="0022732C" w:rsidRPr="008D6FFF" w:rsidRDefault="0022732C" w:rsidP="0022732C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D6FF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 тази причина са разработени специално създадени високо прецизни уреди за  измерване на съпротивлението на контур фаза </w:t>
      </w:r>
      <w:r w:rsidR="00F346EC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Pr="008D6FF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F346EC">
        <w:rPr>
          <w:rFonts w:ascii="Times New Roman" w:eastAsia="Times New Roman" w:hAnsi="Times New Roman" w:cs="Times New Roman"/>
          <w:sz w:val="24"/>
          <w:szCs w:val="24"/>
          <w:lang w:eastAsia="bg-BG"/>
        </w:rPr>
        <w:t>защитен проводник</w:t>
      </w:r>
      <w:r w:rsidRPr="008D6FFF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13B7A8E6" w14:textId="063E167D" w:rsidR="0022732C" w:rsidRDefault="0022732C" w:rsidP="0022732C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8D6FF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Във ВиК Русе за тази цел използваме уред на фирма </w:t>
      </w:r>
      <w:hyperlink r:id="rId6" w:tgtFrame="_blank" w:history="1">
        <w:proofErr w:type="spellStart"/>
        <w:r w:rsidRPr="008D6FFF">
          <w:rPr>
            <w:rFonts w:ascii="Times New Roman" w:hAnsi="Times New Roman" w:cs="Times New Roman"/>
            <w:sz w:val="24"/>
            <w:szCs w:val="24"/>
          </w:rPr>
          <w:t>Gossen</w:t>
        </w:r>
        <w:proofErr w:type="spellEnd"/>
        <w:r w:rsidRPr="008D6FFF">
          <w:rPr>
            <w:rFonts w:ascii="Times New Roman" w:hAnsi="Times New Roman" w:cs="Times New Roman"/>
            <w:sz w:val="24"/>
            <w:szCs w:val="24"/>
          </w:rPr>
          <w:t xml:space="preserve"> METRAWATT</w:t>
        </w:r>
      </w:hyperlink>
      <w:r w:rsidRPr="008D6FF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M5010.</w:t>
      </w:r>
    </w:p>
    <w:p w14:paraId="16F17AE6" w14:textId="3571E4FB" w:rsidR="00F346EC" w:rsidRPr="00F346EC" w:rsidRDefault="00F346EC" w:rsidP="0022732C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Уредът служи за: Измерване на напрежението; Изпитване на ДТЗ; Измерване на импеданса на контур фаза-защитен проводник;</w:t>
      </w:r>
      <w:r w:rsidR="002E17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Вътрешното съпротивление на мрежата; Съпротивлението на заземяването и напрежението на заземителя.</w:t>
      </w:r>
    </w:p>
    <w:p w14:paraId="07D7289F" w14:textId="77777777" w:rsidR="0022732C" w:rsidRPr="008D6FFF" w:rsidRDefault="0022732C" w:rsidP="0022732C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643DFD8D" w14:textId="77777777" w:rsidR="0022732C" w:rsidRPr="00FF2AF2" w:rsidRDefault="0022732C" w:rsidP="0022732C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  <w:r w:rsidRPr="008D6FF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8312E8E" wp14:editId="04310D46">
            <wp:extent cx="4041020" cy="3023085"/>
            <wp:effectExtent l="0" t="0" r="0" b="6350"/>
            <wp:docPr id="1" name="Picture 1" descr="http://www.elektronik.si/phpBB2/files/thumbs/t_65413598_3_585x461_izmervatelen-ured-gossen-metrawatt-m5010-drugi_1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lektronik.si/phpBB2/files/thumbs/t_65413598_3_585x461_izmervatelen-ured-gossen-metrawatt-m5010-drugi_1_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0353" cy="316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6FFF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</w:p>
    <w:p w14:paraId="101DF571" w14:textId="2F9F75E9" w:rsidR="0022732C" w:rsidRPr="008D6FFF" w:rsidRDefault="0022732C" w:rsidP="0022732C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D6FF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 плъзгача на устройството се избира режим </w:t>
      </w:r>
      <w:proofErr w:type="spellStart"/>
      <w:r w:rsidRPr="008D6FF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Rschl</w:t>
      </w:r>
      <w:proofErr w:type="spellEnd"/>
      <w:r w:rsidRPr="008D6FF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8D6FF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се свързват краища на проводниците към гнездото на контакта. Измервателят незабавно автоматично открива напрежението и го показва цифрово. Устройството затваря вътрешния контакт, за да свърже съпротивлението на товара, което създава ток от повече от 10 ампера в мрежата. </w:t>
      </w:r>
      <w:r w:rsidR="003C63D5" w:rsidRPr="008D6FFF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Протеклия</w:t>
      </w:r>
      <w:r w:rsidRPr="008D6FF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ток се измерва и се правят изчисления. Стойността на импеданса на контур фаза нула се показва на дисплея. </w:t>
      </w:r>
    </w:p>
    <w:p w14:paraId="4267EE92" w14:textId="734A3FA1" w:rsidR="0022732C" w:rsidRPr="008D6FFF" w:rsidRDefault="0022732C" w:rsidP="0022732C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D6FFF">
        <w:rPr>
          <w:rFonts w:ascii="Times New Roman" w:eastAsia="Times New Roman" w:hAnsi="Times New Roman" w:cs="Times New Roman"/>
          <w:sz w:val="24"/>
          <w:szCs w:val="24"/>
          <w:lang w:eastAsia="bg-BG"/>
        </w:rPr>
        <w:t>Това устройство не може да измерва ток на късо съединение. То само изчислява този ток след измерване на пълното съпротивление и го показват на дисплея.</w:t>
      </w:r>
    </w:p>
    <w:p w14:paraId="46DC91B8" w14:textId="77777777" w:rsidR="00FB1425" w:rsidRPr="008D6FFF" w:rsidRDefault="00734FE9" w:rsidP="0022732C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D6FFF">
        <w:rPr>
          <w:rFonts w:ascii="Times New Roman" w:eastAsia="Times New Roman" w:hAnsi="Times New Roman" w:cs="Times New Roman"/>
          <w:sz w:val="24"/>
          <w:szCs w:val="24"/>
          <w:lang w:eastAsia="bg-BG"/>
        </w:rPr>
        <w:t>По-подробно описание има в инструкцията за работа с уреда</w:t>
      </w:r>
      <w:r w:rsidR="00FB1425" w:rsidRPr="008D6FF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</w:p>
    <w:p w14:paraId="0277EE1E" w14:textId="687C73D0" w:rsidR="00734FE9" w:rsidRPr="008D6FFF" w:rsidRDefault="00FB1425" w:rsidP="0022732C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D6FFF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Приложен в тази инструкция е</w:t>
      </w:r>
      <w:r w:rsidR="00734FE9" w:rsidRPr="008D6FF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типов протокол за отразяване на резултатите от измерването.</w:t>
      </w:r>
    </w:p>
    <w:p w14:paraId="5F540003" w14:textId="349155EC" w:rsidR="006D4804" w:rsidRPr="00FF2AF2" w:rsidRDefault="006D4804" w:rsidP="0022732C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14:paraId="1E494C9F" w14:textId="77777777" w:rsidR="006D4804" w:rsidRPr="008D6FFF" w:rsidRDefault="006D4804" w:rsidP="006D4804">
      <w:pPr>
        <w:pStyle w:val="ListParagraph"/>
        <w:numPr>
          <w:ilvl w:val="0"/>
          <w:numId w:val="14"/>
        </w:num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D6FF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bg-BG"/>
        </w:rPr>
        <w:t>Принципите за измерване на съпротивлението на контура фаза нула.</w:t>
      </w:r>
    </w:p>
    <w:p w14:paraId="7D0D4494" w14:textId="77777777" w:rsidR="006D4804" w:rsidRPr="008D6FFF" w:rsidRDefault="006D4804" w:rsidP="006D4804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D6FFF">
        <w:rPr>
          <w:rFonts w:ascii="Times New Roman" w:eastAsia="Times New Roman" w:hAnsi="Times New Roman" w:cs="Times New Roman"/>
          <w:sz w:val="24"/>
          <w:szCs w:val="24"/>
          <w:lang w:eastAsia="bg-BG"/>
        </w:rPr>
        <w:t>Част от напрежението се губи поради съпротивленията в захранващата линия.</w:t>
      </w:r>
    </w:p>
    <w:p w14:paraId="64125230" w14:textId="3B861A76" w:rsidR="006D4804" w:rsidRPr="008D6FFF" w:rsidRDefault="006D4804" w:rsidP="006D4804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D6FFF">
        <w:rPr>
          <w:rFonts w:ascii="Times New Roman" w:eastAsia="Times New Roman" w:hAnsi="Times New Roman" w:cs="Times New Roman"/>
          <w:sz w:val="24"/>
          <w:szCs w:val="24"/>
          <w:lang w:eastAsia="bg-BG"/>
        </w:rPr>
        <w:t>Връзката между съпротивлението, тока и пада на напрежение във веригата се описва със закона на Ом.</w:t>
      </w:r>
      <w:r w:rsidR="00E15390" w:rsidRPr="008D6FF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D6FF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Токът е променлив, синусоидален и се описва с векторни величини. </w:t>
      </w:r>
    </w:p>
    <w:p w14:paraId="2DE7DDE5" w14:textId="77777777" w:rsidR="006D4804" w:rsidRPr="008D6FFF" w:rsidRDefault="006D4804" w:rsidP="006D4804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D6FF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Неговата пълна величина зависи от активното съпротивление и от реактивните съпротивления, който включват индуктивни и </w:t>
      </w:r>
      <w:proofErr w:type="spellStart"/>
      <w:r w:rsidRPr="008D6FFF">
        <w:rPr>
          <w:rFonts w:ascii="Times New Roman" w:eastAsia="Times New Roman" w:hAnsi="Times New Roman" w:cs="Times New Roman"/>
          <w:sz w:val="24"/>
          <w:szCs w:val="24"/>
          <w:lang w:eastAsia="bg-BG"/>
        </w:rPr>
        <w:t>капацитивни</w:t>
      </w:r>
      <w:proofErr w:type="spellEnd"/>
      <w:r w:rsidRPr="008D6FF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части.</w:t>
      </w:r>
    </w:p>
    <w:p w14:paraId="3338730F" w14:textId="447BBBA1" w:rsidR="006D4804" w:rsidRPr="008D6FFF" w:rsidRDefault="006D4804" w:rsidP="006D4804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D6FFF">
        <w:rPr>
          <w:rFonts w:ascii="Times New Roman" w:eastAsia="Times New Roman" w:hAnsi="Times New Roman" w:cs="Times New Roman"/>
          <w:sz w:val="24"/>
          <w:szCs w:val="24"/>
          <w:lang w:eastAsia="bg-BG"/>
        </w:rPr>
        <w:t>Т</w:t>
      </w:r>
      <w:r w:rsidR="006B58CD" w:rsidRPr="008D6FFF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Pr="008D6FFF">
        <w:rPr>
          <w:rFonts w:ascii="Times New Roman" w:eastAsia="Times New Roman" w:hAnsi="Times New Roman" w:cs="Times New Roman"/>
          <w:sz w:val="24"/>
          <w:szCs w:val="24"/>
          <w:lang w:eastAsia="bg-BG"/>
        </w:rPr>
        <w:t>зи закономерност</w:t>
      </w:r>
      <w:r w:rsidR="006B58CD" w:rsidRPr="008D6FF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</w:t>
      </w:r>
      <w:r w:rsidRPr="008D6FF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описан</w:t>
      </w:r>
      <w:r w:rsidR="006B58CD" w:rsidRPr="008D6FFF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Pr="008D6FF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триъгълникът на съпротивленията.</w:t>
      </w:r>
    </w:p>
    <w:p w14:paraId="17A2CA43" w14:textId="77777777" w:rsidR="006D4804" w:rsidRPr="008D6FFF" w:rsidRDefault="006D4804" w:rsidP="006D4804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D6FFF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8D6FFF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drawing>
          <wp:inline distT="0" distB="0" distL="0" distR="0" wp14:anchorId="1F5685B7" wp14:editId="004BAEC5">
            <wp:extent cx="5578728" cy="2430855"/>
            <wp:effectExtent l="0" t="0" r="3175" b="7620"/>
            <wp:docPr id="24" name="Picture 24" descr="https://sibay-rb.ru/public/6067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ibay-rb.ru/public/60677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7640" cy="2478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362E93" w14:textId="77777777" w:rsidR="006D4804" w:rsidRPr="008D6FFF" w:rsidRDefault="006D4804" w:rsidP="006D4804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D6FFF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Електромагнитната сила, генерирана върху намотката на трансформатора, осигурява протичане на ток във веригата. Токът преодолява следните съпротивления:</w:t>
      </w:r>
    </w:p>
    <w:p w14:paraId="48A5AD1F" w14:textId="77777777" w:rsidR="006D4804" w:rsidRPr="008D6FFF" w:rsidRDefault="006D4804" w:rsidP="006D4804">
      <w:pPr>
        <w:shd w:val="clear" w:color="auto" w:fill="FFFFFF" w:themeFill="background1"/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D6FFF">
        <w:rPr>
          <w:rFonts w:ascii="Times New Roman" w:eastAsia="Times New Roman" w:hAnsi="Times New Roman" w:cs="Times New Roman"/>
          <w:sz w:val="24"/>
          <w:szCs w:val="24"/>
          <w:lang w:eastAsia="bg-BG"/>
        </w:rPr>
        <w:t>Активно - сумата от съпротивленията на ел. крушката, проводниците и контактните връзки;</w:t>
      </w:r>
    </w:p>
    <w:p w14:paraId="16EF516F" w14:textId="77777777" w:rsidR="006D4804" w:rsidRPr="008D6FFF" w:rsidRDefault="006D4804" w:rsidP="006D4804">
      <w:pPr>
        <w:shd w:val="clear" w:color="auto" w:fill="FFFFFF" w:themeFill="background1"/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D6FF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Индуктивно - намотките на трансформатора; </w:t>
      </w:r>
    </w:p>
    <w:p w14:paraId="7613DAA0" w14:textId="77777777" w:rsidR="006D4804" w:rsidRPr="008D6FFF" w:rsidRDefault="006D4804" w:rsidP="006D4804">
      <w:pPr>
        <w:shd w:val="clear" w:color="auto" w:fill="FFFFFF" w:themeFill="background1"/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8D6FFF">
        <w:rPr>
          <w:rFonts w:ascii="Times New Roman" w:eastAsia="Times New Roman" w:hAnsi="Times New Roman" w:cs="Times New Roman"/>
          <w:sz w:val="24"/>
          <w:szCs w:val="24"/>
          <w:lang w:eastAsia="bg-BG"/>
        </w:rPr>
        <w:t>Капацитивно</w:t>
      </w:r>
      <w:proofErr w:type="spellEnd"/>
      <w:r w:rsidRPr="008D6FF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в кабелните линии.</w:t>
      </w:r>
    </w:p>
    <w:p w14:paraId="72B71B04" w14:textId="77777777" w:rsidR="006D4804" w:rsidRPr="008D6FFF" w:rsidRDefault="006D4804" w:rsidP="006D4804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D6FF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Най-голям дял в общото съпротивление заема активната част. </w:t>
      </w:r>
    </w:p>
    <w:p w14:paraId="7594620F" w14:textId="77777777" w:rsidR="006D4804" w:rsidRPr="008D6FFF" w:rsidRDefault="006D4804" w:rsidP="006D4804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D6FF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Общият импеданс /съпротивление/ S на контура фаза-нула се изчислява, както следва: </w:t>
      </w:r>
    </w:p>
    <w:p w14:paraId="5882D228" w14:textId="77777777" w:rsidR="006D4804" w:rsidRPr="008D6FFF" w:rsidRDefault="006D4804" w:rsidP="006D4804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D6FFF">
        <w:rPr>
          <w:rFonts w:ascii="Times New Roman" w:eastAsia="Times New Roman" w:hAnsi="Times New Roman" w:cs="Times New Roman"/>
          <w:sz w:val="24"/>
          <w:szCs w:val="24"/>
          <w:lang w:eastAsia="bg-BG"/>
        </w:rPr>
        <w:t>Измерва се с  волтметър V1 стойността на напрежението</w:t>
      </w:r>
      <w:r w:rsidRPr="008D6FF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U1</w:t>
      </w:r>
      <w:r w:rsidRPr="008D6FF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генерирано от намотката на трансформатора. </w:t>
      </w:r>
    </w:p>
    <w:p w14:paraId="2DC53A59" w14:textId="77777777" w:rsidR="006D4804" w:rsidRPr="008D6FFF" w:rsidRDefault="006D4804" w:rsidP="006D4804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D6FFF">
        <w:rPr>
          <w:rFonts w:ascii="Times New Roman" w:eastAsia="Times New Roman" w:hAnsi="Times New Roman" w:cs="Times New Roman"/>
          <w:sz w:val="24"/>
          <w:szCs w:val="24"/>
          <w:lang w:eastAsia="bg-BG"/>
        </w:rPr>
        <w:t>Достъпът до ниската страна на трансформатора е ограничен с оглед ел. безопасност. Ето защо измерването се прави в ел. контакта без товар.</w:t>
      </w:r>
    </w:p>
    <w:p w14:paraId="025C3ECE" w14:textId="77777777" w:rsidR="006D4804" w:rsidRPr="008D6FFF" w:rsidRDefault="006D4804" w:rsidP="006D4804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8D6FF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 това във веригата се включва товар и се замерва токът </w:t>
      </w:r>
      <w:r w:rsidRPr="008D6FF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I </w:t>
      </w:r>
      <w:r w:rsidRPr="008D6FF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напрежението под товар </w:t>
      </w:r>
      <w:r w:rsidRPr="008D6FF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U2.</w:t>
      </w:r>
      <w:r w:rsidRPr="008D6FF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 избора на товара е необходимо да се обърне внимание на възможността за генериране на ток във веригата от порядъка на 10-20 ампера, тъй като при по-малки стойности е възможно да не се появят дефекти в инсталацията.</w:t>
      </w:r>
    </w:p>
    <w:p w14:paraId="27E2097A" w14:textId="66905CDE" w:rsidR="006D4804" w:rsidRPr="008D6FFF" w:rsidRDefault="006D4804" w:rsidP="006D4804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D6FF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Импеданса на електрическата верига, на празен ход /без товар/ се получава чрез разделяне на стойността на </w:t>
      </w:r>
      <w:r w:rsidRPr="008D6FF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U1</w:t>
      </w:r>
      <w:r w:rsidRPr="008D6FF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измерена от волтметъра V1, с ток I, определен от амперметъра А.  </w:t>
      </w:r>
      <w:r w:rsidRPr="008D6FF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8D6FF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8D6FF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8D6FF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8D6FF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8D6FF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8D6FF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734FE9" w:rsidRPr="008D6FF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8D6FF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Z1 = U1 / I</w:t>
      </w:r>
      <w:r w:rsidRPr="008D6FFF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25926058" w14:textId="77777777" w:rsidR="006D4804" w:rsidRPr="008D6FFF" w:rsidRDefault="006D4804" w:rsidP="006D4804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D6FF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Импедансът под товар се изчислява чрез разделяне на пада на напрежението на неговия участък U2 от ток I. </w:t>
      </w:r>
      <w:r w:rsidRPr="008D6FF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8D6FF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8D6FF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8D6FF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8D6FF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8D6FF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Z2 = U2 / I.</w:t>
      </w:r>
    </w:p>
    <w:p w14:paraId="7B86E456" w14:textId="21189500" w:rsidR="006D4804" w:rsidRPr="008D6FFF" w:rsidRDefault="006D4804" w:rsidP="006D4804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D6FF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Сега остава да се изключи съпротивлението на товара Z2 от изчислената стойност Z1. Импедансът на </w:t>
      </w:r>
      <w:r w:rsidR="00835CB3">
        <w:rPr>
          <w:rFonts w:ascii="Times New Roman" w:eastAsia="Times New Roman" w:hAnsi="Times New Roman" w:cs="Times New Roman"/>
          <w:sz w:val="24"/>
          <w:szCs w:val="24"/>
          <w:lang w:eastAsia="bg-BG"/>
        </w:rPr>
        <w:t>контура</w:t>
      </w:r>
      <w:r w:rsidRPr="008D6FF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Z</w:t>
      </w:r>
      <w:r w:rsidR="00835CB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s </w:t>
      </w:r>
      <w:r w:rsidRPr="008D6FF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 получава. </w:t>
      </w:r>
      <w:r w:rsidRPr="008D6FF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835CB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835CB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8D6FF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Z</w:t>
      </w:r>
      <w:r w:rsidR="00835CB3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s</w:t>
      </w:r>
      <w:r w:rsidRPr="008D6FF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= Z1-Z2</w:t>
      </w:r>
      <w:r w:rsidRPr="008D6FFF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00F2A551" w14:textId="44F2CE66" w:rsidR="006D4804" w:rsidRPr="008D6FFF" w:rsidRDefault="006D4804" w:rsidP="006D4804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8D6FFF">
        <w:rPr>
          <w:rFonts w:ascii="Times New Roman" w:eastAsia="Times New Roman" w:hAnsi="Times New Roman" w:cs="Times New Roman"/>
          <w:sz w:val="24"/>
          <w:szCs w:val="24"/>
          <w:lang w:eastAsia="bg-BG"/>
        </w:rPr>
        <w:t>∆</w:t>
      </w:r>
      <w:r w:rsidRPr="008D6FF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U = U1-U2 - </w:t>
      </w:r>
      <w:r w:rsidRPr="008D6FF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пад на напрежението ; </w:t>
      </w:r>
      <w:r w:rsidR="00734FE9" w:rsidRPr="008D6FF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8D6FF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Z</w:t>
      </w:r>
      <w:r w:rsidR="00835CB3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s</w:t>
      </w:r>
      <w:r w:rsidRPr="008D6FF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= Z1-Z2 </w:t>
      </w:r>
      <w:r w:rsidRPr="008D6FFF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 xml:space="preserve">= (U1-U2)/I = </w:t>
      </w:r>
      <w:r w:rsidRPr="008D6FF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∆</w:t>
      </w:r>
      <w:r w:rsidRPr="008D6FFF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U/I</w:t>
      </w:r>
    </w:p>
    <w:p w14:paraId="77BCC174" w14:textId="77777777" w:rsidR="006D4804" w:rsidRPr="00FF2AF2" w:rsidRDefault="006D4804" w:rsidP="006D4804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16"/>
          <w:szCs w:val="16"/>
          <w:bdr w:val="none" w:sz="0" w:space="0" w:color="auto" w:frame="1"/>
          <w:lang w:eastAsia="bg-BG"/>
        </w:rPr>
      </w:pPr>
    </w:p>
    <w:p w14:paraId="2FF55690" w14:textId="53A34958" w:rsidR="00A04B84" w:rsidRPr="008D6FFF" w:rsidRDefault="00A04B84" w:rsidP="00A04B84">
      <w:pPr>
        <w:pStyle w:val="ListParagraph"/>
        <w:numPr>
          <w:ilvl w:val="0"/>
          <w:numId w:val="14"/>
        </w:num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8D6FF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Изчисление тока на късо съединение и оценка ефективността от зануляването.</w:t>
      </w:r>
    </w:p>
    <w:p w14:paraId="72069BF7" w14:textId="77777777" w:rsidR="00A04B84" w:rsidRPr="008D6FFF" w:rsidRDefault="00A04B84" w:rsidP="00A04B84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D6FFF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определяне на тока на късо съединение използваме следната формула:</w:t>
      </w:r>
    </w:p>
    <w:p w14:paraId="029A41C7" w14:textId="77777777" w:rsidR="00A04B84" w:rsidRPr="008D6FFF" w:rsidRDefault="00A04B84" w:rsidP="00A04B84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8D6FFF">
        <w:rPr>
          <w:rFonts w:ascii="Times New Roman" w:eastAsia="Times New Roman" w:hAnsi="Times New Roman" w:cs="Times New Roman"/>
          <w:sz w:val="24"/>
          <w:szCs w:val="24"/>
          <w:lang w:eastAsia="bg-BG"/>
        </w:rPr>
        <w:t>Ik</w:t>
      </w:r>
      <w:proofErr w:type="spellEnd"/>
      <w:r w:rsidRPr="008D6FF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= U / </w:t>
      </w:r>
      <w:proofErr w:type="spellStart"/>
      <w:r w:rsidRPr="008D6FFF">
        <w:rPr>
          <w:rFonts w:ascii="Times New Roman" w:eastAsia="Times New Roman" w:hAnsi="Times New Roman" w:cs="Times New Roman"/>
          <w:sz w:val="24"/>
          <w:szCs w:val="24"/>
          <w:lang w:eastAsia="bg-BG"/>
        </w:rPr>
        <w:t>Rn</w:t>
      </w:r>
      <w:proofErr w:type="spellEnd"/>
      <w:r w:rsidRPr="008D6FFF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72DA2A42" w14:textId="77777777" w:rsidR="00A04B84" w:rsidRPr="008D6FFF" w:rsidRDefault="00A04B84" w:rsidP="00A04B84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D6FF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Например, ако сме измерили съпротивление на контура 1,47 </w:t>
      </w:r>
      <w:proofErr w:type="spellStart"/>
      <w:r w:rsidRPr="008D6FFF">
        <w:rPr>
          <w:rFonts w:ascii="Times New Roman" w:eastAsia="Times New Roman" w:hAnsi="Times New Roman" w:cs="Times New Roman"/>
          <w:sz w:val="24"/>
          <w:szCs w:val="24"/>
          <w:lang w:eastAsia="bg-BG"/>
        </w:rPr>
        <w:t>Ohm</w:t>
      </w:r>
      <w:proofErr w:type="spellEnd"/>
      <w:r w:rsidRPr="008D6FF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тогава токът на късо ще бъде   </w:t>
      </w:r>
      <w:proofErr w:type="spellStart"/>
      <w:r w:rsidRPr="008D6FF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Ik</w:t>
      </w:r>
      <w:proofErr w:type="spellEnd"/>
      <w:r w:rsidRPr="008D6FF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= </w:t>
      </w:r>
      <w:r w:rsidRPr="008D6FFF">
        <w:rPr>
          <w:rFonts w:ascii="Times New Roman" w:eastAsia="Times New Roman" w:hAnsi="Times New Roman" w:cs="Times New Roman"/>
          <w:sz w:val="24"/>
          <w:szCs w:val="24"/>
          <w:lang w:eastAsia="bg-BG"/>
        </w:rPr>
        <w:t>220/1.47 = 150 ампера. Защитно устройство трябва да изключи мигновено при този ток като се заложи коефициент на запаса от 1,1.</w:t>
      </w:r>
    </w:p>
    <w:p w14:paraId="3694244F" w14:textId="77777777" w:rsidR="00A04B84" w:rsidRPr="008D6FFF" w:rsidRDefault="00A04B84" w:rsidP="00A04B84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D6FF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нашия случай се нуждаем от автоматичен предпазител клас "С" с </w:t>
      </w:r>
      <w:proofErr w:type="spellStart"/>
      <w:r w:rsidRPr="008D6FFF">
        <w:rPr>
          <w:rFonts w:ascii="Times New Roman" w:eastAsia="Times New Roman" w:hAnsi="Times New Roman" w:cs="Times New Roman"/>
          <w:sz w:val="24"/>
          <w:szCs w:val="24"/>
          <w:lang w:eastAsia="bg-BG"/>
        </w:rPr>
        <w:t>In</w:t>
      </w:r>
      <w:proofErr w:type="spellEnd"/>
      <w:r w:rsidRPr="008D6FF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= 1</w:t>
      </w:r>
      <w:r w:rsidRPr="008D6FF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0</w:t>
      </w:r>
      <w:r w:rsidRPr="008D6FF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A.</w:t>
      </w:r>
    </w:p>
    <w:p w14:paraId="6C41BEB1" w14:textId="77777777" w:rsidR="00A04B84" w:rsidRPr="008D6FFF" w:rsidRDefault="00A04B84" w:rsidP="00A04B84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8D6FFF"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Кратността на тока на изключване е 10. В резултат на това получаваме:</w:t>
      </w:r>
      <w:r w:rsidRPr="008D6FF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</w:p>
    <w:p w14:paraId="313D7DE5" w14:textId="77777777" w:rsidR="00A04B84" w:rsidRPr="008D6FFF" w:rsidRDefault="00A04B84" w:rsidP="00A04B84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D6FFF">
        <w:rPr>
          <w:rFonts w:ascii="Times New Roman" w:eastAsia="Times New Roman" w:hAnsi="Times New Roman" w:cs="Times New Roman"/>
          <w:sz w:val="24"/>
          <w:szCs w:val="24"/>
          <w:lang w:eastAsia="bg-BG"/>
        </w:rPr>
        <w:t>I = 1</w:t>
      </w:r>
      <w:r w:rsidRPr="008D6FF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0*</w:t>
      </w:r>
      <w:r w:rsidRPr="008D6FFF">
        <w:rPr>
          <w:rFonts w:ascii="Times New Roman" w:eastAsia="Times New Roman" w:hAnsi="Times New Roman" w:cs="Times New Roman"/>
          <w:sz w:val="24"/>
          <w:szCs w:val="24"/>
          <w:lang w:eastAsia="bg-BG"/>
        </w:rPr>
        <w:t>10</w:t>
      </w:r>
      <w:r w:rsidRPr="008D6FF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*</w:t>
      </w:r>
      <w:r w:rsidRPr="008D6FFF">
        <w:rPr>
          <w:rFonts w:ascii="Times New Roman" w:eastAsia="Times New Roman" w:hAnsi="Times New Roman" w:cs="Times New Roman"/>
          <w:sz w:val="24"/>
          <w:szCs w:val="24"/>
          <w:lang w:eastAsia="bg-BG"/>
        </w:rPr>
        <w:t>1,1 = 1</w:t>
      </w:r>
      <w:r w:rsidRPr="008D6FF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11 A</w:t>
      </w:r>
      <w:r w:rsidRPr="008D6FF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14:paraId="1F137BC2" w14:textId="77777777" w:rsidR="00A04B84" w:rsidRPr="008D6FFF" w:rsidRDefault="00A04B84" w:rsidP="00A04B84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D6FF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110 </w:t>
      </w:r>
      <w:proofErr w:type="gramStart"/>
      <w:r w:rsidRPr="008D6FF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A  &lt;</w:t>
      </w:r>
      <w:proofErr w:type="gramEnd"/>
      <w:r w:rsidRPr="008D6FF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150 A</w:t>
      </w:r>
      <w:r w:rsidRPr="008D6FF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8D6FFF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следователно прекъсвачът ще изпълни предназначението си.</w:t>
      </w:r>
    </w:p>
    <w:p w14:paraId="497F727B" w14:textId="77777777" w:rsidR="00A04B84" w:rsidRPr="008D6FFF" w:rsidRDefault="00A04B84" w:rsidP="00A04B84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D6FFF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 замерване на контура обикновено решаваме обратната задача.</w:t>
      </w:r>
    </w:p>
    <w:p w14:paraId="3957AA95" w14:textId="77777777" w:rsidR="00A04B84" w:rsidRPr="008D6FFF" w:rsidRDefault="00A04B84" w:rsidP="00A04B84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D6FFF">
        <w:rPr>
          <w:rFonts w:ascii="Times New Roman" w:eastAsia="Times New Roman" w:hAnsi="Times New Roman" w:cs="Times New Roman"/>
          <w:sz w:val="24"/>
          <w:szCs w:val="24"/>
          <w:lang w:eastAsia="bg-BG"/>
        </w:rPr>
        <w:t>Имаме монтирани предпазители на всеки токов кръг и съобразно техните параметри изчисляваме какво трябва да е максималното допустимо съпротивление на контура?</w:t>
      </w:r>
    </w:p>
    <w:p w14:paraId="7337DE0F" w14:textId="77777777" w:rsidR="00A04B84" w:rsidRPr="008D6FFF" w:rsidRDefault="00A04B84" w:rsidP="00A04B84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D6FF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Пример: Предпазител 10 А с кратност на изкл. 10 </w:t>
      </w:r>
    </w:p>
    <w:p w14:paraId="414ECDAD" w14:textId="77777777" w:rsidR="00A04B84" w:rsidRPr="008D6FFF" w:rsidRDefault="00A04B84" w:rsidP="00A04B84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D6FFF">
        <w:rPr>
          <w:rFonts w:ascii="Times New Roman" w:eastAsia="Times New Roman" w:hAnsi="Times New Roman" w:cs="Times New Roman"/>
          <w:sz w:val="24"/>
          <w:szCs w:val="24"/>
          <w:lang w:eastAsia="bg-BG"/>
        </w:rPr>
        <w:t>Изчисляваме, че токът на отсечка за този предпазител е не по-голям от:</w:t>
      </w:r>
    </w:p>
    <w:p w14:paraId="073532CE" w14:textId="77777777" w:rsidR="00A04B84" w:rsidRPr="008D6FFF" w:rsidRDefault="00A04B84" w:rsidP="00A04B84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proofErr w:type="spellStart"/>
      <w:r w:rsidRPr="008D6FF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Ik</w:t>
      </w:r>
      <w:proofErr w:type="spellEnd"/>
      <w:r w:rsidRPr="008D6FF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= 10*10*1.1 = 110 A;</w:t>
      </w:r>
    </w:p>
    <w:p w14:paraId="1EEAAADB" w14:textId="77777777" w:rsidR="00A04B84" w:rsidRPr="008D6FFF" w:rsidRDefault="00A04B84" w:rsidP="00A04B84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proofErr w:type="spellStart"/>
      <w:r w:rsidRPr="008D6FFF">
        <w:rPr>
          <w:rFonts w:ascii="Times New Roman" w:eastAsia="Times New Roman" w:hAnsi="Times New Roman" w:cs="Times New Roman"/>
          <w:sz w:val="24"/>
          <w:szCs w:val="24"/>
          <w:lang w:eastAsia="bg-BG"/>
        </w:rPr>
        <w:t>Rn</w:t>
      </w:r>
      <w:proofErr w:type="spellEnd"/>
      <w:r w:rsidRPr="008D6FF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= U / </w:t>
      </w:r>
      <w:proofErr w:type="spellStart"/>
      <w:r w:rsidRPr="008D6FFF">
        <w:rPr>
          <w:rFonts w:ascii="Times New Roman" w:eastAsia="Times New Roman" w:hAnsi="Times New Roman" w:cs="Times New Roman"/>
          <w:sz w:val="24"/>
          <w:szCs w:val="24"/>
          <w:lang w:eastAsia="bg-BG"/>
        </w:rPr>
        <w:t>Ik</w:t>
      </w:r>
      <w:proofErr w:type="spellEnd"/>
      <w:r w:rsidRPr="008D6FF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= 220/ </w:t>
      </w:r>
      <w:proofErr w:type="spellStart"/>
      <w:r w:rsidRPr="008D6FFF">
        <w:rPr>
          <w:rFonts w:ascii="Times New Roman" w:eastAsia="Times New Roman" w:hAnsi="Times New Roman" w:cs="Times New Roman"/>
          <w:sz w:val="24"/>
          <w:szCs w:val="24"/>
          <w:lang w:eastAsia="bg-BG"/>
        </w:rPr>
        <w:t>Ik</w:t>
      </w:r>
      <w:proofErr w:type="spellEnd"/>
      <w:r w:rsidRPr="008D6FFF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Pr="008D6FF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= 220/110 = 2 </w:t>
      </w:r>
      <w:proofErr w:type="spellStart"/>
      <w:r w:rsidRPr="008D6FFF">
        <w:rPr>
          <w:rFonts w:ascii="Times New Roman" w:eastAsia="Times New Roman" w:hAnsi="Times New Roman" w:cs="Times New Roman"/>
          <w:sz w:val="24"/>
          <w:szCs w:val="24"/>
          <w:lang w:eastAsia="bg-BG"/>
        </w:rPr>
        <w:t>Ohm</w:t>
      </w:r>
      <w:proofErr w:type="spellEnd"/>
    </w:p>
    <w:p w14:paraId="2BA958DE" w14:textId="77777777" w:rsidR="00A04B84" w:rsidRPr="008D6FFF" w:rsidRDefault="00A04B84" w:rsidP="00A04B84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D6FF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Това означава, че при измерване на контура, за да гарантираме безопасност при работа с ел. инсталацията, измереното съпротивление не трябва да е над 2 </w:t>
      </w:r>
      <w:proofErr w:type="spellStart"/>
      <w:r w:rsidRPr="008D6FFF">
        <w:rPr>
          <w:rFonts w:ascii="Times New Roman" w:eastAsia="Times New Roman" w:hAnsi="Times New Roman" w:cs="Times New Roman"/>
          <w:sz w:val="24"/>
          <w:szCs w:val="24"/>
          <w:lang w:eastAsia="bg-BG"/>
        </w:rPr>
        <w:t>Ohm</w:t>
      </w:r>
      <w:proofErr w:type="spellEnd"/>
      <w:r w:rsidRPr="008D6FFF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49139476" w14:textId="77777777" w:rsidR="00A04B84" w:rsidRPr="00E2356B" w:rsidRDefault="00A04B84" w:rsidP="00A04B84">
      <w:pPr>
        <w:pStyle w:val="PlainText"/>
        <w:ind w:left="284"/>
        <w:rPr>
          <w:rFonts w:ascii="Times New Roman" w:eastAsia="MS Mincho" w:hAnsi="Times New Roman" w:cs="Times New Roman"/>
          <w:sz w:val="16"/>
          <w:szCs w:val="16"/>
          <w:lang w:val="ru-RU"/>
        </w:rPr>
      </w:pPr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    </w:t>
      </w:r>
    </w:p>
    <w:p w14:paraId="0F33430B" w14:textId="085E26A5" w:rsidR="00A04B84" w:rsidRPr="008D6FFF" w:rsidRDefault="00A04B84" w:rsidP="00A04B84">
      <w:pPr>
        <w:pStyle w:val="PlainText"/>
        <w:numPr>
          <w:ilvl w:val="0"/>
          <w:numId w:val="14"/>
        </w:numPr>
        <w:rPr>
          <w:rFonts w:ascii="Times New Roman" w:eastAsia="MS Mincho" w:hAnsi="Times New Roman" w:cs="Times New Roman"/>
          <w:b/>
          <w:sz w:val="24"/>
          <w:szCs w:val="24"/>
          <w:lang w:val="ru-RU"/>
        </w:rPr>
      </w:pPr>
      <w:proofErr w:type="spellStart"/>
      <w:r w:rsidRPr="008D6FFF">
        <w:rPr>
          <w:rFonts w:ascii="Times New Roman" w:eastAsia="MS Mincho" w:hAnsi="Times New Roman" w:cs="Times New Roman"/>
          <w:b/>
          <w:sz w:val="24"/>
          <w:szCs w:val="24"/>
          <w:lang w:val="ru-RU"/>
        </w:rPr>
        <w:t>Основни</w:t>
      </w:r>
      <w:proofErr w:type="spellEnd"/>
      <w:r w:rsidRPr="008D6FFF">
        <w:rPr>
          <w:rFonts w:ascii="Times New Roman" w:eastAsia="MS Mincho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8D6FFF">
        <w:rPr>
          <w:rFonts w:ascii="Times New Roman" w:eastAsia="MS Mincho" w:hAnsi="Times New Roman" w:cs="Times New Roman"/>
          <w:b/>
          <w:sz w:val="24"/>
          <w:szCs w:val="24"/>
          <w:lang w:val="ru-RU"/>
        </w:rPr>
        <w:t>изисквания</w:t>
      </w:r>
      <w:proofErr w:type="spellEnd"/>
      <w:r w:rsidRPr="008D6FFF">
        <w:rPr>
          <w:rFonts w:ascii="Times New Roman" w:eastAsia="MS Mincho" w:hAnsi="Times New Roman" w:cs="Times New Roman"/>
          <w:b/>
          <w:sz w:val="24"/>
          <w:szCs w:val="24"/>
          <w:lang w:val="ru-RU"/>
        </w:rPr>
        <w:t xml:space="preserve"> за </w:t>
      </w:r>
      <w:proofErr w:type="spellStart"/>
      <w:r w:rsidRPr="008D6FFF">
        <w:rPr>
          <w:rFonts w:ascii="Times New Roman" w:eastAsia="MS Mincho" w:hAnsi="Times New Roman" w:cs="Times New Roman"/>
          <w:b/>
          <w:sz w:val="24"/>
          <w:szCs w:val="24"/>
          <w:lang w:val="ru-RU"/>
        </w:rPr>
        <w:t>гарантиране</w:t>
      </w:r>
      <w:proofErr w:type="spellEnd"/>
      <w:r w:rsidRPr="008D6FFF">
        <w:rPr>
          <w:rFonts w:ascii="Times New Roman" w:eastAsia="MS Mincho" w:hAnsi="Times New Roman" w:cs="Times New Roman"/>
          <w:b/>
          <w:sz w:val="24"/>
          <w:szCs w:val="24"/>
          <w:lang w:val="ru-RU"/>
        </w:rPr>
        <w:t xml:space="preserve"> на безопасна работа с ел. </w:t>
      </w:r>
      <w:proofErr w:type="spellStart"/>
      <w:r w:rsidRPr="008D6FFF">
        <w:rPr>
          <w:rFonts w:ascii="Times New Roman" w:eastAsia="MS Mincho" w:hAnsi="Times New Roman" w:cs="Times New Roman"/>
          <w:b/>
          <w:sz w:val="24"/>
          <w:szCs w:val="24"/>
          <w:lang w:val="ru-RU"/>
        </w:rPr>
        <w:t>съоръжения</w:t>
      </w:r>
      <w:proofErr w:type="spellEnd"/>
      <w:r w:rsidRPr="008D6FFF">
        <w:rPr>
          <w:rFonts w:ascii="Times New Roman" w:eastAsia="MS Mincho" w:hAnsi="Times New Roman" w:cs="Times New Roman"/>
          <w:b/>
          <w:sz w:val="24"/>
          <w:szCs w:val="24"/>
          <w:lang w:val="ru-RU"/>
        </w:rPr>
        <w:t>.</w:t>
      </w:r>
    </w:p>
    <w:p w14:paraId="574D0C17" w14:textId="23A3E40E" w:rsidR="00A04B84" w:rsidRPr="00835CB3" w:rsidRDefault="00A04B84" w:rsidP="00A04B84">
      <w:pPr>
        <w:pStyle w:val="PlainText"/>
        <w:rPr>
          <w:rFonts w:ascii="Times New Roman" w:eastAsia="MS Mincho" w:hAnsi="Times New Roman" w:cs="Times New Roman"/>
          <w:sz w:val="24"/>
          <w:szCs w:val="24"/>
        </w:rPr>
      </w:pPr>
      <w:proofErr w:type="spellStart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>Uд</w:t>
      </w:r>
      <w:proofErr w:type="spellEnd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>&lt; 50</w:t>
      </w:r>
      <w:proofErr w:type="gramEnd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V </w:t>
      </w:r>
      <w:proofErr w:type="spellStart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>допирно</w:t>
      </w:r>
      <w:proofErr w:type="spellEnd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>напрежение</w:t>
      </w:r>
      <w:proofErr w:type="spellEnd"/>
      <w:r w:rsidRPr="008D6FFF">
        <w:rPr>
          <w:rFonts w:ascii="Times New Roman" w:eastAsia="MS Mincho" w:hAnsi="Times New Roman" w:cs="Times New Roman"/>
          <w:sz w:val="24"/>
          <w:szCs w:val="24"/>
        </w:rPr>
        <w:t>;</w:t>
      </w:r>
      <w:r w:rsidR="00835CB3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>tизкл</w:t>
      </w:r>
      <w:proofErr w:type="spellEnd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. </w:t>
      </w:r>
      <w:proofErr w:type="gramStart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>&lt; 0.2</w:t>
      </w:r>
      <w:proofErr w:type="gramEnd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s </w:t>
      </w:r>
      <w:proofErr w:type="spellStart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>време</w:t>
      </w:r>
      <w:proofErr w:type="spellEnd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>изкл</w:t>
      </w:r>
      <w:r w:rsidRPr="008D6FFF">
        <w:rPr>
          <w:rFonts w:ascii="Times New Roman" w:eastAsia="MS Mincho" w:hAnsi="Times New Roman" w:cs="Times New Roman"/>
          <w:sz w:val="24"/>
          <w:szCs w:val="24"/>
          <w:lang w:val="bg-BG"/>
        </w:rPr>
        <w:t>ючване</w:t>
      </w:r>
      <w:proofErr w:type="spellEnd"/>
      <w:r w:rsidRPr="008D6FFF">
        <w:rPr>
          <w:rFonts w:ascii="Times New Roman" w:eastAsia="MS Mincho" w:hAnsi="Times New Roman" w:cs="Times New Roman"/>
          <w:sz w:val="24"/>
          <w:szCs w:val="24"/>
          <w:lang w:val="bg-BG"/>
        </w:rPr>
        <w:t>;</w:t>
      </w:r>
    </w:p>
    <w:p w14:paraId="3F263ADE" w14:textId="3DC30CD3" w:rsidR="00A04B84" w:rsidRPr="008D6FFF" w:rsidRDefault="00A04B84" w:rsidP="00A04B84">
      <w:pPr>
        <w:pStyle w:val="PlainText"/>
        <w:rPr>
          <w:rFonts w:ascii="Times New Roman" w:eastAsia="MS Mincho" w:hAnsi="Times New Roman" w:cs="Times New Roman"/>
          <w:sz w:val="24"/>
          <w:szCs w:val="24"/>
          <w:lang w:val="ru-RU"/>
        </w:rPr>
      </w:pPr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(1) </w:t>
      </w:r>
      <w:proofErr w:type="spellStart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>Zm</w:t>
      </w:r>
      <w:proofErr w:type="spellEnd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+ </w:t>
      </w:r>
      <w:proofErr w:type="spellStart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>Zt</w:t>
      </w:r>
      <w:proofErr w:type="spellEnd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>/3 &lt;= 220/(k*</w:t>
      </w:r>
      <w:proofErr w:type="spellStart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>Iп</w:t>
      </w:r>
      <w:proofErr w:type="spellEnd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>)</w:t>
      </w:r>
    </w:p>
    <w:p w14:paraId="66BCC1FF" w14:textId="77777777" w:rsidR="00A04B84" w:rsidRPr="008D6FFF" w:rsidRDefault="00A04B84" w:rsidP="00A04B84">
      <w:pPr>
        <w:pStyle w:val="PlainText"/>
        <w:rPr>
          <w:rFonts w:ascii="Times New Roman" w:eastAsia="MS Mincho" w:hAnsi="Times New Roman" w:cs="Times New Roman"/>
          <w:sz w:val="24"/>
          <w:szCs w:val="24"/>
          <w:lang w:val="ru-RU"/>
        </w:rPr>
      </w:pPr>
      <w:proofErr w:type="spellStart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>Zm</w:t>
      </w:r>
      <w:proofErr w:type="spellEnd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– </w:t>
      </w:r>
      <w:proofErr w:type="spellStart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>пълно</w:t>
      </w:r>
      <w:proofErr w:type="spellEnd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>съпротивление</w:t>
      </w:r>
      <w:proofErr w:type="spellEnd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/импеданс/ на </w:t>
      </w:r>
      <w:proofErr w:type="spellStart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>защитен</w:t>
      </w:r>
      <w:proofErr w:type="spellEnd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- </w:t>
      </w:r>
      <w:proofErr w:type="spellStart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>фазов</w:t>
      </w:r>
      <w:proofErr w:type="spellEnd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проводник;</w:t>
      </w:r>
    </w:p>
    <w:p w14:paraId="726B302C" w14:textId="77777777" w:rsidR="00A04B84" w:rsidRPr="008D6FFF" w:rsidRDefault="00A04B84" w:rsidP="00A04B84">
      <w:pPr>
        <w:pStyle w:val="PlainText"/>
        <w:rPr>
          <w:rFonts w:ascii="Times New Roman" w:eastAsia="MS Mincho" w:hAnsi="Times New Roman" w:cs="Times New Roman"/>
          <w:sz w:val="24"/>
          <w:szCs w:val="24"/>
          <w:lang w:val="ru-RU"/>
        </w:rPr>
      </w:pPr>
      <w:proofErr w:type="spellStart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>Zt</w:t>
      </w:r>
      <w:proofErr w:type="spellEnd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- </w:t>
      </w:r>
      <w:proofErr w:type="spellStart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>съпротивление</w:t>
      </w:r>
      <w:proofErr w:type="spellEnd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>на трансформатора</w:t>
      </w:r>
      <w:proofErr w:type="gramEnd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>;</w:t>
      </w:r>
    </w:p>
    <w:p w14:paraId="1523EE57" w14:textId="77777777" w:rsidR="00A04B84" w:rsidRPr="008D6FFF" w:rsidRDefault="00A04B84" w:rsidP="00A04B84">
      <w:pPr>
        <w:pStyle w:val="PlainText"/>
        <w:rPr>
          <w:rFonts w:ascii="Times New Roman" w:eastAsia="MS Mincho" w:hAnsi="Times New Roman" w:cs="Times New Roman"/>
          <w:sz w:val="24"/>
          <w:szCs w:val="24"/>
          <w:lang w:val="ru-RU"/>
        </w:rPr>
      </w:pPr>
      <w:proofErr w:type="spellStart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>Iп</w:t>
      </w:r>
      <w:proofErr w:type="spellEnd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- ток на </w:t>
      </w:r>
      <w:proofErr w:type="spellStart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>задействане</w:t>
      </w:r>
      <w:proofErr w:type="spellEnd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>максимално</w:t>
      </w:r>
      <w:proofErr w:type="spellEnd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>токова</w:t>
      </w:r>
      <w:proofErr w:type="spellEnd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>защитата</w:t>
      </w:r>
      <w:proofErr w:type="spellEnd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/МТЗ/;</w:t>
      </w:r>
    </w:p>
    <w:p w14:paraId="1E7B37E1" w14:textId="77777777" w:rsidR="00A04B84" w:rsidRPr="008D6FFF" w:rsidRDefault="00A04B84" w:rsidP="00A04B84">
      <w:pPr>
        <w:pStyle w:val="PlainText"/>
        <w:rPr>
          <w:rFonts w:ascii="Times New Roman" w:eastAsia="MS Mincho" w:hAnsi="Times New Roman" w:cs="Times New Roman"/>
          <w:sz w:val="24"/>
          <w:szCs w:val="24"/>
          <w:lang w:val="ru-RU"/>
        </w:rPr>
      </w:pPr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к - </w:t>
      </w:r>
      <w:proofErr w:type="spellStart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>коефициент</w:t>
      </w:r>
      <w:proofErr w:type="spellEnd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>задействане</w:t>
      </w:r>
      <w:proofErr w:type="spellEnd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>.</w:t>
      </w:r>
    </w:p>
    <w:p w14:paraId="508BA25D" w14:textId="77777777" w:rsidR="00A04B84" w:rsidRPr="008D6FFF" w:rsidRDefault="00A04B84" w:rsidP="00A04B84">
      <w:pPr>
        <w:pStyle w:val="PlainText"/>
        <w:rPr>
          <w:rFonts w:ascii="Times New Roman" w:eastAsia="MS Mincho" w:hAnsi="Times New Roman" w:cs="Times New Roman"/>
          <w:sz w:val="24"/>
          <w:szCs w:val="24"/>
          <w:lang w:val="ru-RU"/>
        </w:rPr>
      </w:pPr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За да </w:t>
      </w:r>
      <w:proofErr w:type="spellStart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>бъде</w:t>
      </w:r>
      <w:proofErr w:type="spellEnd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>мероприятието</w:t>
      </w:r>
      <w:proofErr w:type="spellEnd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>ефективно</w:t>
      </w:r>
      <w:proofErr w:type="spellEnd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>защитата</w:t>
      </w:r>
      <w:proofErr w:type="spellEnd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>трябва</w:t>
      </w:r>
      <w:proofErr w:type="spellEnd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да </w:t>
      </w:r>
      <w:proofErr w:type="spellStart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>изключи</w:t>
      </w:r>
      <w:proofErr w:type="spellEnd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>преди</w:t>
      </w:r>
      <w:proofErr w:type="spellEnd"/>
    </w:p>
    <w:p w14:paraId="17E0B011" w14:textId="63559842" w:rsidR="00A04B84" w:rsidRDefault="00A04B84" w:rsidP="00A04B84">
      <w:pPr>
        <w:pStyle w:val="PlainText"/>
        <w:rPr>
          <w:rFonts w:ascii="Times New Roman" w:eastAsia="MS Mincho" w:hAnsi="Times New Roman" w:cs="Times New Roman"/>
          <w:sz w:val="24"/>
          <w:szCs w:val="24"/>
          <w:lang w:val="ru-RU"/>
        </w:rPr>
      </w:pPr>
      <w:proofErr w:type="spellStart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>токът</w:t>
      </w:r>
      <w:proofErr w:type="spellEnd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да порази </w:t>
      </w:r>
      <w:proofErr w:type="spellStart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>човека</w:t>
      </w:r>
      <w:proofErr w:type="spellEnd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>Uд</w:t>
      </w:r>
      <w:proofErr w:type="spellEnd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>&lt; 50</w:t>
      </w:r>
      <w:proofErr w:type="gramEnd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V; t &lt; 0.2 s. Валидно е </w:t>
      </w:r>
      <w:proofErr w:type="spellStart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>неравенството</w:t>
      </w:r>
      <w:proofErr w:type="spellEnd"/>
      <w:r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(1).</w:t>
      </w:r>
    </w:p>
    <w:p w14:paraId="49BF2425" w14:textId="77777777" w:rsidR="002B6E49" w:rsidRDefault="00835CB3" w:rsidP="00A04B84">
      <w:pPr>
        <w:pStyle w:val="PlainText"/>
        <w:rPr>
          <w:rFonts w:ascii="Times New Roman" w:eastAsia="MS Mincho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eastAsia="MS Mincho" w:hAnsi="Times New Roman" w:cs="Times New Roman"/>
          <w:sz w:val="24"/>
          <w:szCs w:val="24"/>
          <w:lang w:val="ru-RU"/>
        </w:rPr>
        <w:t>Това</w:t>
      </w:r>
      <w:proofErr w:type="spellEnd"/>
      <w:r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е валидно за </w:t>
      </w:r>
      <w:proofErr w:type="spellStart"/>
      <w:r>
        <w:rPr>
          <w:rFonts w:ascii="Times New Roman" w:eastAsia="MS Mincho" w:hAnsi="Times New Roman" w:cs="Times New Roman"/>
          <w:sz w:val="24"/>
          <w:szCs w:val="24"/>
          <w:lang w:val="ru-RU"/>
        </w:rPr>
        <w:t>нормална</w:t>
      </w:r>
      <w:proofErr w:type="spellEnd"/>
      <w:r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среда. </w:t>
      </w:r>
    </w:p>
    <w:p w14:paraId="65BF015A" w14:textId="2807966A" w:rsidR="00FF2AF2" w:rsidRPr="002B6E49" w:rsidRDefault="00835CB3" w:rsidP="00A04B84">
      <w:pPr>
        <w:pStyle w:val="PlainText"/>
        <w:rPr>
          <w:rFonts w:ascii="Times New Roman" w:eastAsia="MS Mincho" w:hAnsi="Times New Roman" w:cs="Times New Roman"/>
          <w:sz w:val="24"/>
          <w:szCs w:val="24"/>
          <w:lang w:val="ru-RU"/>
        </w:rPr>
      </w:pPr>
      <w:r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За опасна </w:t>
      </w:r>
      <w:r w:rsidR="002B6E49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среда </w:t>
      </w:r>
      <w:proofErr w:type="spellStart"/>
      <w:r w:rsidR="002B6E49"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>Uд</w:t>
      </w:r>
      <w:proofErr w:type="spellEnd"/>
      <w:r w:rsidR="002B6E49"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&lt;</w:t>
      </w:r>
      <w:r w:rsidR="002B6E49">
        <w:rPr>
          <w:rFonts w:ascii="Times New Roman" w:eastAsia="MS Mincho" w:hAnsi="Times New Roman" w:cs="Times New Roman"/>
          <w:sz w:val="24"/>
          <w:szCs w:val="24"/>
          <w:lang w:val="ru-RU"/>
        </w:rPr>
        <w:t>=</w:t>
      </w:r>
      <w:r w:rsidR="002B6E49"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</w:t>
      </w:r>
      <w:r w:rsidR="002B6E49">
        <w:rPr>
          <w:rFonts w:ascii="Times New Roman" w:eastAsia="MS Mincho" w:hAnsi="Times New Roman" w:cs="Times New Roman"/>
          <w:sz w:val="24"/>
          <w:szCs w:val="24"/>
          <w:lang w:val="ru-RU"/>
        </w:rPr>
        <w:t>24</w:t>
      </w:r>
      <w:r w:rsidR="002B6E49"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</w:t>
      </w:r>
      <w:proofErr w:type="gramStart"/>
      <w:r w:rsidR="002B6E49"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>V</w:t>
      </w:r>
      <w:r w:rsidR="002B6E49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,</w:t>
      </w:r>
      <w:proofErr w:type="gramEnd"/>
      <w:r w:rsidR="002B6E49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а за</w:t>
      </w:r>
      <w:r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особе</w:t>
      </w:r>
      <w:r w:rsidR="00465D7A">
        <w:rPr>
          <w:rFonts w:ascii="Times New Roman" w:eastAsia="MS Mincho" w:hAnsi="Times New Roman" w:cs="Times New Roman"/>
          <w:sz w:val="24"/>
          <w:szCs w:val="24"/>
          <w:lang w:val="ru-RU"/>
        </w:rPr>
        <w:t>н</w:t>
      </w:r>
      <w:r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но опасна среда </w:t>
      </w:r>
      <w:proofErr w:type="spellStart"/>
      <w:r w:rsidR="002B6E49"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>Uд</w:t>
      </w:r>
      <w:proofErr w:type="spellEnd"/>
      <w:r w:rsidR="002B6E49"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&lt;</w:t>
      </w:r>
      <w:r w:rsidR="002B6E49">
        <w:rPr>
          <w:rFonts w:ascii="Times New Roman" w:eastAsia="MS Mincho" w:hAnsi="Times New Roman" w:cs="Times New Roman"/>
          <w:sz w:val="24"/>
          <w:szCs w:val="24"/>
          <w:lang w:val="ru-RU"/>
        </w:rPr>
        <w:t>=</w:t>
      </w:r>
      <w:r w:rsidR="002B6E49"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</w:t>
      </w:r>
      <w:r w:rsidR="002B6E49">
        <w:rPr>
          <w:rFonts w:ascii="Times New Roman" w:eastAsia="MS Mincho" w:hAnsi="Times New Roman" w:cs="Times New Roman"/>
          <w:sz w:val="24"/>
          <w:szCs w:val="24"/>
          <w:lang w:val="ru-RU"/>
        </w:rPr>
        <w:t>12</w:t>
      </w:r>
      <w:r w:rsidR="002B6E49" w:rsidRPr="008D6FFF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V</w:t>
      </w:r>
      <w:r w:rsidR="002B6E49">
        <w:rPr>
          <w:rFonts w:ascii="Times New Roman" w:eastAsia="MS Mincho" w:hAnsi="Times New Roman" w:cs="Times New Roman"/>
          <w:sz w:val="24"/>
          <w:szCs w:val="24"/>
          <w:lang w:val="ru-RU"/>
        </w:rPr>
        <w:t>.</w:t>
      </w:r>
    </w:p>
    <w:p w14:paraId="06898E23" w14:textId="38966C44" w:rsidR="00FF2AF2" w:rsidRPr="00465D7A" w:rsidRDefault="00B90FB8" w:rsidP="00A04B84">
      <w:pPr>
        <w:pStyle w:val="PlainText"/>
        <w:rPr>
          <w:rFonts w:ascii="Times New Roman" w:eastAsia="MS Mincho" w:hAnsi="Times New Roman" w:cs="Times New Roman"/>
          <w:sz w:val="24"/>
          <w:szCs w:val="24"/>
          <w:lang w:val="bg-BG"/>
        </w:rPr>
      </w:pPr>
      <w:proofErr w:type="spellStart"/>
      <w:r>
        <w:rPr>
          <w:rFonts w:ascii="Times New Roman" w:eastAsia="MS Mincho" w:hAnsi="Times New Roman" w:cs="Times New Roman"/>
          <w:sz w:val="24"/>
          <w:szCs w:val="24"/>
          <w:lang w:val="ru-RU"/>
        </w:rPr>
        <w:t>Опасна</w:t>
      </w:r>
      <w:r w:rsidR="00FE608A">
        <w:rPr>
          <w:rFonts w:ascii="Times New Roman" w:eastAsia="MS Mincho" w:hAnsi="Times New Roman" w:cs="Times New Roman"/>
          <w:sz w:val="24"/>
          <w:szCs w:val="24"/>
          <w:lang w:val="ru-RU"/>
        </w:rPr>
        <w:t>та</w:t>
      </w:r>
      <w:proofErr w:type="spellEnd"/>
      <w:r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</w:t>
      </w:r>
      <w:r w:rsidR="00FE608A">
        <w:rPr>
          <w:rFonts w:ascii="Times New Roman" w:eastAsia="MS Mincho" w:hAnsi="Times New Roman" w:cs="Times New Roman"/>
          <w:sz w:val="24"/>
          <w:szCs w:val="24"/>
          <w:lang w:val="ru-RU"/>
        </w:rPr>
        <w:t>среда</w:t>
      </w:r>
      <w:r w:rsidR="00FE608A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</w:t>
      </w:r>
      <w:r w:rsidR="00C208BF">
        <w:rPr>
          <w:rFonts w:ascii="Times New Roman" w:eastAsia="MS Mincho" w:hAnsi="Times New Roman" w:cs="Times New Roman"/>
          <w:sz w:val="24"/>
          <w:szCs w:val="24"/>
          <w:lang w:val="ru-RU"/>
        </w:rPr>
        <w:t>с</w:t>
      </w:r>
      <w:r w:rsidR="00465D7A">
        <w:rPr>
          <w:rFonts w:ascii="Times New Roman" w:eastAsia="MS Mincho" w:hAnsi="Times New Roman" w:cs="Times New Roman"/>
          <w:sz w:val="24"/>
          <w:szCs w:val="24"/>
          <w:lang w:val="bg-BG"/>
        </w:rPr>
        <w:t>е характеризира с повишена влажност, температура, прах и други замърсители</w:t>
      </w:r>
      <w:r w:rsidR="00FE608A">
        <w:rPr>
          <w:rFonts w:ascii="Times New Roman" w:eastAsia="MS Mincho" w:hAnsi="Times New Roman" w:cs="Times New Roman"/>
          <w:sz w:val="24"/>
          <w:szCs w:val="24"/>
          <w:lang w:val="bg-BG"/>
        </w:rPr>
        <w:t>, о</w:t>
      </w:r>
      <w:r w:rsidR="00465D7A">
        <w:rPr>
          <w:rFonts w:ascii="Times New Roman" w:eastAsia="MS Mincho" w:hAnsi="Times New Roman" w:cs="Times New Roman"/>
          <w:sz w:val="24"/>
          <w:szCs w:val="24"/>
          <w:lang w:val="bg-BG"/>
        </w:rPr>
        <w:t>граничените пространства и работата на открито</w:t>
      </w:r>
      <w:r w:rsidR="00FE608A">
        <w:rPr>
          <w:rFonts w:ascii="Times New Roman" w:eastAsia="MS Mincho" w:hAnsi="Times New Roman" w:cs="Times New Roman"/>
          <w:sz w:val="24"/>
          <w:szCs w:val="24"/>
          <w:lang w:val="bg-BG"/>
        </w:rPr>
        <w:t>.</w:t>
      </w:r>
    </w:p>
    <w:p w14:paraId="3D868406" w14:textId="18FF959C" w:rsidR="00FF2AF2" w:rsidRDefault="00FE608A" w:rsidP="00A04B84">
      <w:pPr>
        <w:pStyle w:val="PlainText"/>
        <w:rPr>
          <w:rFonts w:ascii="Times New Roman" w:eastAsia="MS Mincho" w:hAnsi="Times New Roman" w:cs="Times New Roman"/>
          <w:sz w:val="24"/>
          <w:szCs w:val="24"/>
          <w:lang w:val="ru-RU"/>
        </w:rPr>
      </w:pPr>
      <w:r>
        <w:rPr>
          <w:rFonts w:ascii="Times New Roman" w:eastAsia="MS Mincho" w:hAnsi="Times New Roman" w:cs="Times New Roman"/>
          <w:sz w:val="24"/>
          <w:szCs w:val="24"/>
          <w:lang w:val="ru-RU"/>
        </w:rPr>
        <w:t>О</w:t>
      </w:r>
      <w:r>
        <w:rPr>
          <w:rFonts w:ascii="Times New Roman" w:eastAsia="MS Mincho" w:hAnsi="Times New Roman" w:cs="Times New Roman"/>
          <w:sz w:val="24"/>
          <w:szCs w:val="24"/>
          <w:lang w:val="ru-RU"/>
        </w:rPr>
        <w:t>собенно опасна среда</w:t>
      </w:r>
      <w:r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е </w:t>
      </w:r>
      <w:proofErr w:type="spellStart"/>
      <w:r>
        <w:rPr>
          <w:rFonts w:ascii="Times New Roman" w:eastAsia="MS Mincho" w:hAnsi="Times New Roman" w:cs="Times New Roman"/>
          <w:sz w:val="24"/>
          <w:szCs w:val="24"/>
          <w:lang w:val="ru-RU"/>
        </w:rPr>
        <w:t>когато</w:t>
      </w:r>
      <w:proofErr w:type="spellEnd"/>
      <w:r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4"/>
          <w:szCs w:val="24"/>
          <w:lang w:val="ru-RU"/>
        </w:rPr>
        <w:t>са</w:t>
      </w:r>
      <w:proofErr w:type="spellEnd"/>
      <w:r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4"/>
          <w:szCs w:val="24"/>
          <w:lang w:val="ru-RU"/>
        </w:rPr>
        <w:t>налични</w:t>
      </w:r>
      <w:proofErr w:type="spellEnd"/>
      <w:r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4"/>
          <w:szCs w:val="24"/>
          <w:lang w:val="ru-RU"/>
        </w:rPr>
        <w:t>повече</w:t>
      </w:r>
      <w:proofErr w:type="spellEnd"/>
      <w:r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от един от </w:t>
      </w:r>
      <w:proofErr w:type="spellStart"/>
      <w:r>
        <w:rPr>
          <w:rFonts w:ascii="Times New Roman" w:eastAsia="MS Mincho" w:hAnsi="Times New Roman" w:cs="Times New Roman"/>
          <w:sz w:val="24"/>
          <w:szCs w:val="24"/>
          <w:lang w:val="ru-RU"/>
        </w:rPr>
        <w:t>тези</w:t>
      </w:r>
      <w:proofErr w:type="spellEnd"/>
      <w:r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фактори.</w:t>
      </w:r>
      <w:bookmarkStart w:id="0" w:name="_GoBack"/>
      <w:bookmarkEnd w:id="0"/>
    </w:p>
    <w:p w14:paraId="055C9E81" w14:textId="77777777" w:rsidR="00FE608A" w:rsidRDefault="00FE608A" w:rsidP="00A04B84">
      <w:pPr>
        <w:pStyle w:val="PlainText"/>
        <w:rPr>
          <w:rFonts w:ascii="Times New Roman" w:eastAsia="MS Mincho" w:hAnsi="Times New Roman" w:cs="Times New Roman"/>
          <w:sz w:val="24"/>
          <w:szCs w:val="24"/>
          <w:lang w:val="ru-RU"/>
        </w:rPr>
      </w:pPr>
    </w:p>
    <w:p w14:paraId="128FC1A6" w14:textId="3004B414" w:rsidR="00FF2AF2" w:rsidRDefault="00FF2AF2" w:rsidP="00A04B84">
      <w:pPr>
        <w:pStyle w:val="PlainText"/>
        <w:rPr>
          <w:rFonts w:ascii="Times New Roman" w:eastAsia="MS Mincho" w:hAnsi="Times New Roman" w:cs="Times New Roman"/>
          <w:sz w:val="24"/>
          <w:szCs w:val="24"/>
          <w:lang w:val="ru-RU"/>
        </w:rPr>
      </w:pPr>
    </w:p>
    <w:p w14:paraId="4C082CE4" w14:textId="281C47D6" w:rsidR="00B21C74" w:rsidRPr="008D6FFF" w:rsidRDefault="00FC521F" w:rsidP="003C63D5">
      <w:pPr>
        <w:pStyle w:val="ListParagraph"/>
        <w:numPr>
          <w:ilvl w:val="0"/>
          <w:numId w:val="14"/>
        </w:num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8D6FF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lastRenderedPageBreak/>
        <w:t>Примери за изпълнение на ел. инсталации</w:t>
      </w:r>
      <w:r w:rsidRPr="008D6FFF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5FFCB0E3" w14:textId="77777777" w:rsidR="00B21C74" w:rsidRPr="00FF2AF2" w:rsidRDefault="00B21C74" w:rsidP="00B21C74">
      <w:pPr>
        <w:pStyle w:val="ListParagraph"/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bg-BG"/>
        </w:rPr>
      </w:pPr>
    </w:p>
    <w:p w14:paraId="74CD354F" w14:textId="7A4BE11E" w:rsidR="00FC521F" w:rsidRPr="008D6FFF" w:rsidRDefault="0030654C" w:rsidP="00AB4856">
      <w:pPr>
        <w:pStyle w:val="ListParagraph"/>
        <w:numPr>
          <w:ilvl w:val="0"/>
          <w:numId w:val="21"/>
        </w:num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8D6FF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Схема на захранване на битов потребител</w:t>
      </w:r>
    </w:p>
    <w:p w14:paraId="595F1147" w14:textId="72990E79" w:rsidR="008D0ECD" w:rsidRPr="008D6FFF" w:rsidRDefault="008D0ECD" w:rsidP="007418AB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8D6FF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br/>
      </w:r>
      <w:r w:rsidRPr="008D6FFF">
        <w:rPr>
          <w:rFonts w:ascii="Times New Roman" w:eastAsia="Times New Roman" w:hAnsi="Times New Roman" w:cs="Times New Roman"/>
          <w:i/>
          <w:noProof/>
          <w:sz w:val="24"/>
          <w:szCs w:val="24"/>
          <w:lang w:eastAsia="bg-BG"/>
        </w:rPr>
        <w:drawing>
          <wp:inline distT="0" distB="0" distL="0" distR="0" wp14:anchorId="19F9044D" wp14:editId="38CC4480">
            <wp:extent cx="4589791" cy="2374327"/>
            <wp:effectExtent l="0" t="0" r="1270" b="6985"/>
            <wp:docPr id="26" name="Picture 26" descr="https://sibay-rb.ru/public/ead-1453114780_shema-rozetki-726x5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ibay-rb.ru/public/ead-1453114780_shema-rozetki-726x58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0476" cy="2400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26A9F6" w14:textId="77777777" w:rsidR="00B46AC8" w:rsidRPr="008D6FFF" w:rsidRDefault="00B46AC8" w:rsidP="007418AB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D6FF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 ел. табло №2 схемата е TN-C /комбинирана/. </w:t>
      </w:r>
    </w:p>
    <w:p w14:paraId="7952FBAF" w14:textId="6A48B638" w:rsidR="00B46AC8" w:rsidRPr="008D6FFF" w:rsidRDefault="009A50BB" w:rsidP="007418AB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D6FFF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з</w:t>
      </w:r>
      <w:r w:rsidR="00B46AC8" w:rsidRPr="008D6FF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ахранването на контакта </w:t>
      </w:r>
      <w:r w:rsidRPr="008D6FF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 използва схема на свързване TN-C-S </w:t>
      </w:r>
      <w:r w:rsidR="00B46AC8" w:rsidRPr="008D6FF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 </w:t>
      </w:r>
      <w:proofErr w:type="spellStart"/>
      <w:r w:rsidR="00B46AC8" w:rsidRPr="008D6FFF">
        <w:rPr>
          <w:rFonts w:ascii="Times New Roman" w:eastAsia="Times New Roman" w:hAnsi="Times New Roman" w:cs="Times New Roman"/>
          <w:sz w:val="24"/>
          <w:szCs w:val="24"/>
          <w:lang w:eastAsia="bg-BG"/>
        </w:rPr>
        <w:t>трипроводна</w:t>
      </w:r>
      <w:proofErr w:type="spellEnd"/>
      <w:r w:rsidR="00B46AC8" w:rsidRPr="008D6FF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линия </w:t>
      </w:r>
      <w:r w:rsidRPr="008D6FF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B46AC8" w:rsidRPr="008D6FFF">
        <w:rPr>
          <w:rFonts w:ascii="Times New Roman" w:eastAsia="Times New Roman" w:hAnsi="Times New Roman" w:cs="Times New Roman"/>
          <w:sz w:val="24"/>
          <w:szCs w:val="24"/>
          <w:lang w:eastAsia="bg-BG"/>
        </w:rPr>
        <w:t>/разделен е защитния от нулевия проводник/</w:t>
      </w:r>
      <w:r w:rsidR="008D0ECD" w:rsidRPr="008D6FF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</w:p>
    <w:p w14:paraId="7F8E670D" w14:textId="0C5624A6" w:rsidR="00CF5AF5" w:rsidRPr="008D6FFF" w:rsidRDefault="008D0ECD" w:rsidP="007418AB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D6FF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този пример </w:t>
      </w:r>
      <w:r w:rsidR="008D2E7B" w:rsidRPr="008D6FFF">
        <w:rPr>
          <w:rFonts w:ascii="Times New Roman" w:eastAsia="Times New Roman" w:hAnsi="Times New Roman" w:cs="Times New Roman"/>
          <w:sz w:val="24"/>
          <w:szCs w:val="24"/>
          <w:lang w:eastAsia="bg-BG"/>
        </w:rPr>
        <w:t>от тра</w:t>
      </w:r>
      <w:r w:rsidR="00044C81" w:rsidRPr="008D6FFF">
        <w:rPr>
          <w:rFonts w:ascii="Times New Roman" w:eastAsia="Times New Roman" w:hAnsi="Times New Roman" w:cs="Times New Roman"/>
          <w:sz w:val="24"/>
          <w:szCs w:val="24"/>
          <w:lang w:eastAsia="bg-BG"/>
        </w:rPr>
        <w:t>нсформатора</w:t>
      </w:r>
      <w:r w:rsidR="008D2E7B" w:rsidRPr="008D6FF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до консуматора /контакта/ има</w:t>
      </w:r>
      <w:r w:rsidRPr="008D6FF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три кабела, две табла с превключващи устройства и няколко точки за свързване. </w:t>
      </w:r>
    </w:p>
    <w:p w14:paraId="79FD6AB1" w14:textId="38108356" w:rsidR="008D0ECD" w:rsidRPr="008D6FFF" w:rsidRDefault="008D0ECD" w:rsidP="007418AB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D6FFF">
        <w:rPr>
          <w:rFonts w:ascii="Times New Roman" w:eastAsia="Times New Roman" w:hAnsi="Times New Roman" w:cs="Times New Roman"/>
          <w:sz w:val="24"/>
          <w:szCs w:val="24"/>
          <w:lang w:eastAsia="bg-BG"/>
        </w:rPr>
        <w:t>Т</w:t>
      </w:r>
      <w:r w:rsidR="00CF5AF5" w:rsidRPr="008D6FFF">
        <w:rPr>
          <w:rFonts w:ascii="Times New Roman" w:eastAsia="Times New Roman" w:hAnsi="Times New Roman" w:cs="Times New Roman"/>
          <w:sz w:val="24"/>
          <w:szCs w:val="24"/>
          <w:lang w:eastAsia="bg-BG"/>
        </w:rPr>
        <w:t>ози</w:t>
      </w:r>
      <w:r w:rsidRPr="008D6FF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участък има известно електрическо съпротивление и причинява пад на напрежението, дори при правилн</w:t>
      </w:r>
      <w:r w:rsidR="00CF5AF5" w:rsidRPr="008D6FFF">
        <w:rPr>
          <w:rFonts w:ascii="Times New Roman" w:eastAsia="Times New Roman" w:hAnsi="Times New Roman" w:cs="Times New Roman"/>
          <w:sz w:val="24"/>
          <w:szCs w:val="24"/>
          <w:lang w:eastAsia="bg-BG"/>
        </w:rPr>
        <w:t>о оразмерена</w:t>
      </w:r>
      <w:r w:rsidRPr="008D6FF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инсталация. Тази стойност се рег</w:t>
      </w:r>
      <w:r w:rsidR="00044C81" w:rsidRPr="008D6FFF">
        <w:rPr>
          <w:rFonts w:ascii="Times New Roman" w:eastAsia="Times New Roman" w:hAnsi="Times New Roman" w:cs="Times New Roman"/>
          <w:sz w:val="24"/>
          <w:szCs w:val="24"/>
          <w:lang w:eastAsia="bg-BG"/>
        </w:rPr>
        <w:t>ламенти</w:t>
      </w:r>
      <w:r w:rsidRPr="008D6FFF">
        <w:rPr>
          <w:rFonts w:ascii="Times New Roman" w:eastAsia="Times New Roman" w:hAnsi="Times New Roman" w:cs="Times New Roman"/>
          <w:sz w:val="24"/>
          <w:szCs w:val="24"/>
          <w:lang w:eastAsia="bg-BG"/>
        </w:rPr>
        <w:t>ра от технически стандарти.</w:t>
      </w:r>
      <w:r w:rsidR="00CF5AF5" w:rsidRPr="008D6FF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044C81" w:rsidRPr="008D6FFF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да се гарантира, че инсталацията отговаря на стандарта е</w:t>
      </w:r>
      <w:r w:rsidR="00CF5AF5" w:rsidRPr="008D6FF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необходим</w:t>
      </w:r>
      <w:r w:rsidR="00044C81" w:rsidRPr="008D6FFF"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 w:rsidR="00CF5AF5" w:rsidRPr="008D6FF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периодично да се провеждат ел. измервания.</w:t>
      </w:r>
      <w:r w:rsidR="00FC521F" w:rsidRPr="008D6FF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A77E53" w:rsidRPr="008D6FF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 измерването </w:t>
      </w:r>
      <w:r w:rsidR="000427D2" w:rsidRPr="008D6FF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обхващаме цялата линия от захранващия трансформатор до контакта. Фазовият проводник тръгва от намотката на трансформатора, преминава през кабели и табла докато достигне до контакта. След контакта през нулевия проводник по обратния път се връща до </w:t>
      </w:r>
      <w:proofErr w:type="spellStart"/>
      <w:r w:rsidR="000427D2" w:rsidRPr="008D6FFF">
        <w:rPr>
          <w:rFonts w:ascii="Times New Roman" w:eastAsia="Times New Roman" w:hAnsi="Times New Roman" w:cs="Times New Roman"/>
          <w:sz w:val="24"/>
          <w:szCs w:val="24"/>
          <w:lang w:eastAsia="bg-BG"/>
        </w:rPr>
        <w:t>неутралата</w:t>
      </w:r>
      <w:proofErr w:type="spellEnd"/>
      <w:r w:rsidR="000427D2" w:rsidRPr="008D6FF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силовия трансформатор. </w:t>
      </w:r>
    </w:p>
    <w:p w14:paraId="057D0129" w14:textId="77777777" w:rsidR="00B21C74" w:rsidRPr="00FF2AF2" w:rsidRDefault="00B21C74" w:rsidP="007418AB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14:paraId="09F2FA92" w14:textId="5CF9EB81" w:rsidR="008D0ECD" w:rsidRPr="008D6FFF" w:rsidRDefault="00B21C74" w:rsidP="00AB4856">
      <w:pPr>
        <w:pStyle w:val="ListParagraph"/>
        <w:numPr>
          <w:ilvl w:val="0"/>
          <w:numId w:val="21"/>
        </w:num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D6FF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Схема на протичане на тока по контура фаза-нула</w:t>
      </w:r>
      <w:r w:rsidR="008D0ECD" w:rsidRPr="008D6FFF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</w:p>
    <w:p w14:paraId="7ACC93FE" w14:textId="4478A9F4" w:rsidR="00AB4856" w:rsidRPr="008D6FFF" w:rsidRDefault="00AB4856" w:rsidP="00AB4856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D6FFF">
        <w:rPr>
          <w:rFonts w:ascii="Times New Roman" w:hAnsi="Times New Roman" w:cs="Times New Roman"/>
          <w:noProof/>
          <w:sz w:val="24"/>
          <w:szCs w:val="24"/>
          <w:lang w:eastAsia="bg-BG"/>
        </w:rPr>
        <w:drawing>
          <wp:inline distT="0" distB="0" distL="0" distR="0" wp14:anchorId="641CD76C" wp14:editId="418125A6">
            <wp:extent cx="4548494" cy="2225614"/>
            <wp:effectExtent l="0" t="0" r="5080" b="3810"/>
            <wp:docPr id="25" name="Picture 25" descr="https://sibay-rb.ru/public/gipthumb-zy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ibay-rb.ru/public/gipthumb-zys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5508" cy="2233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8366AA" w14:textId="77777777" w:rsidR="00B533B9" w:rsidRPr="008D6FFF" w:rsidRDefault="00B533B9" w:rsidP="007418AB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D6FF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примера се използва предпазител </w:t>
      </w:r>
      <w:r w:rsidR="008D0ECD" w:rsidRPr="008D6FFF">
        <w:rPr>
          <w:rFonts w:ascii="Times New Roman" w:eastAsia="Times New Roman" w:hAnsi="Times New Roman" w:cs="Times New Roman"/>
          <w:sz w:val="24"/>
          <w:szCs w:val="24"/>
          <w:lang w:eastAsia="bg-BG"/>
        </w:rPr>
        <w:t>AB, който се намира в апартамент</w:t>
      </w:r>
      <w:r w:rsidRPr="008D6FFF">
        <w:rPr>
          <w:rFonts w:ascii="Times New Roman" w:eastAsia="Times New Roman" w:hAnsi="Times New Roman" w:cs="Times New Roman"/>
          <w:sz w:val="24"/>
          <w:szCs w:val="24"/>
          <w:lang w:eastAsia="bg-BG"/>
        </w:rPr>
        <w:t>ното табло</w:t>
      </w:r>
      <w:r w:rsidR="008D0ECD" w:rsidRPr="008D6FF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разклонителна кутия, към която са свързани проводниците на кабела </w:t>
      </w:r>
      <w:r w:rsidRPr="008D6FF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към контакта </w:t>
      </w:r>
      <w:r w:rsidR="008D0ECD" w:rsidRPr="008D6FF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</w:t>
      </w:r>
      <w:r w:rsidRPr="008D6FFF">
        <w:rPr>
          <w:rFonts w:ascii="Times New Roman" w:eastAsia="Times New Roman" w:hAnsi="Times New Roman" w:cs="Times New Roman"/>
          <w:sz w:val="24"/>
          <w:szCs w:val="24"/>
          <w:lang w:eastAsia="bg-BG"/>
        </w:rPr>
        <w:t>ел. товар</w:t>
      </w:r>
      <w:r w:rsidR="008D0ECD" w:rsidRPr="008D6FF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под формата на крушк</w:t>
      </w:r>
      <w:r w:rsidRPr="008D6FFF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="008D0ECD" w:rsidRPr="008D6FF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нажежаема жичка. </w:t>
      </w:r>
    </w:p>
    <w:p w14:paraId="5106675E" w14:textId="205BF3B6" w:rsidR="008D0ECD" w:rsidRPr="008D6FFF" w:rsidRDefault="00B533B9" w:rsidP="007418AB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D6FFF"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="008D0ECD" w:rsidRPr="008D6FF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рез всички тези елементи </w:t>
      </w:r>
      <w:r w:rsidRPr="008D6FF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 нормална работа протича </w:t>
      </w:r>
      <w:r w:rsidR="008D0ECD" w:rsidRPr="008D6FFF">
        <w:rPr>
          <w:rFonts w:ascii="Times New Roman" w:eastAsia="Times New Roman" w:hAnsi="Times New Roman" w:cs="Times New Roman"/>
          <w:sz w:val="24"/>
          <w:szCs w:val="24"/>
          <w:lang w:eastAsia="bg-BG"/>
        </w:rPr>
        <w:t>ток.</w:t>
      </w:r>
    </w:p>
    <w:p w14:paraId="3255E616" w14:textId="6A43B170" w:rsidR="0060084C" w:rsidRPr="008D6FFF" w:rsidRDefault="0060084C" w:rsidP="0060084C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D6FF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импеданса /пълното съпротивление/ при променливия ток, е необходимо да се вземат предвид </w:t>
      </w:r>
      <w:r w:rsidR="00E93BC1" w:rsidRPr="008D6FFF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следните</w:t>
      </w:r>
      <w:r w:rsidRPr="008D6FF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93BC1" w:rsidRPr="008D6FFF">
        <w:rPr>
          <w:rFonts w:ascii="Times New Roman" w:eastAsia="Times New Roman" w:hAnsi="Times New Roman" w:cs="Times New Roman"/>
          <w:sz w:val="24"/>
          <w:szCs w:val="24"/>
          <w:lang w:eastAsia="bg-BG"/>
        </w:rPr>
        <w:t>компонент</w:t>
      </w:r>
      <w:r w:rsidRPr="008D6FFF">
        <w:rPr>
          <w:rFonts w:ascii="Times New Roman" w:eastAsia="Times New Roman" w:hAnsi="Times New Roman" w:cs="Times New Roman"/>
          <w:sz w:val="24"/>
          <w:szCs w:val="24"/>
          <w:lang w:eastAsia="bg-BG"/>
        </w:rPr>
        <w:t>и:</w:t>
      </w:r>
    </w:p>
    <w:p w14:paraId="2468B854" w14:textId="77777777" w:rsidR="0060084C" w:rsidRPr="008D6FFF" w:rsidRDefault="0060084C" w:rsidP="0060084C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D6FFF">
        <w:rPr>
          <w:rFonts w:ascii="Times New Roman" w:eastAsia="Times New Roman" w:hAnsi="Times New Roman" w:cs="Times New Roman"/>
          <w:sz w:val="24"/>
          <w:szCs w:val="24"/>
          <w:lang w:eastAsia="bg-BG"/>
        </w:rPr>
        <w:t>Активен компонент на мрежовото съпротивление - потребителят и кабелите.</w:t>
      </w:r>
    </w:p>
    <w:p w14:paraId="60743C4A" w14:textId="414DA69F" w:rsidR="0060084C" w:rsidRPr="008D6FFF" w:rsidRDefault="0060084C" w:rsidP="0060084C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D6FF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Реактивен, състоящ се от </w:t>
      </w:r>
      <w:proofErr w:type="spellStart"/>
      <w:r w:rsidRPr="008D6FFF">
        <w:rPr>
          <w:rFonts w:ascii="Times New Roman" w:eastAsia="Times New Roman" w:hAnsi="Times New Roman" w:cs="Times New Roman"/>
          <w:sz w:val="24"/>
          <w:szCs w:val="24"/>
          <w:lang w:eastAsia="bg-BG"/>
        </w:rPr>
        <w:t>капацитивна</w:t>
      </w:r>
      <w:proofErr w:type="spellEnd"/>
      <w:r w:rsidRPr="008D6FF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индуктивна част</w:t>
      </w:r>
      <w:r w:rsidR="00E93BC1" w:rsidRPr="008D6FFF">
        <w:rPr>
          <w:rFonts w:ascii="Times New Roman" w:eastAsia="Times New Roman" w:hAnsi="Times New Roman" w:cs="Times New Roman"/>
          <w:sz w:val="24"/>
          <w:szCs w:val="24"/>
          <w:lang w:eastAsia="bg-BG"/>
        </w:rPr>
        <w:t>. И</w:t>
      </w:r>
      <w:r w:rsidRPr="008D6FF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ндуктивно е съпротивлението на намотките, а </w:t>
      </w:r>
      <w:proofErr w:type="spellStart"/>
      <w:r w:rsidRPr="008D6FFF">
        <w:rPr>
          <w:rFonts w:ascii="Times New Roman" w:eastAsia="Times New Roman" w:hAnsi="Times New Roman" w:cs="Times New Roman"/>
          <w:sz w:val="24"/>
          <w:szCs w:val="24"/>
          <w:lang w:eastAsia="bg-BG"/>
        </w:rPr>
        <w:t>капацитивно</w:t>
      </w:r>
      <w:proofErr w:type="spellEnd"/>
      <w:r w:rsidRPr="008D6FF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съпротивлението на отделните елементи.</w:t>
      </w:r>
    </w:p>
    <w:p w14:paraId="6639D18D" w14:textId="77777777" w:rsidR="0060084C" w:rsidRPr="008D6FFF" w:rsidRDefault="0060084C" w:rsidP="0060084C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D6FF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Възможни проблеми при констатиране на по-високо съпротивление от нормативното са: мръсотия или корозия на контактите, малко напречно сечение на кабели и проводници, лоша изолация и др. </w:t>
      </w:r>
      <w:r w:rsidRPr="008D6FFF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За да е безопасна една ел. инсталация е необходимо при възникване на късо съединение защитния предпазител да изключи за достатъчно малко време. </w:t>
      </w:r>
    </w:p>
    <w:p w14:paraId="67253898" w14:textId="77777777" w:rsidR="00157B17" w:rsidRPr="008D6FFF" w:rsidRDefault="00157B17" w:rsidP="007418AB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sectPr w:rsidR="00157B17" w:rsidRPr="008D6FFF" w:rsidSect="002D79CC">
      <w:pgSz w:w="11906" w:h="16838"/>
      <w:pgMar w:top="142" w:right="454" w:bottom="142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844DD"/>
    <w:multiLevelType w:val="multilevel"/>
    <w:tmpl w:val="451E01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D21F11"/>
    <w:multiLevelType w:val="multilevel"/>
    <w:tmpl w:val="0744F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4531E7"/>
    <w:multiLevelType w:val="multilevel"/>
    <w:tmpl w:val="43E4DE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D07218"/>
    <w:multiLevelType w:val="hybridMultilevel"/>
    <w:tmpl w:val="8572E58C"/>
    <w:lvl w:ilvl="0" w:tplc="0402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3734E1D"/>
    <w:multiLevelType w:val="hybridMultilevel"/>
    <w:tmpl w:val="16B466A2"/>
    <w:lvl w:ilvl="0" w:tplc="0402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5" w15:restartNumberingAfterBreak="0">
    <w:nsid w:val="142D3F11"/>
    <w:multiLevelType w:val="hybridMultilevel"/>
    <w:tmpl w:val="7004D2A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65303"/>
    <w:multiLevelType w:val="hybridMultilevel"/>
    <w:tmpl w:val="6128969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D54FF1"/>
    <w:multiLevelType w:val="multilevel"/>
    <w:tmpl w:val="09488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A063ED"/>
    <w:multiLevelType w:val="hybridMultilevel"/>
    <w:tmpl w:val="8E720D16"/>
    <w:lvl w:ilvl="0" w:tplc="0402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49B757F"/>
    <w:multiLevelType w:val="multilevel"/>
    <w:tmpl w:val="C8948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F6753B"/>
    <w:multiLevelType w:val="multilevel"/>
    <w:tmpl w:val="6674F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545BCA"/>
    <w:multiLevelType w:val="multilevel"/>
    <w:tmpl w:val="5B064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F97E7E"/>
    <w:multiLevelType w:val="multilevel"/>
    <w:tmpl w:val="1DAE1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6AE6520"/>
    <w:multiLevelType w:val="multilevel"/>
    <w:tmpl w:val="9A0C41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BE2BE5"/>
    <w:multiLevelType w:val="multilevel"/>
    <w:tmpl w:val="4D8668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DF690A"/>
    <w:multiLevelType w:val="hybridMultilevel"/>
    <w:tmpl w:val="BE92809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697E3C"/>
    <w:multiLevelType w:val="hybridMultilevel"/>
    <w:tmpl w:val="0C6A7BE8"/>
    <w:lvl w:ilvl="0" w:tplc="0402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5587440"/>
    <w:multiLevelType w:val="hybridMultilevel"/>
    <w:tmpl w:val="F2B80DF8"/>
    <w:lvl w:ilvl="0" w:tplc="0402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583401F5"/>
    <w:multiLevelType w:val="multilevel"/>
    <w:tmpl w:val="95F0B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DF2A17"/>
    <w:multiLevelType w:val="multilevel"/>
    <w:tmpl w:val="D660C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19E476C"/>
    <w:multiLevelType w:val="hybridMultilevel"/>
    <w:tmpl w:val="3DF8E734"/>
    <w:lvl w:ilvl="0" w:tplc="0402000F">
      <w:start w:val="1"/>
      <w:numFmt w:val="decimal"/>
      <w:lvlText w:val="%1."/>
      <w:lvlJc w:val="left"/>
      <w:pPr>
        <w:ind w:left="501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84127B"/>
    <w:multiLevelType w:val="hybridMultilevel"/>
    <w:tmpl w:val="7E9213DA"/>
    <w:lvl w:ilvl="0" w:tplc="0402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66FF1393"/>
    <w:multiLevelType w:val="hybridMultilevel"/>
    <w:tmpl w:val="1EF031B4"/>
    <w:lvl w:ilvl="0" w:tplc="0402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6AC70F7E"/>
    <w:multiLevelType w:val="hybridMultilevel"/>
    <w:tmpl w:val="B1524160"/>
    <w:lvl w:ilvl="0" w:tplc="0402000F">
      <w:start w:val="1"/>
      <w:numFmt w:val="decimal"/>
      <w:lvlText w:val="%1."/>
      <w:lvlJc w:val="left"/>
      <w:pPr>
        <w:ind w:left="501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42104D"/>
    <w:multiLevelType w:val="multilevel"/>
    <w:tmpl w:val="F9327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2"/>
  </w:num>
  <w:num w:numId="3">
    <w:abstractNumId w:val="12"/>
  </w:num>
  <w:num w:numId="4">
    <w:abstractNumId w:val="13"/>
  </w:num>
  <w:num w:numId="5">
    <w:abstractNumId w:val="0"/>
  </w:num>
  <w:num w:numId="6">
    <w:abstractNumId w:val="14"/>
  </w:num>
  <w:num w:numId="7">
    <w:abstractNumId w:val="7"/>
  </w:num>
  <w:num w:numId="8">
    <w:abstractNumId w:val="18"/>
  </w:num>
  <w:num w:numId="9">
    <w:abstractNumId w:val="11"/>
  </w:num>
  <w:num w:numId="10">
    <w:abstractNumId w:val="9"/>
  </w:num>
  <w:num w:numId="11">
    <w:abstractNumId w:val="10"/>
  </w:num>
  <w:num w:numId="12">
    <w:abstractNumId w:val="19"/>
  </w:num>
  <w:num w:numId="13">
    <w:abstractNumId w:val="4"/>
  </w:num>
  <w:num w:numId="14">
    <w:abstractNumId w:val="20"/>
  </w:num>
  <w:num w:numId="15">
    <w:abstractNumId w:val="5"/>
  </w:num>
  <w:num w:numId="16">
    <w:abstractNumId w:val="3"/>
  </w:num>
  <w:num w:numId="17">
    <w:abstractNumId w:val="16"/>
  </w:num>
  <w:num w:numId="18">
    <w:abstractNumId w:val="17"/>
  </w:num>
  <w:num w:numId="19">
    <w:abstractNumId w:val="21"/>
  </w:num>
  <w:num w:numId="20">
    <w:abstractNumId w:val="8"/>
  </w:num>
  <w:num w:numId="21">
    <w:abstractNumId w:val="22"/>
  </w:num>
  <w:num w:numId="22">
    <w:abstractNumId w:val="23"/>
  </w:num>
  <w:num w:numId="23">
    <w:abstractNumId w:val="15"/>
  </w:num>
  <w:num w:numId="24">
    <w:abstractNumId w:val="1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0ECD"/>
    <w:rsid w:val="000077FE"/>
    <w:rsid w:val="000112F0"/>
    <w:rsid w:val="000427D2"/>
    <w:rsid w:val="00044C81"/>
    <w:rsid w:val="000568BA"/>
    <w:rsid w:val="000619B2"/>
    <w:rsid w:val="00070AF7"/>
    <w:rsid w:val="0008715A"/>
    <w:rsid w:val="00092341"/>
    <w:rsid w:val="001160CE"/>
    <w:rsid w:val="00116A73"/>
    <w:rsid w:val="00157B17"/>
    <w:rsid w:val="00160859"/>
    <w:rsid w:val="001D0977"/>
    <w:rsid w:val="001D6DD4"/>
    <w:rsid w:val="00224888"/>
    <w:rsid w:val="0022732C"/>
    <w:rsid w:val="00232297"/>
    <w:rsid w:val="002403CD"/>
    <w:rsid w:val="0024336F"/>
    <w:rsid w:val="00253C34"/>
    <w:rsid w:val="002A5B9F"/>
    <w:rsid w:val="002B6E49"/>
    <w:rsid w:val="002D79CC"/>
    <w:rsid w:val="002E179E"/>
    <w:rsid w:val="002E2F20"/>
    <w:rsid w:val="0030654C"/>
    <w:rsid w:val="00346438"/>
    <w:rsid w:val="0036126A"/>
    <w:rsid w:val="00376D7C"/>
    <w:rsid w:val="003B0AF3"/>
    <w:rsid w:val="003C14B2"/>
    <w:rsid w:val="003C63D5"/>
    <w:rsid w:val="003F1D09"/>
    <w:rsid w:val="0041610A"/>
    <w:rsid w:val="00416EEC"/>
    <w:rsid w:val="00423B7D"/>
    <w:rsid w:val="0043799B"/>
    <w:rsid w:val="00457C25"/>
    <w:rsid w:val="00465D7A"/>
    <w:rsid w:val="004F2FFC"/>
    <w:rsid w:val="005416BB"/>
    <w:rsid w:val="005702AB"/>
    <w:rsid w:val="00583A1C"/>
    <w:rsid w:val="005A08E4"/>
    <w:rsid w:val="005A4302"/>
    <w:rsid w:val="005D1EF2"/>
    <w:rsid w:val="005F160F"/>
    <w:rsid w:val="0060084C"/>
    <w:rsid w:val="0062018E"/>
    <w:rsid w:val="00655CCA"/>
    <w:rsid w:val="00663DDC"/>
    <w:rsid w:val="00671441"/>
    <w:rsid w:val="00671EB9"/>
    <w:rsid w:val="006A787D"/>
    <w:rsid w:val="006B58CD"/>
    <w:rsid w:val="006B60A3"/>
    <w:rsid w:val="006C38F1"/>
    <w:rsid w:val="006D09B7"/>
    <w:rsid w:val="006D286C"/>
    <w:rsid w:val="006D4804"/>
    <w:rsid w:val="007250E8"/>
    <w:rsid w:val="007316B6"/>
    <w:rsid w:val="00734FE9"/>
    <w:rsid w:val="00736C91"/>
    <w:rsid w:val="007418AB"/>
    <w:rsid w:val="00762900"/>
    <w:rsid w:val="00785C25"/>
    <w:rsid w:val="007870C0"/>
    <w:rsid w:val="00794C97"/>
    <w:rsid w:val="007E56D2"/>
    <w:rsid w:val="007E6896"/>
    <w:rsid w:val="007F6C13"/>
    <w:rsid w:val="00820B2A"/>
    <w:rsid w:val="00835CB3"/>
    <w:rsid w:val="00882522"/>
    <w:rsid w:val="008C4D9E"/>
    <w:rsid w:val="008D0ECD"/>
    <w:rsid w:val="008D2E7B"/>
    <w:rsid w:val="008D6FFF"/>
    <w:rsid w:val="008F4063"/>
    <w:rsid w:val="0095452E"/>
    <w:rsid w:val="00967065"/>
    <w:rsid w:val="00973E12"/>
    <w:rsid w:val="0097597F"/>
    <w:rsid w:val="009A50BB"/>
    <w:rsid w:val="00A04B84"/>
    <w:rsid w:val="00A105E3"/>
    <w:rsid w:val="00A208F6"/>
    <w:rsid w:val="00A270BE"/>
    <w:rsid w:val="00A3283F"/>
    <w:rsid w:val="00A36E7C"/>
    <w:rsid w:val="00A650CA"/>
    <w:rsid w:val="00A77E53"/>
    <w:rsid w:val="00A80ADE"/>
    <w:rsid w:val="00A97632"/>
    <w:rsid w:val="00AA2D3C"/>
    <w:rsid w:val="00AB4856"/>
    <w:rsid w:val="00AB5703"/>
    <w:rsid w:val="00B064C5"/>
    <w:rsid w:val="00B21C74"/>
    <w:rsid w:val="00B36145"/>
    <w:rsid w:val="00B46AC8"/>
    <w:rsid w:val="00B50132"/>
    <w:rsid w:val="00B533B9"/>
    <w:rsid w:val="00B84DE9"/>
    <w:rsid w:val="00B87AB6"/>
    <w:rsid w:val="00B90FB8"/>
    <w:rsid w:val="00BA7715"/>
    <w:rsid w:val="00BE748C"/>
    <w:rsid w:val="00C06E86"/>
    <w:rsid w:val="00C1279C"/>
    <w:rsid w:val="00C166FA"/>
    <w:rsid w:val="00C208BF"/>
    <w:rsid w:val="00C26906"/>
    <w:rsid w:val="00C76BA5"/>
    <w:rsid w:val="00C93C62"/>
    <w:rsid w:val="00C94422"/>
    <w:rsid w:val="00CF5AF5"/>
    <w:rsid w:val="00D544D2"/>
    <w:rsid w:val="00D769EA"/>
    <w:rsid w:val="00D86C3A"/>
    <w:rsid w:val="00D9023D"/>
    <w:rsid w:val="00D90E07"/>
    <w:rsid w:val="00DB1B9B"/>
    <w:rsid w:val="00DD5257"/>
    <w:rsid w:val="00E06CF4"/>
    <w:rsid w:val="00E15390"/>
    <w:rsid w:val="00E226BA"/>
    <w:rsid w:val="00E2356B"/>
    <w:rsid w:val="00E40D55"/>
    <w:rsid w:val="00E93BC1"/>
    <w:rsid w:val="00F0609D"/>
    <w:rsid w:val="00F16DF0"/>
    <w:rsid w:val="00F2010C"/>
    <w:rsid w:val="00F346EC"/>
    <w:rsid w:val="00F36604"/>
    <w:rsid w:val="00F476C8"/>
    <w:rsid w:val="00F53BC0"/>
    <w:rsid w:val="00F91EBF"/>
    <w:rsid w:val="00F958B1"/>
    <w:rsid w:val="00FB1425"/>
    <w:rsid w:val="00FB5AB3"/>
    <w:rsid w:val="00FC521F"/>
    <w:rsid w:val="00FE608A"/>
    <w:rsid w:val="00FF2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48CDF"/>
  <w15:docId w15:val="{CB54C353-90A5-40FA-BE71-84359FAF6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D0E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paragraph" w:styleId="Heading2">
    <w:name w:val="heading 2"/>
    <w:basedOn w:val="Normal"/>
    <w:link w:val="Heading2Char"/>
    <w:uiPriority w:val="9"/>
    <w:qFormat/>
    <w:rsid w:val="008D0EC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paragraph" w:styleId="Heading3">
    <w:name w:val="heading 3"/>
    <w:basedOn w:val="Normal"/>
    <w:link w:val="Heading3Char"/>
    <w:uiPriority w:val="9"/>
    <w:qFormat/>
    <w:rsid w:val="008D0EC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paragraph" w:styleId="Heading4">
    <w:name w:val="heading 4"/>
    <w:basedOn w:val="Normal"/>
    <w:link w:val="Heading4Char"/>
    <w:uiPriority w:val="9"/>
    <w:qFormat/>
    <w:rsid w:val="008D0EC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styleId="Heading5">
    <w:name w:val="heading 5"/>
    <w:basedOn w:val="Normal"/>
    <w:link w:val="Heading5Char"/>
    <w:uiPriority w:val="9"/>
    <w:qFormat/>
    <w:rsid w:val="008D0EC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0ECD"/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character" w:customStyle="1" w:styleId="Heading2Char">
    <w:name w:val="Heading 2 Char"/>
    <w:basedOn w:val="DefaultParagraphFont"/>
    <w:link w:val="Heading2"/>
    <w:uiPriority w:val="9"/>
    <w:rsid w:val="008D0ECD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customStyle="1" w:styleId="Heading3Char">
    <w:name w:val="Heading 3 Char"/>
    <w:basedOn w:val="DefaultParagraphFont"/>
    <w:link w:val="Heading3"/>
    <w:uiPriority w:val="9"/>
    <w:rsid w:val="008D0ECD"/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customStyle="1" w:styleId="Heading4Char">
    <w:name w:val="Heading 4 Char"/>
    <w:basedOn w:val="DefaultParagraphFont"/>
    <w:link w:val="Heading4"/>
    <w:uiPriority w:val="9"/>
    <w:rsid w:val="008D0ECD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customStyle="1" w:styleId="Heading5Char">
    <w:name w:val="Heading 5 Char"/>
    <w:basedOn w:val="DefaultParagraphFont"/>
    <w:link w:val="Heading5"/>
    <w:uiPriority w:val="9"/>
    <w:rsid w:val="008D0ECD"/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8D0ECD"/>
    <w:rPr>
      <w:color w:val="0000FF"/>
      <w:u w:val="single"/>
    </w:rPr>
  </w:style>
  <w:style w:type="paragraph" w:customStyle="1" w:styleId="menu-item">
    <w:name w:val="menu-item"/>
    <w:basedOn w:val="Normal"/>
    <w:rsid w:val="008D0E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entry-cat-bg">
    <w:name w:val="entry-cat-bg"/>
    <w:basedOn w:val="DefaultParagraphFont"/>
    <w:rsid w:val="008D0ECD"/>
  </w:style>
  <w:style w:type="character" w:customStyle="1" w:styleId="Date1">
    <w:name w:val="Date1"/>
    <w:basedOn w:val="DefaultParagraphFont"/>
    <w:rsid w:val="008D0ECD"/>
  </w:style>
  <w:style w:type="character" w:customStyle="1" w:styleId="ec-stars-rating-value">
    <w:name w:val="ec-stars-rating-value"/>
    <w:basedOn w:val="DefaultParagraphFont"/>
    <w:rsid w:val="008D0ECD"/>
  </w:style>
  <w:style w:type="character" w:customStyle="1" w:styleId="ec-stars-rating-count">
    <w:name w:val="ec-stars-rating-count"/>
    <w:basedOn w:val="DefaultParagraphFont"/>
    <w:rsid w:val="008D0ECD"/>
  </w:style>
  <w:style w:type="paragraph" w:styleId="NormalWeb">
    <w:name w:val="Normal (Web)"/>
    <w:basedOn w:val="Normal"/>
    <w:uiPriority w:val="99"/>
    <w:semiHidden/>
    <w:unhideWhenUsed/>
    <w:rsid w:val="008D0E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crptitle">
    <w:name w:val="crp_title"/>
    <w:basedOn w:val="DefaultParagraphFont"/>
    <w:rsid w:val="008D0ECD"/>
  </w:style>
  <w:style w:type="character" w:customStyle="1" w:styleId="b-share-form-button">
    <w:name w:val="b-share-form-button"/>
    <w:basedOn w:val="DefaultParagraphFont"/>
    <w:rsid w:val="008D0ECD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D0EC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bg-BG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D0ECD"/>
    <w:rPr>
      <w:rFonts w:ascii="Arial" w:eastAsia="Times New Roman" w:hAnsi="Arial" w:cs="Arial"/>
      <w:vanish/>
      <w:sz w:val="16"/>
      <w:szCs w:val="16"/>
      <w:lang w:eastAsia="bg-BG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D0EC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bg-BG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D0ECD"/>
    <w:rPr>
      <w:rFonts w:ascii="Arial" w:eastAsia="Times New Roman" w:hAnsi="Arial" w:cs="Arial"/>
      <w:vanish/>
      <w:sz w:val="16"/>
      <w:szCs w:val="16"/>
      <w:lang w:eastAsia="bg-BG"/>
    </w:rPr>
  </w:style>
  <w:style w:type="paragraph" w:customStyle="1" w:styleId="cat-item">
    <w:name w:val="cat-item"/>
    <w:basedOn w:val="Normal"/>
    <w:rsid w:val="008D0E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pageitem">
    <w:name w:val="page_item"/>
    <w:basedOn w:val="Normal"/>
    <w:rsid w:val="008D0E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-share-popupitemtext">
    <w:name w:val="b-share-popup__item__text"/>
    <w:basedOn w:val="DefaultParagraphFont"/>
    <w:rsid w:val="008D0ECD"/>
  </w:style>
  <w:style w:type="paragraph" w:styleId="BalloonText">
    <w:name w:val="Balloon Text"/>
    <w:basedOn w:val="Normal"/>
    <w:link w:val="BalloonTextChar"/>
    <w:uiPriority w:val="99"/>
    <w:semiHidden/>
    <w:unhideWhenUsed/>
    <w:rsid w:val="008825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252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112F0"/>
    <w:pPr>
      <w:ind w:left="720"/>
      <w:contextualSpacing/>
    </w:pPr>
  </w:style>
  <w:style w:type="paragraph" w:styleId="PlainText">
    <w:name w:val="Plain Text"/>
    <w:basedOn w:val="Normal"/>
    <w:link w:val="PlainTextChar"/>
    <w:semiHidden/>
    <w:rsid w:val="00423B7D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semiHidden/>
    <w:rsid w:val="00423B7D"/>
    <w:rPr>
      <w:rFonts w:ascii="Courier New" w:eastAsia="Times New Roman" w:hAnsi="Courier New" w:cs="Courier New"/>
      <w:sz w:val="20"/>
      <w:szCs w:val="20"/>
      <w:lang w:val="en-US"/>
    </w:rPr>
  </w:style>
  <w:style w:type="character" w:styleId="Strong">
    <w:name w:val="Strong"/>
    <w:basedOn w:val="DefaultParagraphFont"/>
    <w:uiPriority w:val="22"/>
    <w:qFormat/>
    <w:rsid w:val="009759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79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39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571506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28136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219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5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637206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2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18252">
                          <w:marLeft w:val="0"/>
                          <w:marRight w:val="0"/>
                          <w:marTop w:val="105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517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579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193855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7041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28051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824236">
                              <w:blockQuote w:val="1"/>
                              <w:marLeft w:val="675"/>
                              <w:marRight w:val="525"/>
                              <w:marTop w:val="10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7682592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416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936948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12" w:space="0" w:color="E74C3C"/>
                        <w:right w:val="none" w:sz="0" w:space="0" w:color="auto"/>
                      </w:divBdr>
                      <w:divsChild>
                        <w:div w:id="725835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21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542669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EEEEEE"/>
                        <w:right w:val="none" w:sz="0" w:space="0" w:color="auto"/>
                      </w:divBdr>
                      <w:divsChild>
                        <w:div w:id="915893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645011">
                              <w:marLeft w:val="0"/>
                              <w:marRight w:val="6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429755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0256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238851">
                                      <w:marLeft w:val="0"/>
                                      <w:marRight w:val="0"/>
                                      <w:marTop w:val="105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923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891617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22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026898">
                                      <w:marLeft w:val="0"/>
                                      <w:marRight w:val="0"/>
                                      <w:marTop w:val="105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486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06718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53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836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346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7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71498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8284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551500">
                                      <w:marLeft w:val="0"/>
                                      <w:marRight w:val="0"/>
                                      <w:marTop w:val="105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3878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859938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2846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319503">
                                      <w:marLeft w:val="0"/>
                                      <w:marRight w:val="0"/>
                                      <w:marTop w:val="105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6657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86492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2806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772967">
                                      <w:marLeft w:val="0"/>
                                      <w:marRight w:val="0"/>
                                      <w:marTop w:val="105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453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839811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5149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76380">
                                      <w:marLeft w:val="0"/>
                                      <w:marRight w:val="0"/>
                                      <w:marTop w:val="105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0544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170767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1257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34638">
                                      <w:marLeft w:val="0"/>
                                      <w:marRight w:val="0"/>
                                      <w:marTop w:val="105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2631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967433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0255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370984">
                                      <w:marLeft w:val="0"/>
                                      <w:marRight w:val="0"/>
                                      <w:marTop w:val="105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9582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16922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998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181704">
                                      <w:marLeft w:val="0"/>
                                      <w:marRight w:val="0"/>
                                      <w:marTop w:val="105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2830518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91801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510816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42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586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35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17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17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sa=i&amp;source=images&amp;cd=&amp;cad=rja&amp;uact=8&amp;ved=2ahUKEwj57qz_1ffhAhXidd8KHT2gAIAQjhx6BAgBEAM&amp;url=https%3A%2F%2Fwww.ebay.co.uk%2Fitm%2FGossen-Metrawatt-ABB-BBC-M-5010-Installationstester-Geratetester%2F123567374336%3Fhash%3Ditem1cc5308000%3Ag%3A7kQAAOSwpsBb1sTj&amp;psig=AOvVaw2L9_ZBGe_G789OzAwSZxPu&amp;ust=1556708625505360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443</TotalTime>
  <Pages>5</Pages>
  <Words>2182</Words>
  <Characters>12444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Rumen Yordanov</dc:creator>
  <cp:keywords/>
  <dc:description/>
  <cp:lastModifiedBy>Rumen Yordanov</cp:lastModifiedBy>
  <cp:revision>116</cp:revision>
  <dcterms:created xsi:type="dcterms:W3CDTF">2019-04-25T05:20:00Z</dcterms:created>
  <dcterms:modified xsi:type="dcterms:W3CDTF">2019-05-16T06:45:00Z</dcterms:modified>
</cp:coreProperties>
</file>