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0701F" w14:textId="77777777" w:rsidR="002E0E8F" w:rsidRPr="00CE1817" w:rsidRDefault="002E0E8F" w:rsidP="002E0E8F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0E0A30E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 xml:space="preserve">История на </w:t>
      </w:r>
      <w:r w:rsidR="00A2469E" w:rsidRPr="00CE1817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>внедряване на</w:t>
      </w:r>
      <w:r w:rsidRPr="00CE1817"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  <w:t xml:space="preserve"> новости в енерго-механичното оборудване във ВиК Русе по години</w:t>
      </w:r>
    </w:p>
    <w:p w14:paraId="3802C704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16"/>
          <w:szCs w:val="16"/>
          <w:u w:val="single"/>
          <w:lang w:val="bg-BG"/>
        </w:rPr>
      </w:pPr>
    </w:p>
    <w:p w14:paraId="5D99A7AA" w14:textId="77777777" w:rsidR="00464213" w:rsidRPr="00CE1817" w:rsidRDefault="00895A26" w:rsidP="00895A26">
      <w:pPr>
        <w:pStyle w:val="a3"/>
        <w:jc w:val="center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  <w:r w:rsidRPr="00CE1817">
        <w:rPr>
          <w:noProof/>
          <w:lang w:val="bg-BG" w:eastAsia="bg-BG"/>
        </w:rPr>
        <w:drawing>
          <wp:inline distT="0" distB="0" distL="0" distR="0" wp14:anchorId="63B7E157" wp14:editId="204CA4DE">
            <wp:extent cx="5067603" cy="1476375"/>
            <wp:effectExtent l="0" t="0" r="0" b="0"/>
            <wp:docPr id="1" name="Picture 1" descr="Exploring the dynamics of water innovation: Foundations for water innovation  studies - Science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loring the dynamics of water innovation: Foundations for water innovation  studies - ScienceDirec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810" cy="147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1FBF9" w14:textId="77777777" w:rsidR="00464213" w:rsidRPr="00CE1817" w:rsidRDefault="00464213" w:rsidP="002E0E8F">
      <w:pPr>
        <w:pStyle w:val="a3"/>
        <w:rPr>
          <w:rFonts w:ascii="Times New Roman" w:eastAsia="MS Mincho" w:hAnsi="Times New Roman" w:cs="Times New Roman"/>
          <w:sz w:val="16"/>
          <w:szCs w:val="16"/>
          <w:u w:val="single"/>
          <w:lang w:val="bg-BG"/>
        </w:rPr>
      </w:pPr>
    </w:p>
    <w:p w14:paraId="2EEC69C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Всяка година във ВиК Русе се плануват и реализират подобрения в поддръжката и експлоатацията на съоръженията.</w:t>
      </w:r>
    </w:p>
    <w:p w14:paraId="3EA2EDD4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Внедряват се редица новости в енерго-механичната дейност,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които водят до спестяване на труд,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енергия и материали.</w:t>
      </w:r>
    </w:p>
    <w:p w14:paraId="0B8AC57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Навлизат нови материали,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съоръжения и технологии,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които ни улесняват в работата.</w:t>
      </w:r>
    </w:p>
    <w:p w14:paraId="65C746B1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 години тази дейност се развиваше по следния начин:</w:t>
      </w:r>
    </w:p>
    <w:p w14:paraId="28EFDEE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</w:p>
    <w:p w14:paraId="1547EFC9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2000</w:t>
      </w:r>
    </w:p>
    <w:p w14:paraId="03C6A2A7" w14:textId="77777777" w:rsidR="002E0E8F" w:rsidRPr="00CE1817" w:rsidRDefault="00A2469E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ластмасови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ел.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табла за захранване на аварийните ПА и автоматизация на отоплението на хлораторните помещения.</w:t>
      </w:r>
    </w:p>
    <w:p w14:paraId="765A8FB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Утвърдиха се като евтини и надеждни програмируемите релета тип ЕАZY.</w:t>
      </w:r>
    </w:p>
    <w:p w14:paraId="0B4888B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</w:p>
    <w:p w14:paraId="78B2C77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2001</w:t>
      </w:r>
    </w:p>
    <w:p w14:paraId="7D9A6C3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Достави се вентилираща уредба за отвеждане на вредни газове при заварки в шахти.</w:t>
      </w:r>
    </w:p>
    <w:p w14:paraId="2836EB2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u w:val="single"/>
          <w:lang w:val="bg-BG"/>
        </w:rPr>
      </w:pPr>
    </w:p>
    <w:p w14:paraId="5DE8EBC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2002</w:t>
      </w:r>
    </w:p>
    <w:p w14:paraId="4BAAD1C4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Нов дозатор за хлор с преливане;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Редуцир вентили за захранване с вода на хлораторните апарати;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Минихидрофори;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Успокоител на налягане за контактен манометър;</w:t>
      </w:r>
    </w:p>
    <w:p w14:paraId="733E322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Замерване на статично и динамично водно ниво на тръбните кладенци;</w:t>
      </w:r>
    </w:p>
    <w:p w14:paraId="3417F0B8" w14:textId="57B63C16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Замерване температурата на намотката на ел.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двигател по време на работа;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Нагревател за отопление на ел.</w:t>
      </w:r>
      <w:r w:rsidR="00CE18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табло;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Нова грес тип РL10;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Електронна защита при отпадане на фаза и др.</w:t>
      </w:r>
    </w:p>
    <w:p w14:paraId="157A8CC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Изгради се Web портал на ВиК Русе;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LAN мрежа за обмен на данни,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телефония  и интернет;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Регулиране на СК с ел.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задвижка в зависимост от нивото на Раней 1;</w:t>
      </w:r>
    </w:p>
    <w:p w14:paraId="197852A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Нова технологична схема за водоразпределение между Смирненски и Ветово НЗ;</w:t>
      </w:r>
    </w:p>
    <w:p w14:paraId="3808147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с честотен инвертор на ПС Ряхово.</w:t>
      </w:r>
    </w:p>
    <w:p w14:paraId="29059809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 отношение на организацията се изготвиха редица документи,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като:</w:t>
      </w:r>
    </w:p>
    <w:p w14:paraId="56A6485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Типови инструкции за ПС – Охрана на труда;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Пожаробезопасност;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Експлоатация и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Аварийно готовност. Описание на енерго-механичната дейност в дружеството;</w:t>
      </w:r>
    </w:p>
    <w:p w14:paraId="44321ED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Схеми на ел.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захранването на обектите и др. заповеди и инструкции.</w:t>
      </w:r>
    </w:p>
    <w:p w14:paraId="51D6649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</w:p>
    <w:p w14:paraId="28DDD511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2003</w:t>
      </w:r>
    </w:p>
    <w:p w14:paraId="6143A957" w14:textId="017C0EF8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Минихидрофор с честотно управление;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Автоматизирана помпа за канални води;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Помпа за прехвърляне на дезинфектин;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Батерийна терминална станция /проблем с батериите/;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Ултразвуков разходомер за външен монтаж;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Дебеломер;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Охрана на обектите с GSM;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Мултимедиен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проектор;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Програма за подобряване на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техническото състояние на хлораторното стопанство;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Преносима помпа за прехвърляне на дезинфектин;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Gateway за снижаване на разходите при разговори с GSM;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Преносни лампи с двойна изолация;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Оптимизация на връзките /GSM,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пейджинг и безжични телефони/.</w:t>
      </w:r>
    </w:p>
    <w:p w14:paraId="7BC4695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 отношение на организацията се изготвиха редица документи,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като:</w:t>
      </w:r>
    </w:p>
    <w:p w14:paraId="3909F650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Типови инструкции за ПС – Преглед на ПС /журнал/;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Ежедневно сведение на ПС /журнал/;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Документи регламентиращи работата на помпиер-водопроводчика;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Внедрени нови машини и съоръжения.</w:t>
      </w:r>
    </w:p>
    <w:p w14:paraId="4E3B2E7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Еднолинейни схеми на ел.</w:t>
      </w:r>
      <w:r w:rsidR="00161DE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захранването на обектите и др. заповеди и инструкции.</w:t>
      </w:r>
    </w:p>
    <w:p w14:paraId="4F721EB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8110EA5" w14:textId="77777777" w:rsidR="002E0E8F" w:rsidRPr="00CE1817" w:rsidRDefault="002E0E8F" w:rsidP="002E0E8F">
      <w:pPr>
        <w:ind w:left="-540" w:hanging="180"/>
        <w:rPr>
          <w:b/>
          <w:bCs/>
          <w:sz w:val="28"/>
          <w:szCs w:val="28"/>
          <w:lang w:val="bg-BG"/>
        </w:rPr>
      </w:pPr>
      <w:r w:rsidRPr="00CE1817">
        <w:rPr>
          <w:b/>
          <w:bCs/>
          <w:sz w:val="28"/>
          <w:szCs w:val="28"/>
          <w:lang w:val="bg-BG"/>
        </w:rPr>
        <w:t xml:space="preserve">           </w:t>
      </w:r>
      <w:r w:rsidRPr="00CE1817">
        <w:rPr>
          <w:b/>
          <w:bCs/>
          <w:sz w:val="28"/>
          <w:szCs w:val="28"/>
          <w:lang w:val="bg-BG"/>
        </w:rPr>
        <w:tab/>
        <w:t xml:space="preserve">2004 </w:t>
      </w:r>
    </w:p>
    <w:p w14:paraId="716BCAAC" w14:textId="77777777" w:rsidR="002E0E8F" w:rsidRPr="00CE1817" w:rsidRDefault="002E0E8F" w:rsidP="00A2469E">
      <w:pPr>
        <w:rPr>
          <w:rFonts w:eastAsia="MS Mincho"/>
          <w:sz w:val="28"/>
          <w:szCs w:val="28"/>
          <w:lang w:val="bg-BG"/>
        </w:rPr>
      </w:pPr>
      <w:r w:rsidRPr="00CE1817">
        <w:rPr>
          <w:rFonts w:eastAsia="MS Mincho"/>
          <w:sz w:val="28"/>
          <w:szCs w:val="28"/>
          <w:lang w:val="bg-BG"/>
        </w:rPr>
        <w:t>Внедряване на автономно ел.</w:t>
      </w:r>
      <w:r w:rsidR="005023E4" w:rsidRPr="00CE1817">
        <w:rPr>
          <w:rFonts w:eastAsia="MS Mincho"/>
          <w:sz w:val="28"/>
          <w:szCs w:val="28"/>
          <w:lang w:val="bg-BG"/>
        </w:rPr>
        <w:t xml:space="preserve"> </w:t>
      </w:r>
      <w:r w:rsidRPr="00CE1817">
        <w:rPr>
          <w:rFonts w:eastAsia="MS Mincho"/>
          <w:sz w:val="28"/>
          <w:szCs w:val="28"/>
          <w:lang w:val="bg-BG"/>
        </w:rPr>
        <w:t>захранване от слънчев панел;</w:t>
      </w:r>
      <w:r w:rsidR="005023E4" w:rsidRPr="00CE1817">
        <w:rPr>
          <w:rFonts w:eastAsia="MS Mincho"/>
          <w:sz w:val="28"/>
          <w:szCs w:val="28"/>
          <w:lang w:val="bg-BG"/>
        </w:rPr>
        <w:t xml:space="preserve"> </w:t>
      </w:r>
      <w:r w:rsidRPr="00CE1817">
        <w:rPr>
          <w:rFonts w:eastAsia="MS Mincho"/>
          <w:sz w:val="28"/>
          <w:szCs w:val="28"/>
          <w:lang w:val="bg-BG"/>
        </w:rPr>
        <w:t>Използване на охрана в GSM среда с позвъняване; Програмиране на програмируем контролен Alpha на фирмата Митсубиши за управление на ПС с GSM модем;</w:t>
      </w:r>
      <w:r w:rsidR="005023E4" w:rsidRPr="00CE1817">
        <w:rPr>
          <w:rFonts w:eastAsia="MS Mincho"/>
          <w:sz w:val="28"/>
          <w:szCs w:val="28"/>
          <w:lang w:val="bg-BG"/>
        </w:rPr>
        <w:t xml:space="preserve"> </w:t>
      </w:r>
      <w:r w:rsidRPr="00CE1817">
        <w:rPr>
          <w:rFonts w:eastAsia="MS Mincho"/>
          <w:sz w:val="28"/>
          <w:szCs w:val="28"/>
          <w:lang w:val="bg-BG"/>
        </w:rPr>
        <w:t>Използване на природен газ за отопление;</w:t>
      </w:r>
      <w:r w:rsidR="005023E4" w:rsidRPr="00CE1817">
        <w:rPr>
          <w:rFonts w:eastAsia="MS Mincho"/>
          <w:sz w:val="28"/>
          <w:szCs w:val="28"/>
          <w:lang w:val="bg-BG"/>
        </w:rPr>
        <w:t xml:space="preserve"> </w:t>
      </w:r>
      <w:r w:rsidRPr="00CE1817">
        <w:rPr>
          <w:rFonts w:eastAsia="MS Mincho"/>
          <w:sz w:val="28"/>
          <w:szCs w:val="28"/>
          <w:lang w:val="bg-BG"/>
        </w:rPr>
        <w:t>Монтаж и експлоатация на високоефективни ПА и др.</w:t>
      </w:r>
    </w:p>
    <w:p w14:paraId="4F4B168E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 отношение на организацията се изготвиха редица документи,</w:t>
      </w:r>
      <w:r w:rsidR="005023E4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като:</w:t>
      </w:r>
    </w:p>
    <w:p w14:paraId="0EAD18F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Типова инструкция за поддръжка на ПА;</w:t>
      </w:r>
      <w:r w:rsidR="005023E4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гресиране и подмяна на набивките;</w:t>
      </w:r>
      <w:r w:rsidR="005023E4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Поддръжка на аварийни помпи КDFU,</w:t>
      </w:r>
      <w:r w:rsidR="005023E4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Инструкции за работа с котел на газ.</w:t>
      </w:r>
    </w:p>
    <w:p w14:paraId="21A4356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Работи се активно по мащабен проект по обновяване и модернизация на енергомеханичното оборудване по програмата ИСПА.</w:t>
      </w:r>
    </w:p>
    <w:p w14:paraId="33A11FD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47500F4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2005</w:t>
      </w:r>
    </w:p>
    <w:p w14:paraId="656777F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Автоматично управление на ПС Пиргово спрямо НР Пиргово нов;</w:t>
      </w:r>
    </w:p>
    <w:p w14:paraId="4D719EF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Дунарит спрямо НР Ч.</w:t>
      </w:r>
      <w:r w:rsidR="0091105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вода;</w:t>
      </w:r>
    </w:p>
    <w:p w14:paraId="1AEC1C9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защитата от хидравличен удар на ПС Нисово.</w:t>
      </w:r>
    </w:p>
    <w:p w14:paraId="6F124CF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Внедряване на система за виброконтрол и шум на фирма SPM;</w:t>
      </w:r>
    </w:p>
    <w:p w14:paraId="2C1F4D5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светодиодни осветителни тела.</w:t>
      </w:r>
    </w:p>
    <w:p w14:paraId="47E7B41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1EF49EE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2006</w:t>
      </w:r>
    </w:p>
    <w:p w14:paraId="29803DB6" w14:textId="28C18413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Охрана с GSM с позвъняване;</w:t>
      </w:r>
      <w:r w:rsidR="0091105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по налягане с помощта на електронен манометър;</w:t>
      </w:r>
      <w:r w:rsidR="0091105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Борба срещу хидравличния удар с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бързо затваряща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ОК с тежест и въздушник;</w:t>
      </w:r>
      <w:r w:rsidR="0091105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Автономно ел.</w:t>
      </w:r>
      <w:r w:rsidR="0091105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 със слънчев панел;</w:t>
      </w:r>
      <w:r w:rsidR="0091105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високоефективни ПА.</w:t>
      </w:r>
    </w:p>
    <w:p w14:paraId="37CC4164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31F55DB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2007</w:t>
      </w:r>
    </w:p>
    <w:p w14:paraId="2D19EF4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Усъвършенстване на охрана в GSM среда с SMS;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и експлоатация на вакуумни контактори за 6 Кв;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Видеонаблюдение;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Ултразвуко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 нивомери;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Ултразвукови разходомери с външни датчици;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Хидрофор с честотно управление и др.</w:t>
      </w:r>
    </w:p>
    <w:p w14:paraId="56FD6BE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Работи се активно по мащабен проект по обновяване и модернизация на енергомеханичното оборудване по програмата ИСПА – участие в тръжна процедура и подготовка за монтаж на новото оборудване.</w:t>
      </w:r>
    </w:p>
    <w:p w14:paraId="5321797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463D064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2008</w:t>
      </w:r>
    </w:p>
    <w:p w14:paraId="2E26689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спрямо НР с GSM с позвъняване;</w:t>
      </w:r>
    </w:p>
    <w:p w14:paraId="12868B4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ПС по връх с помощта на програмируемо реле и типова програма;</w:t>
      </w:r>
    </w:p>
    <w:p w14:paraId="4E99B4E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високоефективни ПА на фирмата Вило.</w:t>
      </w:r>
    </w:p>
    <w:p w14:paraId="79BEC049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системи за повишаване на налягането в гр.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25E3A8B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Внедряване на съвременен хардуер и софтуер за изчертаване на ел.</w:t>
      </w:r>
      <w:r w:rsidR="0079346A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схеми.</w:t>
      </w:r>
    </w:p>
    <w:p w14:paraId="29CBE8B8" w14:textId="7C6D9A34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гейтуей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за покриване с GSM услуга на обекти с лош обхват.</w:t>
      </w:r>
    </w:p>
    <w:p w14:paraId="0EABA0D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945B184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2009</w:t>
      </w:r>
    </w:p>
    <w:p w14:paraId="31B80040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Промяна в технологичните режими на ПС Г.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Абланово спрямо </w:t>
      </w:r>
      <w:r w:rsidR="00784B90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                  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Обретеник и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Две могили;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на резервоарите на ПС ІІІ-ти подем;</w:t>
      </w:r>
    </w:p>
    <w:p w14:paraId="7AEE754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Промяна на хлорирането на ПС Г.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Враново;</w:t>
      </w:r>
    </w:p>
    <w:p w14:paraId="291649C9" w14:textId="77777777" w:rsidR="00F95C31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Дистанционно следене параметрите на нов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ия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магистрален водопровод </w:t>
      </w:r>
    </w:p>
    <w:p w14:paraId="57197CF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Ф 1200 от Сл.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поле до Русе чрез дейталогери.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Дистанционно отчитане на водомери по кабел.</w:t>
      </w:r>
    </w:p>
    <w:p w14:paraId="07DBB42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Въведе се контрол на МПС с помощта на GPS,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Запис на говор в ЦДП и автоматично насочване на разговорите в Русе град.</w:t>
      </w:r>
    </w:p>
    <w:p w14:paraId="129AD3E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Използвахме нов материал за възстановяване на лагерите на ПА на ПС І-ви подем – Висконит.</w:t>
      </w:r>
    </w:p>
    <w:p w14:paraId="58C0CE7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77BD7AE0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2010</w:t>
      </w:r>
    </w:p>
    <w:p w14:paraId="3B1FE6C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Промяна в технологичните режими на ПС Дунарит спрямо НР Ч.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вода.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Чрез това са постигна намаляване броя на комутациите на ПА и избягване на работата през върховата зона чрез използване на обема на НР Ч.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вода.</w:t>
      </w:r>
    </w:p>
    <w:p w14:paraId="51E6110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Въвеждане в експлоатация на ЕС3 към ПС Тръстеник с цел подобряване на надеждността и качеството на водоснабдяване на с.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Тръстеник.</w:t>
      </w:r>
    </w:p>
    <w:p w14:paraId="0228091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Ремонт на вътрешната страна на чашата на НКР Тръстеник чрез използване честотно управление на ПА за непрекъснато водоподаване.</w:t>
      </w:r>
    </w:p>
    <w:p w14:paraId="54F299F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по налягане и време на ПС Бабово и Лом Черковна,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като премахнахме поплавок вентилите с цел намаляване на хидравличните удари в мрежата.</w:t>
      </w:r>
    </w:p>
    <w:p w14:paraId="7A0A73C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Въвеждане в експлоатация на нов СК 500/10 с електронно управление на НР Средна зона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7E0957B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ултразвукови нивомери за измерване на нива в НР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4777C69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При ремонта на ел.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подстанцията към ПС І-ви подем Сливо поле използвахме нов тип акумулатори с висока надеждност – гелови и светодиодни осветителни тела на 24 в с ниска консумация на ел.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енергия.</w:t>
      </w:r>
    </w:p>
    <w:p w14:paraId="590ACCC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Изпълнение на нови гръмоотводни инсталации със стандартни арматури за дистанциране от покрива и устойчиви на корозия клеми.</w:t>
      </w:r>
    </w:p>
    <w:p w14:paraId="0E5F998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програмно реле Jazz и честотни управления на Ф Емерсон за поддръжка на хидрофорите Вило в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0492C890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Въведохме 2 бр. софтстартери за избягване на хидравличния удар на ПС Дунарит.</w:t>
      </w:r>
    </w:p>
    <w:p w14:paraId="0E24E5F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Положихме механизирано на силов кабел към ЕС3 Тръстеник с обща дължина 1180 м.</w:t>
      </w:r>
    </w:p>
    <w:p w14:paraId="38975AFF" w14:textId="6533627B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Въведохме в експлоатация 3 бр.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сухи контактори 6 кв с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еле газ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на ПС ІІ-ри подем. 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Монтирахме автоматизирана бариера за контрол на достъпа в РМР.</w:t>
      </w:r>
    </w:p>
    <w:p w14:paraId="218AC4C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3ACAFFB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2011</w:t>
      </w:r>
    </w:p>
    <w:p w14:paraId="72E82345" w14:textId="201BDB1C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Внедряване на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вакуумни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прекъсвачи за КРУ на 6 и 20 Кв;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Различни варианти за монтаж на вентилни отводи 20 кв; Изпълнение на основен ремонт на ЕПО 20 Кв на ПС І-ви подем;</w:t>
      </w:r>
    </w:p>
    <w:p w14:paraId="4E9E0E45" w14:textId="67B176BE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КТП мерене 20 кв с цел снижение на разходите за ел.</w:t>
      </w:r>
      <w:r w:rsidR="00CE181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енергия;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Енергиен и Термографски одит; Въвеждане в експлоатация на шнекови ПА и савачни устройства;</w:t>
      </w:r>
    </w:p>
    <w:p w14:paraId="20963ED1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Изработка на дамбалки за КПС Кея;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Приспособяване на работно колело на Випом за двуделна помпа произведена от Вило; </w:t>
      </w:r>
    </w:p>
    <w:p w14:paraId="3EF491E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Внедряване на софтстрартери за избягване на хидравличния удар; Управление на ПА с SMS; Използване на аналогов датчик за ниво за управление на ПА;</w:t>
      </w:r>
    </w:p>
    <w:p w14:paraId="478ED4D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Управление на мембранен вентил по време за резервоар без ел.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захранване;</w:t>
      </w:r>
    </w:p>
    <w:p w14:paraId="4D88083B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видеонаблюдение на КПС1 и КПС2 в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Русе;</w:t>
      </w:r>
    </w:p>
    <w:p w14:paraId="76B0AE40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технологията на водоподаване на с.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Тръстеник;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Обретеник и Иваново.</w:t>
      </w:r>
    </w:p>
    <w:p w14:paraId="7319BFE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3DE3645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2012</w:t>
      </w:r>
    </w:p>
    <w:p w14:paraId="578E628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НОВОСТИ</w:t>
      </w:r>
    </w:p>
    <w:p w14:paraId="0C67DDD2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Излязохме на свободния пазар за доставка на ел.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енергия за обекти,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захранени на страна средно напрежение.</w:t>
      </w:r>
    </w:p>
    <w:p w14:paraId="07B57AE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58390A45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2013</w:t>
      </w:r>
    </w:p>
    <w:p w14:paraId="1F4BD9C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Замяна на салниковите възли на 10 бр. ПА с челни уплътнения.</w:t>
      </w:r>
    </w:p>
    <w:p w14:paraId="3BEF540E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Изработка на ново повдигателно съоръжение и филтри за въздуходувките за нуждите на ПСОВ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Русе.</w:t>
      </w:r>
    </w:p>
    <w:p w14:paraId="67787AF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Ново автоматично управление на факела на ПСОВ.</w:t>
      </w:r>
    </w:p>
    <w:p w14:paraId="14126CC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Управление дозирането на дезинфектин в зависимост от подадените водни количества от ПС с интелигентни дозаторни помпи.</w:t>
      </w:r>
    </w:p>
    <w:p w14:paraId="21E43C0E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3 бр. нови водомерни зони в гр.</w:t>
      </w:r>
      <w:r w:rsidR="00F95C31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 и дистанционно извеждане на показанията на водомерите.</w:t>
      </w:r>
    </w:p>
    <w:p w14:paraId="4BE0A12E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Изпълни се ремонт на чашките на НКР Борово и Ветово с помощта на честотно управление на ПА с мощност от 75 Квт.</w:t>
      </w:r>
    </w:p>
    <w:p w14:paraId="03942F1E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66E0375C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2014</w:t>
      </w:r>
    </w:p>
    <w:p w14:paraId="42B8BDBB" w14:textId="48F0F885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Реализиране на програма за подобряване качеството и надеждността на хлорирането на питейната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вода, която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включва:</w:t>
      </w:r>
    </w:p>
    <w:p w14:paraId="44538BB2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Обучение на инженерно-техническия и помпиерския персонал за надеждно обеззаразяване на водата.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Изпълниха се 2 бр. съдове за механизирано доставяне на дезинфектин по обектите.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Внедрихме интелигентни дозаторни помпи,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които дозират дезинфектин в зависимост от подадените водни количества от ПС.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Достави се за звено ЛИВ преносим уред за точно измерване на концентрацията на хлор на терен.</w:t>
      </w:r>
    </w:p>
    <w:p w14:paraId="5423008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Изгради се система за дистанционно отчитане на водомери с помощта на 20 бр. логери за ВГ Сливо поле-Русе с цел снижаване на водните загуби.</w:t>
      </w:r>
    </w:p>
    <w:p w14:paraId="5DD94012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Монтираха се 2 бр. разходомери – сонди на фирмата АВВ на ПС І-ви подем.</w:t>
      </w:r>
    </w:p>
    <w:p w14:paraId="727BCF5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Изпълниха се технологични подобрения в управлението на хлорирането гравитачната и помпажната вода на ПС Лом Черковна и в управлението на ПС Бяла – използване на гравитачната вода и поддържане на налягане в зона Катараите с помощта на честотен инвертор.</w:t>
      </w:r>
    </w:p>
    <w:p w14:paraId="12CF71BD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3B4B2DD0" w14:textId="77777777" w:rsidR="00784B90" w:rsidRPr="00CE1817" w:rsidRDefault="00784B90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</w:p>
    <w:p w14:paraId="4E294959" w14:textId="77777777" w:rsidR="00784B90" w:rsidRPr="00CE1817" w:rsidRDefault="00784B90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</w:p>
    <w:p w14:paraId="20EFAB6F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2015</w:t>
      </w:r>
    </w:p>
    <w:p w14:paraId="25907B78" w14:textId="77777777" w:rsidR="002E0E8F" w:rsidRPr="00CE1817" w:rsidRDefault="00784B90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Изградиха се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 бр. зони нови за контрол на водопотреблението с методика за анализ на данните от тези зони;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Съвременна СКАДА Сайтек в GSM среда за водоразпределението в гр.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Нова точка за хлориране на ПС Баниска – бункерна;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Честен инвертор за ремонт на НКР К157;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съвместната работа на градските колектори и ПСОВ Русе;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Оптимизиране на работата на ПСОВ Русе – изключване на част от съоръженията;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Внедряване онлайн на датчик за мътност на питейни води на ПС Божичен;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Оптимизиране на отоплението на помещения за дозиране с дезинфектин.</w:t>
      </w:r>
    </w:p>
    <w:p w14:paraId="32DD82A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По-широко навлизане на ЛЕД осветителни тела и лампи.</w:t>
      </w:r>
    </w:p>
    <w:p w14:paraId="76E96B19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73BE8DA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2016</w:t>
      </w:r>
    </w:p>
    <w:p w14:paraId="704D04F9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 бр. зони нови за контрол на водопотреблението;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Разширение на СКАДА за ПС І-ви подем;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видеонаблюдение на ПСОВ Бяла;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Енергиен одит на ПС І-ви и ПС ІІ-ри подем;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газов кондензен котел в Централно управление гр.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Русе с високо кпд;</w:t>
      </w:r>
    </w:p>
    <w:p w14:paraId="55C4C56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Радарен датчик за скорост за отпадъчни води и др.</w:t>
      </w:r>
    </w:p>
    <w:p w14:paraId="78D617D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485DBD58" w14:textId="77777777" w:rsidR="00455FA9" w:rsidRPr="00CE1817" w:rsidRDefault="00455FA9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2017</w:t>
      </w:r>
    </w:p>
    <w:p w14:paraId="4F35A6D2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bookmarkStart w:id="1" w:name="OLE_LINK2"/>
      <w:bookmarkStart w:id="2" w:name="OLE_LINK1"/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Въведоха се следните подобрения в работата на ПСОВ Русе. </w:t>
      </w:r>
    </w:p>
    <w:p w14:paraId="584D9590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Подмяна на UPS с цел подобряване на надеждността на ел. захранването на СКАДА.</w:t>
      </w:r>
    </w:p>
    <w:p w14:paraId="336F95E5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Монтаж на дробилка в техническа сграда за подобряване на процесите при обработката на утайката. </w:t>
      </w:r>
    </w:p>
    <w:p w14:paraId="5AD65133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Проучване за въвеждане на система за отделяне на влага от линията за метан от газхолдера към когенераторите. </w:t>
      </w:r>
    </w:p>
    <w:p w14:paraId="6AF5F7A7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Използване на нов тип дозаторна помпа за дезинфектин със стъпков мотор на ПС Лом Черковна. </w:t>
      </w:r>
    </w:p>
    <w:p w14:paraId="792AB19C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Въвеждане на измерване в реално време на наличието на свободен хлор в мрежата на гр. Русе на ПС ІІІ-ти подем. </w:t>
      </w:r>
    </w:p>
    <w:p w14:paraId="75EC95E5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Оптимизиране на работата на ПС Широково с подмяна на ПА. </w:t>
      </w:r>
    </w:p>
    <w:p w14:paraId="103F6582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Обследване със собствена термовизионна камера на ел. съоръженията.</w:t>
      </w:r>
    </w:p>
    <w:p w14:paraId="6B25F4AE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Обследване на линейни обекти с дрон, изпълняващ автономни мисии.</w:t>
      </w:r>
    </w:p>
    <w:p w14:paraId="2A28A9DA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Автоматична компенсация на Cos(f) на ПС Кея и Мартен.</w:t>
      </w:r>
    </w:p>
    <w:p w14:paraId="7508E6BC" w14:textId="77777777" w:rsidR="00455FA9" w:rsidRPr="00CE1817" w:rsidRDefault="00455FA9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Подмяна на диодите във възбуждането на генератора на ПС Писанец с компактен изправителен блок.</w:t>
      </w:r>
      <w:bookmarkEnd w:id="1"/>
      <w:bookmarkEnd w:id="2"/>
    </w:p>
    <w:p w14:paraId="7188B2A1" w14:textId="77777777" w:rsidR="00687657" w:rsidRPr="00CE1817" w:rsidRDefault="00687657" w:rsidP="00455FA9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2439BFE7" w14:textId="77777777" w:rsidR="00DD0AC2" w:rsidRPr="00CE1817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2018</w:t>
      </w:r>
    </w:p>
    <w:p w14:paraId="5683CCAB" w14:textId="77777777" w:rsidR="00B82917" w:rsidRPr="00CE1817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Външно ел. захранване от ел. мрежата или от соларен панел на логерите с необходимите филтри. Заснемане на хидравличен удар и технологичния режим на ПС със специализиран логер. Изготвяне на архив от обследването в папка Обмен. Представяне на проекта пред Булаква-2018 гр. София от Гл. инженер. Автономно захранване на дозаторна помпа за дезинфектин от соларен панел на НР Острица.</w:t>
      </w:r>
    </w:p>
    <w:p w14:paraId="194FAE77" w14:textId="77777777" w:rsidR="00B82917" w:rsidRPr="00CE1817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Изграждане на оптична мрежа на ПС 1 подем. Интегриране на данните от системата с SMS в СКАДА.</w:t>
      </w:r>
    </w:p>
    <w:p w14:paraId="20E4C5C0" w14:textId="77777777" w:rsidR="00B82917" w:rsidRPr="00CE1817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Изработка на типови справки по ИСО и за нуждите на КЕВР. </w:t>
      </w:r>
    </w:p>
    <w:p w14:paraId="03832B46" w14:textId="77777777" w:rsidR="00B82917" w:rsidRPr="00CE1817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След енергийно обследване кандидатствахме и получихме сертификат за енергийни спестявания за 15 години – от 2010 г. до 2025 г. за 1 760 000 Квтч/год. от Агенцията за устойчиво енергийно развитие.</w:t>
      </w:r>
    </w:p>
    <w:p w14:paraId="5A1FCBB5" w14:textId="77777777" w:rsidR="00DD0AC2" w:rsidRPr="00CE1817" w:rsidRDefault="00B82917" w:rsidP="00B8291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Разработихме инструкции за Работа с дезинфектин, Поддръжка и експлоатация на тръбни сондажи и направа на муфи, Изграждане на соларни системи, Експлоатация на вакуумни прекъсвачи 20 Кв на фирмата АВВ и др. Разработка на конспекти за изпит по техническа експлоатация за помпиери и работници по поддръжка на ПСОВ. Описание на ПСОВ Бяла.</w:t>
      </w:r>
    </w:p>
    <w:p w14:paraId="10D6D033" w14:textId="77777777" w:rsidR="00687657" w:rsidRPr="00CE1817" w:rsidRDefault="00687657" w:rsidP="00B82917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1BFDE828" w14:textId="77777777" w:rsidR="00DD0AC2" w:rsidRPr="00CE1817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2019</w:t>
      </w:r>
    </w:p>
    <w:p w14:paraId="76BFFFC6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нов тип заземител от хром никелови пръти.</w:t>
      </w:r>
    </w:p>
    <w:p w14:paraId="3EC44671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Запис на вибрациите на ПА с логер. Замерване на заземления с нов клещов уред. </w:t>
      </w:r>
    </w:p>
    <w:p w14:paraId="0ACF2C1B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усилватели за GSM сигнал. Пасивен оптичен разделител за нива.</w:t>
      </w:r>
    </w:p>
    <w:p w14:paraId="48DBAD1F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Подобряване на технологичните режими на следните ПС:</w:t>
      </w:r>
    </w:p>
    <w:p w14:paraId="2E8D69A3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Волово – монтаж на нов ПА с честотен инвертор; ПС Кацелово ВЗ – монтаж на инвертор с цел снижаване на работното налягане и плавен пуск/стоп; ПС Тръстеник – монтаж на СС срещу хидравличен удар; ПС Топчии – реконструкция на автоматиката и последователно спиране на ПА;</w:t>
      </w:r>
    </w:p>
    <w:p w14:paraId="021A50DC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ПС Писанец – редуване на ПА2;3 с цел по-висока надеждност; ПС Смирненски – изключване на 1 бр. ПА, регулиране СК с ел. задвижка и регулиране на дозаторната помпа съобразно работата на ПА;</w:t>
      </w:r>
    </w:p>
    <w:p w14:paraId="469CB5B4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ПС Тетово – превключване на потопяемия ПА директно към мрежата и изолиране на амортизирания ЧР; ПС Караманово с – промяна на автоматичното управление с цел по-малко пускове на ПА;</w:t>
      </w:r>
    </w:p>
    <w:p w14:paraId="04F39390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ПС Острица – монтаж на потопяем ПА и подобряване надеждността на работа;</w:t>
      </w:r>
    </w:p>
    <w:p w14:paraId="0F70A547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Интегриране на нов честотен инвертор за работа в СКАДА на ПСОВ Русе; Монтаж на нов РН метър и електрически телфер на КПС2. </w:t>
      </w:r>
    </w:p>
    <w:p w14:paraId="6F813D7A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Използване на дозаторна помпа на 12 в= за дезинфектин на НР Острица.</w:t>
      </w:r>
    </w:p>
    <w:p w14:paraId="4C20635C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Прехвърляне на данните от контролерите на ПС 2 и 3 подем по оптична мрежа до ЦДП. </w:t>
      </w:r>
    </w:p>
    <w:p w14:paraId="1190ABF2" w14:textId="77777777" w:rsidR="00DD0AC2" w:rsidRPr="00CE1817" w:rsidRDefault="00687657" w:rsidP="00687657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Представяне на изпълнени мерки по енергийна ефективност на ПСОВ Русе пред енергетици в рамките на обучителна програма за ЕЕ.</w:t>
      </w:r>
    </w:p>
    <w:p w14:paraId="76212F7D" w14:textId="77777777" w:rsidR="00687657" w:rsidRPr="00CE1817" w:rsidRDefault="00687657" w:rsidP="00687657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7227C0AC" w14:textId="77777777" w:rsidR="00DD0AC2" w:rsidRPr="00CE1817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2020</w:t>
      </w:r>
    </w:p>
    <w:p w14:paraId="7A1786D5" w14:textId="77777777" w:rsidR="005F5AAA" w:rsidRPr="00CE1817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Извършиха се тестове за прехвърляне на данните от ПС Пепелина към СКАДА и автоматично управление на ПС спрямо НР с използване на мрежата LoRa wan. </w:t>
      </w:r>
    </w:p>
    <w:p w14:paraId="739C9F6C" w14:textId="77777777" w:rsidR="005F5AAA" w:rsidRPr="00CE1817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Използвахме технологията NBIoT за пренос на данни от логери за контрол на водоразпределението.</w:t>
      </w:r>
      <w:r w:rsidR="0061483C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Това са технологии известни като IoT - интернет на нещата, които ще навлизат в дейността на ВиК Русе. Те се отличават с ниски разходи на енергия и ниска цена на устройствата.</w:t>
      </w:r>
    </w:p>
    <w:p w14:paraId="5A9CF0C9" w14:textId="77777777" w:rsidR="005F5AAA" w:rsidRPr="00CE1817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hAnsi="Times New Roman" w:cs="Times New Roman"/>
          <w:sz w:val="28"/>
          <w:szCs w:val="28"/>
          <w:lang w:val="bg-BG"/>
        </w:rPr>
        <w:t>Въведохме нови 3G GSM терминали. На 10 бр. обекти 2G сигналът на А1 се изгуби и се наложи да се разработят и внедрят нови 3G терминали, за да може да управляваме и наблюдаваме работата на тези обекти.</w:t>
      </w:r>
    </w:p>
    <w:p w14:paraId="51CE4747" w14:textId="77777777" w:rsidR="005F5AAA" w:rsidRPr="00CE1817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Въведохме електронни защити Сепам за защита на въвод към ел. подстанция. </w:t>
      </w:r>
    </w:p>
    <w:p w14:paraId="71915D16" w14:textId="77777777" w:rsidR="005F5AAA" w:rsidRPr="00CE1817" w:rsidRDefault="005F5AAA" w:rsidP="005F5AA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Оптимизира се потребяваната мощност по обекти с цел намаляване на разходите за такси. Нов начин на управление по скорост на ПС Обр. Чифлик и Божичен с помощта на честотни инвертори. Целта бе по-редки комутации, по-ниско работно налягане и по-малко хидравлични удари.</w:t>
      </w:r>
    </w:p>
    <w:p w14:paraId="70ACFD37" w14:textId="77777777" w:rsidR="00DD0AC2" w:rsidRPr="00CE1817" w:rsidRDefault="00DD0AC2" w:rsidP="00455FA9">
      <w:pPr>
        <w:pStyle w:val="a3"/>
        <w:rPr>
          <w:rFonts w:ascii="Times New Roman" w:eastAsia="MS Mincho" w:hAnsi="Times New Roman" w:cs="Times New Roman"/>
          <w:sz w:val="16"/>
          <w:szCs w:val="16"/>
          <w:lang w:val="bg-BG"/>
        </w:rPr>
      </w:pPr>
    </w:p>
    <w:p w14:paraId="377B1A4C" w14:textId="77777777" w:rsidR="00DD0AC2" w:rsidRPr="00CE1817" w:rsidRDefault="00DD0AC2" w:rsidP="00455FA9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2021</w:t>
      </w:r>
    </w:p>
    <w:p w14:paraId="08AC9E12" w14:textId="77777777" w:rsidR="00371D2D" w:rsidRPr="00CE1817" w:rsidRDefault="00371D2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Изследваха се процесите при възникване на токови удари и се направиха корекции в автоматиката на кладенци тип Раней на ПС 1 подем. Планиране и доставка на птицебрани за защита срещу токови удари. </w:t>
      </w:r>
    </w:p>
    <w:p w14:paraId="6138BE73" w14:textId="77777777" w:rsidR="00371D2D" w:rsidRPr="00CE1817" w:rsidRDefault="00371D2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Отвеждане на маслото на трансформаторите на ПС Баниска при възникване на пожар.</w:t>
      </w:r>
    </w:p>
    <w:p w14:paraId="58EF3E88" w14:textId="77777777" w:rsidR="00371D2D" w:rsidRPr="00CE1817" w:rsidRDefault="00371D2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Монтаж на нивосигнализатори в сухите камери на резервоарите в гр. Русе.</w:t>
      </w:r>
    </w:p>
    <w:p w14:paraId="6D3ED1CD" w14:textId="77777777" w:rsidR="00371D2D" w:rsidRPr="00CE1817" w:rsidRDefault="00B501BE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След обследване за наличие на обхват се р</w:t>
      </w:r>
      <w:r w:rsidR="00371D2D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азшири обхвата на дублиране на автоматичното управление на ПС с използване на LoRa модули.</w:t>
      </w:r>
    </w:p>
    <w:p w14:paraId="1E03A2FB" w14:textId="52DA7C8A" w:rsidR="00371D2D" w:rsidRPr="00CE1817" w:rsidRDefault="00371D2D" w:rsidP="00371D2D">
      <w:pPr>
        <w:pStyle w:val="a3"/>
        <w:rPr>
          <w:rFonts w:ascii="Times New Roman" w:hAnsi="Times New Roman" w:cs="Times New Roman"/>
          <w:sz w:val="28"/>
          <w:szCs w:val="28"/>
          <w:lang w:val="bg-BG" w:eastAsia="bg-BG"/>
        </w:rPr>
      </w:pPr>
      <w:r w:rsidRPr="00CE1817">
        <w:rPr>
          <w:rFonts w:ascii="Times New Roman" w:hAnsi="Times New Roman" w:cs="Times New Roman"/>
          <w:sz w:val="28"/>
          <w:szCs w:val="28"/>
          <w:lang w:val="bg-BG" w:eastAsia="bg-BG"/>
        </w:rPr>
        <w:t>Осигуряване на оптимални условия за работа на хлораторния апарат чрез въвеждане на типова схема за захранване с вода – монтаж на филтър и регулиране на налягането.</w:t>
      </w:r>
    </w:p>
    <w:p w14:paraId="22E892B3" w14:textId="5E23AC23" w:rsidR="002D26AD" w:rsidRPr="00CE1817" w:rsidRDefault="002D26A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3286708F" w14:textId="0A3B887D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2022</w:t>
      </w:r>
    </w:p>
    <w:p w14:paraId="611DA712" w14:textId="77777777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Въведе се в експлоатация нов тип удароубивател на Бермад на ПС 2 подем.</w:t>
      </w:r>
    </w:p>
    <w:p w14:paraId="499F4B4F" w14:textId="77777777" w:rsidR="002D26AD" w:rsidRPr="00CE1817" w:rsidRDefault="002D26AD" w:rsidP="002D26AD">
      <w:pPr>
        <w:pStyle w:val="a3"/>
        <w:rPr>
          <w:rFonts w:ascii="Times New Roman" w:hAnsi="Times New Roman" w:cs="Times New Roman"/>
          <w:sz w:val="28"/>
          <w:szCs w:val="28"/>
          <w:lang w:val="bg-BG" w:eastAsia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Въведоха се в експлоатация нов тип измерители на остатъчен хлор и датчик за изтичане на хлор газ на фирма Jesco</w:t>
      </w:r>
      <w:r w:rsidRPr="00CE1817">
        <w:rPr>
          <w:rFonts w:ascii="Times New Roman" w:hAnsi="Times New Roman" w:cs="Times New Roman"/>
          <w:sz w:val="28"/>
          <w:szCs w:val="28"/>
          <w:lang w:val="bg-BG" w:eastAsia="bg-BG"/>
        </w:rPr>
        <w:t>.</w:t>
      </w:r>
    </w:p>
    <w:p w14:paraId="7F18F382" w14:textId="77777777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Изпълниха се подобрения в работата на модулите LoRa за управление на ПС.</w:t>
      </w:r>
    </w:p>
    <w:p w14:paraId="7B42ABF2" w14:textId="77777777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Извършиха се тестове за интегриране на данни от новите КПС Ср. Кула към СКАДА от контролери  Jazz на фирма Унитроникс.</w:t>
      </w:r>
    </w:p>
    <w:p w14:paraId="47CB6E81" w14:textId="77777777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Въведоха се в експлоатация 13 бр. КПС, които са комбинирани с автоматично филтриране на постъпващата към ПА отпадъчна вода на фирма Вило.</w:t>
      </w:r>
    </w:p>
    <w:p w14:paraId="3C69F987" w14:textId="77777777" w:rsidR="00871BE6" w:rsidRPr="00CE1817" w:rsidRDefault="00871BE6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5528DA3F" w14:textId="6945F8E3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2023</w:t>
      </w:r>
    </w:p>
    <w:p w14:paraId="7AC8554A" w14:textId="77777777" w:rsidR="00000EBA" w:rsidRPr="00CE1817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Интегрира се към СКАДА хидрофор Бозвели с програмно реле ЕАZY box на фирма Итън.</w:t>
      </w:r>
    </w:p>
    <w:p w14:paraId="727CFDB4" w14:textId="77777777" w:rsidR="00000EBA" w:rsidRPr="00CE1817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Адаптира се нов ЧИ Митсубиши за управление на рециркулационна помпа №2 в ПСОВ Русе.</w:t>
      </w:r>
    </w:p>
    <w:p w14:paraId="401DCC1D" w14:textId="77777777" w:rsidR="00000EBA" w:rsidRPr="00CE1817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Изпълнихме самостоятелен монтаж на ултразвуков разходомер с външни датчици на Ср. Зона.</w:t>
      </w:r>
    </w:p>
    <w:p w14:paraId="522C59C3" w14:textId="77777777" w:rsidR="00000EBA" w:rsidRPr="00CE1817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Интегрираха се нови ел. задвижки към СКАДА на фирмата Аума.</w:t>
      </w:r>
    </w:p>
    <w:p w14:paraId="0A7C76E5" w14:textId="77777777" w:rsidR="00000EBA" w:rsidRPr="00CE1817" w:rsidRDefault="00000EBA" w:rsidP="00000EBA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50FE0306" w14:textId="71D065E2" w:rsidR="002D26AD" w:rsidRPr="00CE1817" w:rsidRDefault="002D26AD" w:rsidP="002D26A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2024</w:t>
      </w:r>
    </w:p>
    <w:p w14:paraId="7C27CB13" w14:textId="0E1A602E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i/>
          <w:iCs/>
          <w:sz w:val="28"/>
          <w:szCs w:val="28"/>
          <w:lang w:val="bg-BG"/>
        </w:rPr>
        <w:t>Кадрово обезпечаване</w:t>
      </w:r>
      <w:r w:rsidRPr="00CE1817">
        <w:rPr>
          <w:sz w:val="28"/>
          <w:szCs w:val="28"/>
          <w:lang w:val="bg-BG"/>
        </w:rPr>
        <w:t>.</w:t>
      </w:r>
    </w:p>
    <w:p w14:paraId="1DA68394" w14:textId="77777777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>Постарахме се да въведем в работата следните специалисти: Инженер Механик към ЕМО, Инженер Енергетик към ЕМО, Енергетик Русе ПС и Енергетик ПС 2 подем.</w:t>
      </w:r>
    </w:p>
    <w:p w14:paraId="181278FE" w14:textId="77777777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>Предстои подбор на кадри за Техник ЕМА за ПЕР Сливо поле, Борово, Ценово, Иваново, ПС 1 подем и Специалист КиПиА.</w:t>
      </w:r>
    </w:p>
    <w:p w14:paraId="1AF145A7" w14:textId="77777777" w:rsidR="00000EBA" w:rsidRPr="00CE1817" w:rsidRDefault="002D26AD" w:rsidP="002D26AD">
      <w:pPr>
        <w:jc w:val="both"/>
        <w:rPr>
          <w:i/>
          <w:iCs/>
          <w:sz w:val="28"/>
          <w:szCs w:val="28"/>
          <w:lang w:val="bg-BG"/>
        </w:rPr>
      </w:pPr>
      <w:r w:rsidRPr="00CE1817">
        <w:rPr>
          <w:i/>
          <w:iCs/>
          <w:sz w:val="28"/>
          <w:szCs w:val="28"/>
          <w:lang w:val="bg-BG"/>
        </w:rPr>
        <w:t>Енергийна ефективност</w:t>
      </w:r>
      <w:r w:rsidR="00000EBA" w:rsidRPr="00CE1817">
        <w:rPr>
          <w:i/>
          <w:iCs/>
          <w:sz w:val="28"/>
          <w:szCs w:val="28"/>
          <w:lang w:val="bg-BG"/>
        </w:rPr>
        <w:t>.</w:t>
      </w:r>
    </w:p>
    <w:p w14:paraId="1A1CDE76" w14:textId="537150C8" w:rsidR="002D26AD" w:rsidRPr="00CE1817" w:rsidRDefault="00000EBA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>П</w:t>
      </w:r>
      <w:r w:rsidR="002D26AD" w:rsidRPr="00CE1817">
        <w:rPr>
          <w:sz w:val="28"/>
          <w:szCs w:val="28"/>
          <w:lang w:val="bg-BG"/>
        </w:rPr>
        <w:t xml:space="preserve">одменихме </w:t>
      </w:r>
      <w:r w:rsidR="00CE1817" w:rsidRPr="00CE1817">
        <w:rPr>
          <w:sz w:val="28"/>
          <w:szCs w:val="28"/>
          <w:lang w:val="bg-BG"/>
        </w:rPr>
        <w:t>ново закупените</w:t>
      </w:r>
      <w:r w:rsidR="002D26AD" w:rsidRPr="00CE1817">
        <w:rPr>
          <w:sz w:val="28"/>
          <w:szCs w:val="28"/>
          <w:lang w:val="bg-BG"/>
        </w:rPr>
        <w:t xml:space="preserve"> ПА по инвестиционната програма за 2024 г., като остана за монтаж 1 бр. ПА – за ПС Николово 2.</w:t>
      </w:r>
    </w:p>
    <w:p w14:paraId="608F26D6" w14:textId="77777777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 xml:space="preserve">ПА6 на ПС 1 подем се задвижва от честотен инвертор и дава добри резултати – средното снижение на консумираната ел. енергия е над 1000 квтч/ден. Необходимо е да се осигури надеждно охлаждане на инвертора за работа през летния сезон. </w:t>
      </w:r>
    </w:p>
    <w:p w14:paraId="6ED1D501" w14:textId="77777777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 xml:space="preserve">Други обекти, където отделът е участвал в подобряване на процесите са: </w:t>
      </w:r>
    </w:p>
    <w:p w14:paraId="02E56B79" w14:textId="77777777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 xml:space="preserve">Изготвяне на техническо задание за доставка на нови ПА за 2 годишен период. </w:t>
      </w:r>
    </w:p>
    <w:p w14:paraId="3658A7D9" w14:textId="77777777" w:rsidR="002D26AD" w:rsidRPr="00CE1817" w:rsidRDefault="002D26AD" w:rsidP="002D26AD">
      <w:pPr>
        <w:jc w:val="both"/>
        <w:rPr>
          <w:sz w:val="28"/>
          <w:szCs w:val="28"/>
          <w:lang w:val="bg-BG"/>
        </w:rPr>
      </w:pPr>
      <w:r w:rsidRPr="00CE1817">
        <w:rPr>
          <w:sz w:val="28"/>
          <w:szCs w:val="28"/>
          <w:lang w:val="bg-BG"/>
        </w:rPr>
        <w:t>Промяна на управлението на ПС Волово и КПС 9, въвеждане в експлоатация на ПС Борисово, задание за подобряване на надеждността на работа на автоматиката на ПСОВ Бяла, монтаж на софтстартери за борба с хидравличния удар, използване на преднапора пред ПА на ПС Обретеник село и ПС Караманово стара, изолиране на НР Батин и регулиране на налягането с редуцир вентил, захранване на с. Черешово с редуцир вентил, реконструкция на ПС Новград с изолиране на повредения ЧР, изготвяне на програма за подобрение състоянието на водоснабдителните обекти за селата Сваленик и Церовец и др. Изготвихме необходимите справки за провеждане на енергиен одит за ПС 1 – ви и ПС 2 – ри подем.</w:t>
      </w:r>
    </w:p>
    <w:p w14:paraId="022BEDBB" w14:textId="77777777" w:rsidR="002D26AD" w:rsidRPr="00CE1817" w:rsidRDefault="002D26AD" w:rsidP="002D26A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1817">
        <w:rPr>
          <w:rFonts w:ascii="Times New Roman" w:hAnsi="Times New Roman"/>
          <w:sz w:val="28"/>
          <w:szCs w:val="28"/>
        </w:rPr>
        <w:t>Изготвихме технологични схеми за ПС и населените места в област Русе, като ги публикувахме в ГИС за свободен достъп от всички специалисти във ВиК Русе.</w:t>
      </w:r>
    </w:p>
    <w:p w14:paraId="6A4BC465" w14:textId="77777777" w:rsidR="002D26AD" w:rsidRPr="00CE1817" w:rsidRDefault="002D26AD" w:rsidP="002D26A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CE1817">
        <w:rPr>
          <w:rFonts w:ascii="Times New Roman" w:hAnsi="Times New Roman"/>
          <w:sz w:val="28"/>
          <w:szCs w:val="28"/>
        </w:rPr>
        <w:t>Организирахме и участвахме в ежегодното обучение на инженерно техническия персонал към фирмата с лекции на теми: работа със СКАДА и поддръжка на съоръженията.</w:t>
      </w:r>
    </w:p>
    <w:p w14:paraId="32EC6DDD" w14:textId="77777777" w:rsidR="002D26AD" w:rsidRPr="00CE1817" w:rsidRDefault="002D26AD" w:rsidP="00371D2D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0C903441" w14:textId="77777777" w:rsidR="00455FA9" w:rsidRPr="00CE1817" w:rsidRDefault="00455FA9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</w:p>
    <w:p w14:paraId="13315684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b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b/>
          <w:sz w:val="28"/>
          <w:szCs w:val="28"/>
          <w:lang w:val="bg-BG"/>
        </w:rPr>
        <w:t>Заключение</w:t>
      </w:r>
    </w:p>
    <w:p w14:paraId="66D0C291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Във времето обновяването и внедряването на нови продукти и технологии се извършваше с различна скорост и обхват.</w:t>
      </w:r>
    </w:p>
    <w:p w14:paraId="71C532DA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lastRenderedPageBreak/>
        <w:t>Това завис</w:t>
      </w:r>
      <w:r w:rsidR="00455FA9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до голяма степен от финансовите възможности на фирмата и от желанието ни за развитие и промяна.</w:t>
      </w:r>
    </w:p>
    <w:p w14:paraId="353CD0E7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През последните 15 години се направиха драматични промени в следните области:</w:t>
      </w:r>
    </w:p>
    <w:p w14:paraId="7927038F" w14:textId="77777777" w:rsidR="002E0E8F" w:rsidRPr="00CE1817" w:rsidRDefault="00910FE5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ветодиодите и тяхното приложение в редица изделия като екрани,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осветителни уредби,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сигнализация и др., дистанционното управление на обекти;</w:t>
      </w:r>
      <w:r w:rsidR="009A1B6D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6E0068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Г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оворната комуникация;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6E0068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зползване на интернет и системите за видеонаблюдение.</w:t>
      </w:r>
      <w:r w:rsidR="009A1B6D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Снижиха се цените и станаха достъпни за използване редица електронни изделия като компютърна техника,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софтуер,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честотни инвертори,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софтстартери,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GSM модули,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програмируеми контролери,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измерителни уреди в реално време,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="002E0E8F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вакуумни прекъсвачи и контактори</w:t>
      </w:r>
      <w:r w:rsidR="009A1B6D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.</w:t>
      </w:r>
    </w:p>
    <w:p w14:paraId="68C0766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Това ни позволи да оборудваме почти всички обекти  с устройства за набиране на данни, управление и охрана.</w:t>
      </w:r>
    </w:p>
    <w:p w14:paraId="3A8AB478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Голямо развитие претърпяха ел.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материалите,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които влагаме в таблата,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преносимите ел.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инструменти,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превозните средства,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които използваме за пр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движване до обектите,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помпените агрегати с високо кпд /вертикални хромникелови ПА/;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интелигентни дозаторни помпи за дезинфектин,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надеждни дозатори за хлор газ и др .</w:t>
      </w:r>
    </w:p>
    <w:p w14:paraId="763A26C6" w14:textId="0EB3370C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Много добри резултати постигнахме при използването на вентилни отводи за средно и ниско напрежение за защита на обектите от пренапрежения;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електронни многофункционални защити за ПА и отпадане на фаза;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акумулаторни батерии с голям капацитет и дълъг срок на годност,</w:t>
      </w:r>
      <w:r w:rsidR="00F216D2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кабелни </w:t>
      </w:r>
      <w:r w:rsidR="00CE1817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термо свиваеми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 муфи и глави и др.</w:t>
      </w:r>
    </w:p>
    <w:p w14:paraId="2FEE6933" w14:textId="77777777" w:rsidR="00CA20A6" w:rsidRPr="00CE1817" w:rsidRDefault="00F02252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Използваме р</w:t>
      </w:r>
      <w:r w:rsidR="00CA20A6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азнообразни средства за диагностика и анализ като: дейта логери, термокамери, дронове и др. </w:t>
      </w:r>
    </w:p>
    <w:p w14:paraId="68469953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Персоналът бързо се обучи да  използва новите технологии в практиката.</w:t>
      </w:r>
    </w:p>
    <w:p w14:paraId="7774F026" w14:textId="77777777" w:rsidR="002E0E8F" w:rsidRPr="00CE1817" w:rsidRDefault="002E0E8F" w:rsidP="002E0E8F">
      <w:pPr>
        <w:pStyle w:val="a3"/>
        <w:rPr>
          <w:rFonts w:ascii="Times New Roman" w:eastAsia="MS Mincho" w:hAnsi="Times New Roman" w:cs="Times New Roman"/>
          <w:sz w:val="28"/>
          <w:szCs w:val="28"/>
          <w:lang w:val="bg-BG"/>
        </w:rPr>
      </w:pP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Това доведе до </w:t>
      </w:r>
      <w:r w:rsidR="000D5ABB"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 xml:space="preserve">относително </w:t>
      </w:r>
      <w:r w:rsidRPr="00CE1817">
        <w:rPr>
          <w:rFonts w:ascii="Times New Roman" w:eastAsia="MS Mincho" w:hAnsi="Times New Roman" w:cs="Times New Roman"/>
          <w:sz w:val="28"/>
          <w:szCs w:val="28"/>
          <w:lang w:val="bg-BG"/>
        </w:rPr>
        <w:t>по-ниски разходи за осигуряване на питейна вода  на клиентите.</w:t>
      </w:r>
    </w:p>
    <w:p w14:paraId="5C2DCA54" w14:textId="77777777" w:rsidR="00F0384A" w:rsidRPr="00CE1817" w:rsidRDefault="00F0384A">
      <w:pPr>
        <w:rPr>
          <w:sz w:val="28"/>
          <w:szCs w:val="28"/>
          <w:lang w:val="bg-BG"/>
        </w:rPr>
      </w:pPr>
    </w:p>
    <w:sectPr w:rsidR="00F0384A" w:rsidRPr="00CE1817" w:rsidSect="00050FB7">
      <w:pgSz w:w="11906" w:h="16838"/>
      <w:pgMar w:top="284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C58"/>
    <w:multiLevelType w:val="hybridMultilevel"/>
    <w:tmpl w:val="81B0A4C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42423"/>
    <w:multiLevelType w:val="hybridMultilevel"/>
    <w:tmpl w:val="8BB64F6A"/>
    <w:lvl w:ilvl="0" w:tplc="DFC29A7E">
      <w:start w:val="1"/>
      <w:numFmt w:val="bullet"/>
      <w:lvlText w:val="-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8F"/>
    <w:rsid w:val="00000EBA"/>
    <w:rsid w:val="000166E2"/>
    <w:rsid w:val="00050FB7"/>
    <w:rsid w:val="000B2819"/>
    <w:rsid w:val="000D5ABB"/>
    <w:rsid w:val="00161DEA"/>
    <w:rsid w:val="002C18F3"/>
    <w:rsid w:val="002D26AD"/>
    <w:rsid w:val="002E0E8F"/>
    <w:rsid w:val="00371D2D"/>
    <w:rsid w:val="00455FA9"/>
    <w:rsid w:val="00464213"/>
    <w:rsid w:val="005023E4"/>
    <w:rsid w:val="005F5AAA"/>
    <w:rsid w:val="0061483C"/>
    <w:rsid w:val="00687657"/>
    <w:rsid w:val="006E0068"/>
    <w:rsid w:val="00784B90"/>
    <w:rsid w:val="0079346A"/>
    <w:rsid w:val="00871BE6"/>
    <w:rsid w:val="00884659"/>
    <w:rsid w:val="00893E19"/>
    <w:rsid w:val="00895A26"/>
    <w:rsid w:val="008E301C"/>
    <w:rsid w:val="00910FE5"/>
    <w:rsid w:val="0091105B"/>
    <w:rsid w:val="009A1B6D"/>
    <w:rsid w:val="009A6CE7"/>
    <w:rsid w:val="00A2469E"/>
    <w:rsid w:val="00B501BE"/>
    <w:rsid w:val="00B82917"/>
    <w:rsid w:val="00CA20A6"/>
    <w:rsid w:val="00CE1817"/>
    <w:rsid w:val="00DD0AC2"/>
    <w:rsid w:val="00F02252"/>
    <w:rsid w:val="00F0384A"/>
    <w:rsid w:val="00F216D2"/>
    <w:rsid w:val="00F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B17EF"/>
  <w15:docId w15:val="{0F6B8AEE-0B13-43DE-B193-8670732E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E0E8F"/>
    <w:rPr>
      <w:rFonts w:ascii="Courier New" w:hAnsi="Courier New" w:cs="Courier New"/>
    </w:rPr>
  </w:style>
  <w:style w:type="character" w:customStyle="1" w:styleId="a4">
    <w:name w:val="Обикновен текст Знак"/>
    <w:basedOn w:val="a0"/>
    <w:link w:val="a3"/>
    <w:semiHidden/>
    <w:rsid w:val="002E0E8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5">
    <w:name w:val="Списък на абзаци Знак"/>
    <w:link w:val="a6"/>
    <w:uiPriority w:val="34"/>
    <w:locked/>
    <w:rsid w:val="002D26AD"/>
    <w:rPr>
      <w:rFonts w:ascii="Calibri" w:eastAsia="Calibri" w:hAnsi="Calibri" w:cs="Times New Roman"/>
    </w:rPr>
  </w:style>
  <w:style w:type="paragraph" w:styleId="a6">
    <w:name w:val="List Paragraph"/>
    <w:basedOn w:val="a"/>
    <w:link w:val="a5"/>
    <w:uiPriority w:val="34"/>
    <w:qFormat/>
    <w:rsid w:val="002D26A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2885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Rumen</dc:creator>
  <cp:lastModifiedBy>Rumen Yordanov</cp:lastModifiedBy>
  <cp:revision>6</cp:revision>
  <dcterms:created xsi:type="dcterms:W3CDTF">2025-08-20T08:11:00Z</dcterms:created>
  <dcterms:modified xsi:type="dcterms:W3CDTF">2026-05-20T08:43:00Z</dcterms:modified>
</cp:coreProperties>
</file>