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CC4" w:rsidRPr="00C439D5" w:rsidRDefault="00A26CC4" w:rsidP="005A2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A26CC4" w:rsidRPr="00C439D5" w:rsidRDefault="001F0474" w:rsidP="005A20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bg-BG"/>
        </w:rPr>
        <w:t xml:space="preserve">ПЕСТЕНЕ </w:t>
      </w:r>
      <w:r w:rsidR="00A26CC4" w:rsidRPr="00C439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bg-BG"/>
        </w:rPr>
        <w:t>НА ЕЛЕКТРОЕНЕРГИЯТА</w:t>
      </w:r>
      <w:r w:rsidR="00EF1B2E" w:rsidRPr="00C439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bg-BG"/>
        </w:rPr>
        <w:t xml:space="preserve"> </w:t>
      </w:r>
      <w:r w:rsidR="00EF1B2E" w:rsidRPr="00C439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bg-BG"/>
        </w:rPr>
        <w:t>В БИТА</w:t>
      </w:r>
    </w:p>
    <w:p w:rsidR="005756F1" w:rsidRPr="00C439D5" w:rsidRDefault="005756F1" w:rsidP="005A2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56F1" w:rsidRPr="00C439D5" w:rsidRDefault="005756F1" w:rsidP="005A20E3">
      <w:pPr>
        <w:pStyle w:val="a8"/>
        <w:numPr>
          <w:ilvl w:val="0"/>
          <w:numId w:val="32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C439D5">
        <w:rPr>
          <w:rFonts w:ascii="Times New Roman" w:hAnsi="Times New Roman" w:cs="Times New Roman"/>
          <w:b/>
          <w:sz w:val="28"/>
          <w:szCs w:val="28"/>
        </w:rPr>
        <w:t>Пример за разпределение на разходите за едно домакинство за 2018 год.</w:t>
      </w:r>
      <w:r w:rsidR="005F30D1" w:rsidRPr="00C439D5">
        <w:rPr>
          <w:rFonts w:ascii="Times New Roman" w:hAnsi="Times New Roman" w:cs="Times New Roman"/>
          <w:b/>
          <w:sz w:val="28"/>
          <w:szCs w:val="28"/>
        </w:rPr>
        <w:t xml:space="preserve"> в лв.</w:t>
      </w: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2839"/>
        <w:gridCol w:w="1175"/>
        <w:gridCol w:w="851"/>
        <w:gridCol w:w="992"/>
        <w:gridCol w:w="1134"/>
        <w:gridCol w:w="1376"/>
      </w:tblGrid>
      <w:tr w:rsidR="005756F1" w:rsidRPr="00C439D5" w:rsidTr="005756F1">
        <w:trPr>
          <w:trHeight w:val="51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Месец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Централно топлоснабдяване и топла вода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Енерго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GSM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Общо разх</w:t>
            </w:r>
            <w:r w:rsidR="005F30D1"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оди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252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163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252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205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296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188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284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114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212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101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92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80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106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103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80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174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Sum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975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2032</w:t>
            </w:r>
          </w:p>
        </w:tc>
      </w:tr>
      <w:tr w:rsidR="005756F1" w:rsidRPr="00C439D5" w:rsidTr="005756F1">
        <w:trPr>
          <w:trHeight w:val="19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Разходи по месеци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bg-BG"/>
              </w:rPr>
              <w:drawing>
                <wp:anchor distT="0" distB="0" distL="114300" distR="114300" simplePos="0" relativeHeight="251657728" behindDoc="0" locked="0" layoutInCell="1" allowOverlap="1" wp14:anchorId="5030C02F" wp14:editId="7949ACB4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104775</wp:posOffset>
                  </wp:positionV>
                  <wp:extent cx="2806065" cy="1859915"/>
                  <wp:effectExtent l="0" t="0" r="13335" b="6985"/>
                  <wp:wrapNone/>
                  <wp:docPr id="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5756F1" w:rsidRPr="00C439D5" w:rsidTr="00AD04FC">
              <w:trPr>
                <w:trHeight w:val="255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56F1" w:rsidRPr="00C439D5" w:rsidRDefault="005756F1" w:rsidP="005A20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</w:pPr>
                </w:p>
              </w:tc>
            </w:tr>
          </w:tbl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Разходи по </w:t>
            </w:r>
            <w:r w:rsidR="00281154" w:rsidRPr="00C439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услуги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Топло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48,0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Ел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16,6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ТВ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ВиК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GSM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Сума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bg-BG"/>
              </w:rPr>
              <w:drawing>
                <wp:anchor distT="0" distB="0" distL="114300" distR="114300" simplePos="0" relativeHeight="251655680" behindDoc="0" locked="0" layoutInCell="1" allowOverlap="1" wp14:anchorId="1A73693B" wp14:editId="5898CF6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73660</wp:posOffset>
                  </wp:positionV>
                  <wp:extent cx="2985770" cy="1929130"/>
                  <wp:effectExtent l="0" t="0" r="5080" b="13970"/>
                  <wp:wrapNone/>
                  <wp:docPr id="4" name="Char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5756F1" w:rsidRPr="00C439D5" w:rsidTr="00AD04FC">
              <w:trPr>
                <w:trHeight w:val="255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56F1" w:rsidRPr="00C439D5" w:rsidRDefault="005756F1" w:rsidP="005A20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</w:pPr>
                </w:p>
              </w:tc>
            </w:tr>
          </w:tbl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2C8" w:rsidRPr="00C439D5" w:rsidRDefault="004662C8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bg-BG"/>
              </w:rPr>
            </w:pPr>
          </w:p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bg-BG"/>
              </w:rPr>
              <w:lastRenderedPageBreak/>
              <w:t>Изводи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8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pStyle w:val="a8"/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Въпреки, че отоплителния сезон е 6 месеца</w:t>
            </w:r>
            <w:r w:rsidR="00BC78DD"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,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разходите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 отопление са почти 50 %.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8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pStyle w:val="a8"/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Особено внимание трябва да се обърне на подобряване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на ефективността на </w:t>
            </w:r>
            <w:r w:rsidRPr="00C43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отоплението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1701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pStyle w:val="a8"/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Част от разхода за ел. енергия са за отопление и охлаждане.</w:t>
            </w:r>
          </w:p>
          <w:p w:rsidR="005F30D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През зимата се отопляват две стаи с общ обем 55 м3. Жилището е панелно, санирано отвън и отвътре с ПВЦ дограма, </w:t>
            </w:r>
            <w:r w:rsidR="00BC78DD"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с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разположен</w:t>
            </w:r>
            <w:r w:rsidR="00BC78DD"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ие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север-юг. </w:t>
            </w:r>
          </w:p>
          <w:p w:rsidR="005756F1" w:rsidRPr="00C439D5" w:rsidRDefault="005756F1" w:rsidP="009B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Поддържа се температура /2</w:t>
            </w:r>
            <w:r w:rsidR="005F30D1"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-2</w:t>
            </w:r>
            <w:r w:rsidR="005F30D1"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/ </w:t>
            </w:r>
            <w:r w:rsidR="009B613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°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С. Цената на топлата вода е 12 лв/м3.</w:t>
            </w:r>
          </w:p>
        </w:tc>
      </w:tr>
    </w:tbl>
    <w:p w:rsidR="005756F1" w:rsidRPr="00C439D5" w:rsidRDefault="005756F1" w:rsidP="005A20E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</w:p>
    <w:p w:rsidR="005756F1" w:rsidRPr="00C439D5" w:rsidRDefault="00281154" w:rsidP="005A20E3">
      <w:pPr>
        <w:pStyle w:val="a8"/>
        <w:numPr>
          <w:ilvl w:val="0"/>
          <w:numId w:val="32"/>
        </w:numPr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Пример за к</w:t>
      </w:r>
      <w:r w:rsidR="005756F1"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онсумация на най-често използваните електроуреди в домакинствата.</w:t>
      </w:r>
      <w:r w:rsidR="005756F1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5756F1" w:rsidRPr="00C439D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bg-BG"/>
        </w:rPr>
        <w:t>Забележка</w:t>
      </w:r>
      <w:r w:rsidR="005756F1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Индивидуалната консумация на всяко домакинство зависи от вида, мощността, честотата и начина на използване на електроуредите. Представените данни са </w:t>
      </w:r>
      <w:r w:rsidR="00931D94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примерни</w:t>
      </w:r>
      <w:r w:rsidR="005756F1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не са статистически осреднени.</w:t>
      </w:r>
    </w:p>
    <w:tbl>
      <w:tblPr>
        <w:tblW w:w="10065" w:type="dxa"/>
        <w:tblInd w:w="20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560"/>
        <w:gridCol w:w="1842"/>
        <w:gridCol w:w="1985"/>
      </w:tblGrid>
      <w:tr w:rsidR="005756F1" w:rsidRPr="00C439D5" w:rsidTr="0004249E">
        <w:trPr>
          <w:trHeight w:val="463"/>
        </w:trPr>
        <w:tc>
          <w:tcPr>
            <w:tcW w:w="212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Области на  потребление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</w:t>
            </w:r>
          </w:p>
        </w:tc>
      </w:tr>
      <w:tr w:rsidR="005756F1" w:rsidRPr="00C439D5" w:rsidTr="0004249E">
        <w:trPr>
          <w:trHeight w:val="888"/>
        </w:trPr>
        <w:tc>
          <w:tcPr>
            <w:tcW w:w="212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Уред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Мощност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Средно месечна използваемост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Консумирана електроенергия за един месец (Г=Б*В/1000)</w:t>
            </w:r>
          </w:p>
        </w:tc>
      </w:tr>
      <w:tr w:rsidR="005756F1" w:rsidRPr="00C439D5" w:rsidTr="0004249E">
        <w:trPr>
          <w:trHeight w:val="300"/>
        </w:trPr>
        <w:tc>
          <w:tcPr>
            <w:tcW w:w="212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55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(Вт)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часове/ цикли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(кВтч)</w:t>
            </w:r>
          </w:p>
        </w:tc>
      </w:tr>
      <w:tr w:rsidR="005756F1" w:rsidRPr="00C439D5" w:rsidTr="0004249E">
        <w:trPr>
          <w:trHeight w:val="595"/>
        </w:trPr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Охлаждане 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Хладилник с фризер    (1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66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/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64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л.), клас А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+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7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720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20</w:t>
            </w:r>
          </w:p>
        </w:tc>
      </w:tr>
      <w:tr w:rsidR="005756F1" w:rsidRPr="00C439D5" w:rsidTr="0004249E">
        <w:trPr>
          <w:trHeight w:val="711"/>
        </w:trPr>
        <w:tc>
          <w:tcPr>
            <w:tcW w:w="212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 Хигиена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Перална машина (клас А, за 1 цикъл на 40 градуса) * 4 цикъла на седмица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700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16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11</w:t>
            </w:r>
          </w:p>
        </w:tc>
      </w:tr>
      <w:tr w:rsidR="005756F1" w:rsidRPr="00C439D5" w:rsidTr="0004249E">
        <w:trPr>
          <w:trHeight w:val="303"/>
        </w:trPr>
        <w:tc>
          <w:tcPr>
            <w:tcW w:w="212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Ютия * 1 час на седмица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1800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</w:tr>
      <w:tr w:rsidR="005756F1" w:rsidRPr="00C439D5" w:rsidTr="0004249E">
        <w:trPr>
          <w:trHeight w:val="315"/>
        </w:trPr>
        <w:tc>
          <w:tcPr>
            <w:tcW w:w="212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Прахосмукачка * 1 час на седмица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1200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</w:tr>
      <w:tr w:rsidR="005756F1" w:rsidRPr="00C439D5" w:rsidTr="0004249E">
        <w:trPr>
          <w:trHeight w:val="500"/>
        </w:trPr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lastRenderedPageBreak/>
              <w:t xml:space="preserve"> 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   Готвене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Котлон по * 0,5 час на ден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900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15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</w:tr>
      <w:tr w:rsidR="005756F1" w:rsidRPr="00C439D5" w:rsidTr="0004249E">
        <w:trPr>
          <w:trHeight w:val="301"/>
        </w:trPr>
        <w:tc>
          <w:tcPr>
            <w:tcW w:w="212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Забавление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Телевизор (LCD) * 5 часа на ден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250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150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38</w:t>
            </w:r>
          </w:p>
        </w:tc>
      </w:tr>
      <w:tr w:rsidR="005756F1" w:rsidRPr="00C439D5" w:rsidTr="0004249E">
        <w:trPr>
          <w:trHeight w:val="485"/>
        </w:trPr>
        <w:tc>
          <w:tcPr>
            <w:tcW w:w="212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Компютър с LCD  монитор *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0.5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часа на ден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280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15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4</w:t>
            </w:r>
          </w:p>
        </w:tc>
      </w:tr>
      <w:tr w:rsidR="005756F1" w:rsidRPr="00C439D5" w:rsidTr="0004249E">
        <w:trPr>
          <w:trHeight w:val="317"/>
        </w:trPr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Осветление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Крушки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LED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(8 крушки *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1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Вт) * 2 часа дневно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 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60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5</w:t>
            </w:r>
          </w:p>
        </w:tc>
      </w:tr>
      <w:tr w:rsidR="005756F1" w:rsidRPr="00C439D5" w:rsidTr="0004249E">
        <w:trPr>
          <w:trHeight w:val="741"/>
        </w:trPr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Затопляне на вода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Електрически бойлер *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0.5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часа на ден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3000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15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45</w:t>
            </w:r>
          </w:p>
        </w:tc>
      </w:tr>
      <w:tr w:rsidR="005756F1" w:rsidRPr="00C439D5" w:rsidTr="0004249E">
        <w:trPr>
          <w:trHeight w:val="562"/>
        </w:trPr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Отопление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Електрическа печка за отопление/ радиатор *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0.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 часа на ден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2000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15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30</w:t>
            </w:r>
          </w:p>
        </w:tc>
      </w:tr>
      <w:tr w:rsidR="005756F1" w:rsidRPr="00C439D5" w:rsidTr="00281154">
        <w:trPr>
          <w:trHeight w:val="833"/>
        </w:trPr>
        <w:tc>
          <w:tcPr>
            <w:tcW w:w="623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Общо консумация на електроуреди (кВч) на месец</w:t>
            </w:r>
          </w:p>
        </w:tc>
        <w:tc>
          <w:tcPr>
            <w:tcW w:w="38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180 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=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/дн 120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+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н 60/</w:t>
            </w:r>
          </w:p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60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*0.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 =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.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лв/мес</w:t>
            </w:r>
          </w:p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120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*0.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225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 =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27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лв/мес</w:t>
            </w:r>
          </w:p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Сума 34,8 лв/мес</w:t>
            </w:r>
          </w:p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</w:tbl>
    <w:p w:rsidR="005756F1" w:rsidRPr="00C439D5" w:rsidRDefault="005756F1" w:rsidP="005A2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17564F" w:rsidRPr="00C439D5" w:rsidRDefault="0017564F" w:rsidP="005A2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Забележка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Основното отопление на жилището е </w:t>
      </w:r>
      <w:r w:rsidR="00D8028B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с гореща вода от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ТЕЦ.</w:t>
      </w:r>
    </w:p>
    <w:p w:rsidR="006F2EDF" w:rsidRDefault="002E4E96" w:rsidP="005A2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anchor distT="0" distB="0" distL="114300" distR="114300" simplePos="0" relativeHeight="251660800" behindDoc="1" locked="0" layoutInCell="1" allowOverlap="1" wp14:anchorId="1D348FD6">
            <wp:simplePos x="0" y="0"/>
            <wp:positionH relativeFrom="column">
              <wp:posOffset>3322955</wp:posOffset>
            </wp:positionH>
            <wp:positionV relativeFrom="paragraph">
              <wp:posOffset>410210</wp:posOffset>
            </wp:positionV>
            <wp:extent cx="575945" cy="601980"/>
            <wp:effectExtent l="0" t="0" r="0" b="7620"/>
            <wp:wrapTight wrapText="bothSides">
              <wp:wrapPolygon edited="0">
                <wp:start x="0" y="0"/>
                <wp:lineTo x="0" y="21190"/>
                <wp:lineTo x="20719" y="21190"/>
                <wp:lineTo x="20719" y="0"/>
                <wp:lineTo x="0" y="0"/>
              </wp:wrapPolygon>
            </wp:wrapTight>
            <wp:docPr id="1" name="Picture 1" descr="Резултат с изображение за контакт с измерване на мощно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тат с изображение за контакт с измерване на мощнос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F2EDF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Примерно разпределение на разходите за енергия при различните дейности: отопление/охлаждане </w:t>
      </w:r>
      <w:r w:rsidR="00D8028B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F2EDF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65 %; готвене 10 %; затопляне на вода 10 %; телевизор, компютър и др. 10 %; осветление 5 %.</w:t>
      </w:r>
    </w:p>
    <w:p w:rsidR="002E4E96" w:rsidRDefault="002E4E96" w:rsidP="005A2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E4E96" w:rsidRDefault="002E4E96" w:rsidP="005A2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F2EDF" w:rsidRPr="00C439D5" w:rsidRDefault="002E4E96" w:rsidP="005A2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При използването на контакти с вграден уред за измерване на мощност може да се придобие реална представа за консумацията на всеки отделен уред.</w:t>
      </w:r>
    </w:p>
    <w:p w:rsidR="00083984" w:rsidRPr="00C439D5" w:rsidRDefault="00083984" w:rsidP="005A20E3">
      <w:pPr>
        <w:pStyle w:val="a8"/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Саниране</w:t>
      </w:r>
      <w:r w:rsidR="00F21912"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.</w:t>
      </w:r>
    </w:p>
    <w:p w:rsidR="00083984" w:rsidRPr="00C439D5" w:rsidRDefault="00083984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Санирането на сгради и къщи е процес, който включва комплекс от строително ремонтни дейности, като топлоизолация, смяна на дограма, подмяна на хидроизолация, на отоплителната</w:t>
      </w:r>
      <w:r w:rsidR="00F21912" w:rsidRPr="00C439D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F21912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и охладителната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инсталаци</w:t>
      </w:r>
      <w:r w:rsidR="00F21912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др.</w:t>
      </w:r>
    </w:p>
    <w:p w:rsidR="00083984" w:rsidRPr="00C439D5" w:rsidRDefault="00083984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Санирането допринася за повишаване на икон</w:t>
      </w:r>
      <w:r w:rsidR="00F21912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мическата ефективност, като разходите за топло и електро енергия намаляват в значителна степен.</w:t>
      </w:r>
    </w:p>
    <w:p w:rsidR="00F21912" w:rsidRPr="00C439D5" w:rsidRDefault="00083984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Най-употребяваните топлоизолационни материали в България са XPS, EPS, каменна или стъклена вата.</w:t>
      </w:r>
    </w:p>
    <w:p w:rsidR="00872030" w:rsidRPr="00C439D5" w:rsidRDefault="00872030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Съвети за изпълнение на ефективно саниране:</w:t>
      </w:r>
    </w:p>
    <w:p w:rsidR="000D2FDF" w:rsidRPr="00C439D5" w:rsidRDefault="000D2FDF" w:rsidP="005A20E3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hAnsi="Times New Roman" w:cs="Times New Roman"/>
          <w:sz w:val="28"/>
          <w:szCs w:val="28"/>
        </w:rPr>
        <w:t xml:space="preserve">Сменете дограмата на вратите и прозорците със съвременна PVC дограма. Изберете си стъклопакет с инертен газ в него, </w:t>
      </w:r>
      <w:r w:rsidR="00872030" w:rsidRPr="00C439D5">
        <w:rPr>
          <w:rFonts w:ascii="Times New Roman" w:hAnsi="Times New Roman" w:cs="Times New Roman"/>
          <w:sz w:val="28"/>
          <w:szCs w:val="28"/>
        </w:rPr>
        <w:t xml:space="preserve">Ка </w:t>
      </w:r>
      <w:r w:rsidRPr="00C439D5">
        <w:rPr>
          <w:rFonts w:ascii="Times New Roman" w:hAnsi="Times New Roman" w:cs="Times New Roman"/>
          <w:sz w:val="28"/>
          <w:szCs w:val="28"/>
        </w:rPr>
        <w:t xml:space="preserve">стъкла, които спират UV лъчите и голяма дебелина на профила с прекъснати </w:t>
      </w:r>
      <w:r w:rsidR="004654D0" w:rsidRPr="00C439D5">
        <w:rPr>
          <w:rFonts w:ascii="Times New Roman" w:hAnsi="Times New Roman" w:cs="Times New Roman"/>
          <w:sz w:val="28"/>
          <w:szCs w:val="28"/>
        </w:rPr>
        <w:t>термо мостове</w:t>
      </w:r>
      <w:r w:rsidRPr="00C439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2FDF" w:rsidRPr="00C439D5" w:rsidRDefault="000D2FDF" w:rsidP="005A20E3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439D5">
        <w:rPr>
          <w:sz w:val="28"/>
          <w:szCs w:val="28"/>
        </w:rPr>
        <w:t>Сложете външна топлоизолация</w:t>
      </w:r>
      <w:r w:rsidR="00872030" w:rsidRPr="00C439D5">
        <w:rPr>
          <w:sz w:val="28"/>
          <w:szCs w:val="28"/>
        </w:rPr>
        <w:t xml:space="preserve"> с подходяща дебелина</w:t>
      </w:r>
      <w:r w:rsidRPr="00C439D5">
        <w:rPr>
          <w:sz w:val="28"/>
          <w:szCs w:val="28"/>
        </w:rPr>
        <w:t xml:space="preserve">, която обхваща абсолютно всички издатини на жилището ви. </w:t>
      </w:r>
      <w:r w:rsidR="0025768E" w:rsidRPr="00C439D5">
        <w:rPr>
          <w:sz w:val="28"/>
          <w:szCs w:val="28"/>
        </w:rPr>
        <w:t>П</w:t>
      </w:r>
      <w:r w:rsidRPr="00C439D5">
        <w:rPr>
          <w:sz w:val="28"/>
          <w:szCs w:val="28"/>
        </w:rPr>
        <w:t>оставете стрех</w:t>
      </w:r>
      <w:r w:rsidR="00872030" w:rsidRPr="00C439D5">
        <w:rPr>
          <w:sz w:val="28"/>
          <w:szCs w:val="28"/>
        </w:rPr>
        <w:t>и</w:t>
      </w:r>
      <w:r w:rsidRPr="00C439D5">
        <w:rPr>
          <w:sz w:val="28"/>
          <w:szCs w:val="28"/>
        </w:rPr>
        <w:t xml:space="preserve"> на</w:t>
      </w:r>
      <w:r w:rsidR="0025768E" w:rsidRPr="00C439D5">
        <w:rPr>
          <w:sz w:val="28"/>
          <w:szCs w:val="28"/>
        </w:rPr>
        <w:t>д</w:t>
      </w:r>
      <w:r w:rsidRPr="00C439D5">
        <w:rPr>
          <w:sz w:val="28"/>
          <w:szCs w:val="28"/>
        </w:rPr>
        <w:t xml:space="preserve"> изолацията, за да не прониква вода в изолацията, защото „мокър пуловер не топли“.</w:t>
      </w:r>
    </w:p>
    <w:p w:rsidR="00724D69" w:rsidRPr="00C439D5" w:rsidRDefault="00724D69" w:rsidP="005A20E3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439D5">
        <w:rPr>
          <w:sz w:val="28"/>
          <w:szCs w:val="28"/>
        </w:rPr>
        <w:t>От вътрешната страна на стаята да се постави топлоизолация с паро непроницаем</w:t>
      </w:r>
      <w:r w:rsidR="00872030" w:rsidRPr="00C439D5">
        <w:rPr>
          <w:sz w:val="28"/>
          <w:szCs w:val="28"/>
        </w:rPr>
        <w:t xml:space="preserve"> слой</w:t>
      </w:r>
      <w:r w:rsidRPr="00C439D5">
        <w:rPr>
          <w:sz w:val="28"/>
          <w:szCs w:val="28"/>
        </w:rPr>
        <w:t>.</w:t>
      </w:r>
    </w:p>
    <w:p w:rsidR="000D2FDF" w:rsidRPr="00C439D5" w:rsidRDefault="0025768E" w:rsidP="005A20E3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439D5">
        <w:rPr>
          <w:sz w:val="28"/>
          <w:szCs w:val="28"/>
        </w:rPr>
        <w:t>Изпълнете</w:t>
      </w:r>
      <w:r w:rsidR="000D2FDF" w:rsidRPr="00C439D5">
        <w:rPr>
          <w:sz w:val="28"/>
          <w:szCs w:val="28"/>
        </w:rPr>
        <w:t xml:space="preserve"> топлоизолацията на пода и тавана, защото топлия въздух се издига нагоре и ако тавана ви не е добре изолиран, поне 20 % от топлината „бяга“ от там. </w:t>
      </w:r>
    </w:p>
    <w:p w:rsidR="00724D69" w:rsidRPr="00C439D5" w:rsidRDefault="00724D69" w:rsidP="005A20E3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439D5">
        <w:rPr>
          <w:sz w:val="28"/>
          <w:szCs w:val="28"/>
        </w:rPr>
        <w:t xml:space="preserve">За многоетажна </w:t>
      </w:r>
      <w:r w:rsidR="00D272D9" w:rsidRPr="00C439D5">
        <w:rPr>
          <w:sz w:val="28"/>
          <w:szCs w:val="28"/>
        </w:rPr>
        <w:t xml:space="preserve">санирана </w:t>
      </w:r>
      <w:r w:rsidRPr="00C439D5">
        <w:rPr>
          <w:sz w:val="28"/>
          <w:szCs w:val="28"/>
        </w:rPr>
        <w:t xml:space="preserve">сграда загубите на топлина се разпределят по следния начин: </w:t>
      </w:r>
      <w:r w:rsidR="00964331" w:rsidRPr="00C439D5">
        <w:rPr>
          <w:sz w:val="28"/>
          <w:szCs w:val="28"/>
        </w:rPr>
        <w:t xml:space="preserve">      </w:t>
      </w:r>
      <w:r w:rsidR="00784296" w:rsidRPr="00C439D5">
        <w:rPr>
          <w:sz w:val="28"/>
          <w:szCs w:val="28"/>
        </w:rPr>
        <w:t xml:space="preserve">  </w:t>
      </w:r>
      <w:r w:rsidRPr="00C439D5">
        <w:rPr>
          <w:sz w:val="28"/>
          <w:szCs w:val="28"/>
        </w:rPr>
        <w:t>50 % врати и прозорци; 30 % стени; 10 % под и таван и 10 % други.</w:t>
      </w:r>
    </w:p>
    <w:p w:rsidR="00083984" w:rsidRPr="00C439D5" w:rsidRDefault="00083984" w:rsidP="005A20E3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Хидроизолацията е най-важната част от една сграда, к</w:t>
      </w:r>
      <w:r w:rsidR="0025768E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оято 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дава възможност на останалите системи и материали да функционират правилно, без опасност от разпадане. </w:t>
      </w:r>
    </w:p>
    <w:p w:rsidR="00DF3728" w:rsidRPr="00C439D5" w:rsidRDefault="00DF3728" w:rsidP="005A20E3">
      <w:pPr>
        <w:pStyle w:val="a8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</w:p>
    <w:p w:rsidR="00912702" w:rsidRPr="00C439D5" w:rsidRDefault="00912702" w:rsidP="005A20E3">
      <w:pPr>
        <w:pStyle w:val="a8"/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Избор на отопление за дома.</w:t>
      </w:r>
    </w:p>
    <w:p w:rsidR="00BD46D5" w:rsidRPr="00C439D5" w:rsidRDefault="001537B9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Решението з</w:t>
      </w:r>
      <w:r w:rsidR="00912702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ависи от наличните </w:t>
      </w:r>
      <w:r w:rsidR="005E5E6E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енергийни </w:t>
      </w:r>
      <w:r w:rsidR="00912702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източници 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в близост до сградата </w:t>
      </w:r>
      <w:r w:rsidR="00912702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– централно топлоснабдяване, газоснабдяване, електроснабдяване или доставка на други топлоносители като: твърд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</w:t>
      </w:r>
      <w:r w:rsidR="00912702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горив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</w:t>
      </w:r>
      <w:r w:rsidR="00912702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– въглища, брикети, п</w:t>
      </w:r>
      <w:r w:rsidR="008C5231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</w:t>
      </w:r>
      <w:bookmarkStart w:id="0" w:name="_GoBack"/>
      <w:bookmarkEnd w:id="0"/>
      <w:r w:rsidR="00912702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лети и течн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</w:t>
      </w:r>
      <w:r w:rsidR="00912702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горив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</w:t>
      </w:r>
      <w:r w:rsidR="00912702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– нафта, пропан бутан, втечнен природен газ и др.</w:t>
      </w:r>
      <w:r w:rsidR="00A54A3F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BD46D5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Сравнение к</w:t>
      </w:r>
      <w:r w:rsidR="004166FD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алоричността на различните видове горива: </w:t>
      </w:r>
      <w:r w:rsidR="00531C20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83 кг. </w:t>
      </w:r>
      <w:r w:rsidR="004166FD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дърва </w:t>
      </w:r>
      <w:r w:rsidR="00BD46D5" w:rsidRPr="00C439D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>=</w:t>
      </w:r>
      <w:r w:rsidR="004166FD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531C20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50 кг.</w:t>
      </w:r>
      <w:r w:rsidR="00531C20" w:rsidRPr="00C439D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 xml:space="preserve"> </w:t>
      </w:r>
      <w:r w:rsidR="004166FD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брикети</w:t>
      </w:r>
      <w:r w:rsidR="00BD46D5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BD46D5" w:rsidRPr="00C439D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 xml:space="preserve">= </w:t>
      </w:r>
      <w:r w:rsidR="00531C20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     30 кг.</w:t>
      </w:r>
      <w:r w:rsidR="00531C20" w:rsidRPr="00C439D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 xml:space="preserve"> </w:t>
      </w:r>
      <w:r w:rsidR="00BD46D5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черни въглища </w:t>
      </w:r>
      <w:r w:rsidR="00BD46D5" w:rsidRPr="00C439D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>=</w:t>
      </w:r>
      <w:r w:rsidR="00BD46D5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531C20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23 кг.</w:t>
      </w:r>
      <w:r w:rsidR="00531C20" w:rsidRPr="00C439D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 xml:space="preserve"> </w:t>
      </w:r>
      <w:r w:rsidR="00BD46D5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нафта </w:t>
      </w:r>
      <w:r w:rsidR="00BD46D5" w:rsidRPr="00C439D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>=</w:t>
      </w:r>
      <w:r w:rsidR="00BD46D5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531C20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30 м3 </w:t>
      </w:r>
      <w:r w:rsidR="00BD46D5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пропан бутан. </w:t>
      </w:r>
    </w:p>
    <w:p w:rsidR="00BD46D5" w:rsidRPr="00C439D5" w:rsidRDefault="00BD46D5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</w:pP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За еднофамилна къща се избира котел 23-34 Квт или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 xml:space="preserve"> 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20 000 – 30 000 к.</w:t>
      </w:r>
      <w:r w:rsidR="009C50EB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кал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>.</w:t>
      </w:r>
    </w:p>
    <w:p w:rsidR="00BD46D5" w:rsidRPr="00C439D5" w:rsidRDefault="008C5231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</w:pP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Други фактори за вземане на решение са: </w:t>
      </w:r>
      <w:r w:rsidR="005E5E6E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в какво населено място е сградата, </w:t>
      </w:r>
      <w:r w:rsidR="00DF3728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големина на пространството, което ще се отоплява, тип на постройката и степен на топлоизолация, автоматизация на процеса, риск от пожар, комфорт на отоплението, наличие на склад за съхранение на горива, кой ще експлоатира инсталацията и др.</w:t>
      </w:r>
      <w:r w:rsidR="00BD46D5" w:rsidRPr="00C439D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 xml:space="preserve"> </w:t>
      </w:r>
    </w:p>
    <w:p w:rsidR="008C5231" w:rsidRPr="00C439D5" w:rsidRDefault="00BD46D5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Сградите, които се обитават целогодишно трябва да са масивни и да имат по-голяма топло акумулираща способност. Сезонните сгради се изпълняват от по-леки конструкции с цел по-бързо затопляне и охлаждане. </w:t>
      </w:r>
      <w:r w:rsidR="009C50EB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За малко населено място може да се избере отопление на твърдо гориво, докато за големите</w:t>
      </w:r>
      <w:r w:rsidR="00D60587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</w:t>
      </w:r>
      <w:r w:rsidR="009C50EB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плътно застроени градове е за предпочитане отоплението да не замърсява </w:t>
      </w:r>
      <w:r w:rsidR="008D7874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околния </w:t>
      </w:r>
      <w:r w:rsidR="009C50EB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въздух</w:t>
      </w:r>
      <w:r w:rsidR="00D60587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 Използва се</w:t>
      </w:r>
      <w:r w:rsidR="009C50EB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природ</w:t>
      </w:r>
      <w:r w:rsidR="008D7874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ен</w:t>
      </w:r>
      <w:r w:rsidR="009C50EB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газ; ТЕЦ или ел. енергия.</w:t>
      </w:r>
    </w:p>
    <w:p w:rsidR="0020442E" w:rsidRPr="00C439D5" w:rsidRDefault="00D60587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</w:t>
      </w:r>
      <w:r w:rsidR="001537B9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азход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ите</w:t>
      </w:r>
      <w:r w:rsidR="001537B9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който 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са</w:t>
      </w:r>
      <w:r w:rsidR="001537B9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необходим за изграждане на отоплителна инсталация </w:t>
      </w:r>
      <w:r w:rsidR="0020442E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са:</w:t>
      </w:r>
    </w:p>
    <w:p w:rsidR="001537B9" w:rsidRPr="00C439D5" w:rsidRDefault="001537B9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еднократна  инвестиция </w:t>
      </w:r>
      <w:r w:rsidR="0020442E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за изграждане 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 текущи</w:t>
      </w:r>
      <w:r w:rsidR="00D60587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ежегодни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разходи</w:t>
      </w:r>
      <w:r w:rsidR="00D60587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D60587" w:rsidRPr="00C439D5" w:rsidRDefault="00D60587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Необходимо е при вземане на решение да се изчислят тези разходи, като се вземе под внимание и нарастването на цените на горивата и ел. енергията.</w:t>
      </w:r>
    </w:p>
    <w:p w:rsidR="00912702" w:rsidRPr="00C439D5" w:rsidRDefault="00912702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</w:p>
    <w:p w:rsidR="00DE1F36" w:rsidRDefault="00DE1F36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</w:p>
    <w:p w:rsidR="00185FE1" w:rsidRPr="00C439D5" w:rsidRDefault="00185FE1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</w:p>
    <w:p w:rsidR="005E5E6E" w:rsidRPr="00C439D5" w:rsidRDefault="005E5E6E" w:rsidP="005A20E3">
      <w:pPr>
        <w:pStyle w:val="a8"/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Правила за пестене на енергия</w:t>
      </w:r>
      <w:r w:rsidR="00785EAA"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A711DE" w:rsidRPr="00C439D5" w:rsidRDefault="00A711DE" w:rsidP="005A20E3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 w:line="390" w:lineRule="atLeast"/>
        <w:ind w:left="0"/>
        <w:rPr>
          <w:b/>
          <w:sz w:val="28"/>
          <w:szCs w:val="28"/>
          <w:lang w:val="en-US"/>
        </w:rPr>
      </w:pPr>
      <w:r w:rsidRPr="00C439D5">
        <w:rPr>
          <w:b/>
          <w:sz w:val="28"/>
          <w:szCs w:val="28"/>
        </w:rPr>
        <w:t>Общи правила.</w:t>
      </w:r>
    </w:p>
    <w:p w:rsidR="00A711DE" w:rsidRPr="00C439D5" w:rsidRDefault="00785EAA" w:rsidP="005A20E3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C439D5">
        <w:rPr>
          <w:sz w:val="28"/>
          <w:szCs w:val="28"/>
        </w:rPr>
        <w:t>З</w:t>
      </w:r>
      <w:r w:rsidR="00A711DE" w:rsidRPr="00C439D5">
        <w:rPr>
          <w:sz w:val="28"/>
          <w:szCs w:val="28"/>
        </w:rPr>
        <w:t xml:space="preserve">агасяване на лампите в стаите, от които излизате, затварянето на вратите и прозорците на помещенията, които се отопляват. </w:t>
      </w:r>
    </w:p>
    <w:p w:rsidR="00A711DE" w:rsidRPr="00C439D5" w:rsidRDefault="00A711DE" w:rsidP="005A20E3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C439D5">
        <w:rPr>
          <w:sz w:val="28"/>
          <w:szCs w:val="28"/>
        </w:rPr>
        <w:t xml:space="preserve">През зимният период може да не се отоплява някоя от стаите. </w:t>
      </w:r>
    </w:p>
    <w:p w:rsidR="00A711DE" w:rsidRPr="00C439D5" w:rsidRDefault="00A711DE" w:rsidP="005A20E3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C439D5">
        <w:rPr>
          <w:sz w:val="28"/>
          <w:szCs w:val="28"/>
        </w:rPr>
        <w:t xml:space="preserve">Намаляване до минимум или изключване на климатика при отсъствие от дома. </w:t>
      </w:r>
    </w:p>
    <w:p w:rsidR="00A711DE" w:rsidRPr="00C439D5" w:rsidRDefault="00A711DE" w:rsidP="005A20E3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hanging="357"/>
        <w:textAlignment w:val="baseline"/>
        <w:rPr>
          <w:sz w:val="28"/>
          <w:szCs w:val="28"/>
        </w:rPr>
      </w:pPr>
      <w:r w:rsidRPr="00C439D5">
        <w:rPr>
          <w:sz w:val="28"/>
          <w:szCs w:val="28"/>
        </w:rPr>
        <w:t xml:space="preserve">При покупка на нови електроуреди,  освен за цената, дизайна и функциите на уреда, е необходимо да се търси информация за експлоатационните разходи на уредите, като консумация на ток, разход на вода, шум и други важни характеристики. Основните категории електроуреди вече са сертифицирани и тази информация се изписва в етикетите за </w:t>
      </w:r>
      <w:r w:rsidR="00712873" w:rsidRPr="00C439D5">
        <w:rPr>
          <w:sz w:val="28"/>
          <w:szCs w:val="28"/>
          <w:lang w:val="en-US"/>
        </w:rPr>
        <w:t>EE</w:t>
      </w:r>
      <w:r w:rsidRPr="00C439D5">
        <w:rPr>
          <w:sz w:val="28"/>
          <w:szCs w:val="28"/>
        </w:rPr>
        <w:t> на ЕС. </w:t>
      </w:r>
      <w:r w:rsidR="00185FE1">
        <w:rPr>
          <w:sz w:val="28"/>
          <w:szCs w:val="28"/>
        </w:rPr>
        <w:t xml:space="preserve"> Уредът с най-висок клас А</w:t>
      </w:r>
      <w:r w:rsidR="00185FE1">
        <w:rPr>
          <w:sz w:val="28"/>
          <w:szCs w:val="28"/>
          <w:lang w:val="en-US"/>
        </w:rPr>
        <w:t>+++</w:t>
      </w:r>
      <w:r w:rsidR="00185FE1">
        <w:rPr>
          <w:sz w:val="28"/>
          <w:szCs w:val="28"/>
        </w:rPr>
        <w:t xml:space="preserve">  е най-икономичен.</w:t>
      </w:r>
    </w:p>
    <w:p w:rsidR="00A860D4" w:rsidRPr="00C439D5" w:rsidRDefault="009A7731" w:rsidP="005A20E3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hanging="357"/>
        <w:textAlignment w:val="baseline"/>
        <w:rPr>
          <w:rStyle w:val="a5"/>
          <w:b w:val="0"/>
          <w:bCs w:val="0"/>
          <w:sz w:val="28"/>
          <w:szCs w:val="28"/>
        </w:rPr>
      </w:pPr>
      <w:r w:rsidRPr="00C439D5">
        <w:rPr>
          <w:rStyle w:val="a5"/>
          <w:b w:val="0"/>
          <w:sz w:val="28"/>
          <w:szCs w:val="28"/>
          <w:bdr w:val="none" w:sz="0" w:space="0" w:color="auto" w:frame="1"/>
        </w:rPr>
        <w:t xml:space="preserve">Изключвайте електроуредите веднага щом те не са ви необходими! </w:t>
      </w:r>
    </w:p>
    <w:p w:rsidR="009A7731" w:rsidRPr="00C439D5" w:rsidRDefault="009A7731" w:rsidP="005A20E3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hanging="357"/>
        <w:textAlignment w:val="baseline"/>
        <w:rPr>
          <w:sz w:val="28"/>
          <w:szCs w:val="28"/>
        </w:rPr>
      </w:pPr>
      <w:r w:rsidRPr="00C439D5">
        <w:rPr>
          <w:rStyle w:val="a5"/>
          <w:b w:val="0"/>
          <w:sz w:val="28"/>
          <w:szCs w:val="28"/>
          <w:bdr w:val="none" w:sz="0" w:space="0" w:color="auto" w:frame="1"/>
        </w:rPr>
        <w:t>В режим „в готовност“ електроуредите остават свързани с мрежата, но не са в режим</w:t>
      </w:r>
      <w:r w:rsidR="00785EAA" w:rsidRPr="00C439D5">
        <w:rPr>
          <w:rStyle w:val="a5"/>
          <w:b w:val="0"/>
          <w:sz w:val="28"/>
          <w:szCs w:val="28"/>
          <w:bdr w:val="none" w:sz="0" w:space="0" w:color="auto" w:frame="1"/>
        </w:rPr>
        <w:t>,</w:t>
      </w:r>
      <w:r w:rsidRPr="00C439D5">
        <w:rPr>
          <w:rStyle w:val="a5"/>
          <w:b w:val="0"/>
          <w:sz w:val="28"/>
          <w:szCs w:val="28"/>
          <w:bdr w:val="none" w:sz="0" w:space="0" w:color="auto" w:frame="1"/>
        </w:rPr>
        <w:t xml:space="preserve"> в който изпълняват основните си функции,  т.е. продължават да потребяват енергия.</w:t>
      </w:r>
    </w:p>
    <w:p w:rsidR="009A7731" w:rsidRPr="00C439D5" w:rsidRDefault="00785EAA" w:rsidP="005A20E3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hanging="357"/>
        <w:textAlignment w:val="baseline"/>
        <w:rPr>
          <w:sz w:val="28"/>
          <w:szCs w:val="28"/>
        </w:rPr>
      </w:pPr>
      <w:r w:rsidRPr="00C439D5">
        <w:rPr>
          <w:rStyle w:val="a5"/>
          <w:b w:val="0"/>
          <w:sz w:val="28"/>
          <w:szCs w:val="28"/>
          <w:bdr w:val="none" w:sz="0" w:space="0" w:color="auto" w:frame="1"/>
        </w:rPr>
        <w:t>И</w:t>
      </w:r>
      <w:r w:rsidR="009A7731" w:rsidRPr="00C439D5">
        <w:rPr>
          <w:rStyle w:val="a5"/>
          <w:b w:val="0"/>
          <w:sz w:val="28"/>
          <w:szCs w:val="28"/>
          <w:bdr w:val="none" w:sz="0" w:space="0" w:color="auto" w:frame="1"/>
        </w:rPr>
        <w:t>нсталира</w:t>
      </w:r>
      <w:r w:rsidRPr="00C439D5">
        <w:rPr>
          <w:rStyle w:val="a5"/>
          <w:b w:val="0"/>
          <w:sz w:val="28"/>
          <w:szCs w:val="28"/>
          <w:bdr w:val="none" w:sz="0" w:space="0" w:color="auto" w:frame="1"/>
        </w:rPr>
        <w:t>й</w:t>
      </w:r>
      <w:r w:rsidR="009A7731" w:rsidRPr="00C439D5">
        <w:rPr>
          <w:rStyle w:val="a5"/>
          <w:b w:val="0"/>
          <w:sz w:val="28"/>
          <w:szCs w:val="28"/>
          <w:bdr w:val="none" w:sz="0" w:space="0" w:color="auto" w:frame="1"/>
        </w:rPr>
        <w:t xml:space="preserve">те един </w:t>
      </w:r>
      <w:r w:rsidRPr="00C439D5">
        <w:rPr>
          <w:rStyle w:val="a5"/>
          <w:b w:val="0"/>
          <w:sz w:val="28"/>
          <w:szCs w:val="28"/>
          <w:bdr w:val="none" w:sz="0" w:space="0" w:color="auto" w:frame="1"/>
        </w:rPr>
        <w:t>глав</w:t>
      </w:r>
      <w:r w:rsidR="009A7731" w:rsidRPr="00C439D5">
        <w:rPr>
          <w:rStyle w:val="a5"/>
          <w:b w:val="0"/>
          <w:sz w:val="28"/>
          <w:szCs w:val="28"/>
          <w:bdr w:val="none" w:sz="0" w:space="0" w:color="auto" w:frame="1"/>
        </w:rPr>
        <w:t>ен прекъсвач на захранването и да изключва</w:t>
      </w:r>
      <w:r w:rsidRPr="00C439D5">
        <w:rPr>
          <w:rStyle w:val="a5"/>
          <w:b w:val="0"/>
          <w:sz w:val="28"/>
          <w:szCs w:val="28"/>
          <w:bdr w:val="none" w:sz="0" w:space="0" w:color="auto" w:frame="1"/>
        </w:rPr>
        <w:t>йте</w:t>
      </w:r>
      <w:r w:rsidR="009A7731" w:rsidRPr="00C439D5">
        <w:rPr>
          <w:rStyle w:val="a5"/>
          <w:b w:val="0"/>
          <w:sz w:val="28"/>
          <w:szCs w:val="28"/>
          <w:bdr w:val="none" w:sz="0" w:space="0" w:color="auto" w:frame="1"/>
        </w:rPr>
        <w:t xml:space="preserve"> уредите напълно, когато отсъствате от дома.</w:t>
      </w:r>
    </w:p>
    <w:p w:rsidR="009A7731" w:rsidRPr="00C439D5" w:rsidRDefault="009A7731" w:rsidP="005A20E3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hanging="357"/>
        <w:textAlignment w:val="baseline"/>
        <w:rPr>
          <w:sz w:val="28"/>
          <w:szCs w:val="28"/>
        </w:rPr>
      </w:pPr>
      <w:r w:rsidRPr="00C439D5">
        <w:rPr>
          <w:rStyle w:val="a5"/>
          <w:b w:val="0"/>
          <w:sz w:val="28"/>
          <w:szCs w:val="28"/>
          <w:bdr w:val="none" w:sz="0" w:space="0" w:color="auto" w:frame="1"/>
        </w:rPr>
        <w:t>Не оставяйте зарядните за мобилните телефони включени в мрежата, когато телефоните не се зареждат.</w:t>
      </w:r>
    </w:p>
    <w:p w:rsidR="009A7731" w:rsidRPr="001D6F41" w:rsidRDefault="009A7731" w:rsidP="005A20E3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hanging="357"/>
        <w:textAlignment w:val="baseline"/>
        <w:rPr>
          <w:rStyle w:val="a5"/>
          <w:b w:val="0"/>
          <w:bCs w:val="0"/>
          <w:sz w:val="28"/>
          <w:szCs w:val="28"/>
        </w:rPr>
      </w:pPr>
      <w:r w:rsidRPr="00C439D5">
        <w:rPr>
          <w:rStyle w:val="a5"/>
          <w:b w:val="0"/>
          <w:sz w:val="28"/>
          <w:szCs w:val="28"/>
          <w:bdr w:val="none" w:sz="0" w:space="0" w:color="auto" w:frame="1"/>
        </w:rPr>
        <w:t>Използването на плътни щори през лятото спестява от електроенергията необходима за работа на климатика за охлаждане.</w:t>
      </w:r>
    </w:p>
    <w:p w:rsidR="001D6F41" w:rsidRPr="00C439D5" w:rsidRDefault="001D6F41" w:rsidP="001D6F41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hanging="357"/>
        <w:jc w:val="both"/>
        <w:textAlignment w:val="baseline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Външните щори запазват по-добре топлината в стаята.</w:t>
      </w:r>
    </w:p>
    <w:p w:rsidR="009A7731" w:rsidRPr="00C439D5" w:rsidRDefault="009A7731" w:rsidP="005A20E3">
      <w:pPr>
        <w:pStyle w:val="a8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:rsidR="00A26CC4" w:rsidRPr="00C439D5" w:rsidRDefault="00724BA2" w:rsidP="005A20E3">
      <w:pPr>
        <w:pStyle w:val="a8"/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</w:t>
      </w:r>
      <w:r w:rsidR="00A26CC4"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топление и топла вода</w:t>
      </w:r>
    </w:p>
    <w:p w:rsidR="00123079" w:rsidRPr="00C439D5" w:rsidRDefault="00A26CC4" w:rsidP="005A20E3">
      <w:pPr>
        <w:pStyle w:val="a8"/>
        <w:numPr>
          <w:ilvl w:val="0"/>
          <w:numId w:val="22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Намаляването на температурата на помещенията през зимата с 1 градус, може да понижи сметката за ток с </w:t>
      </w:r>
      <w:r w:rsidR="005E5E6E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7 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%</w:t>
      </w:r>
      <w:r w:rsidR="00850625" w:rsidRPr="00C439D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. </w:t>
      </w:r>
    </w:p>
    <w:p w:rsidR="00EE2454" w:rsidRPr="00C439D5" w:rsidRDefault="00A26CC4" w:rsidP="005A20E3">
      <w:pPr>
        <w:pStyle w:val="a8"/>
        <w:numPr>
          <w:ilvl w:val="0"/>
          <w:numId w:val="22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Намалете сметка</w:t>
      </w:r>
      <w:r w:rsidR="00E13506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подгряване на вода до 10%, като понижите температурата на нагревателя</w:t>
      </w:r>
      <w:r w:rsidR="00DB7A3F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чрез терморегулатора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E5E6E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бойлера 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от 60°C на 55°C.</w:t>
      </w:r>
    </w:p>
    <w:p w:rsidR="00A26CC4" w:rsidRPr="00C439D5" w:rsidRDefault="00A26CC4" w:rsidP="005A20E3">
      <w:pPr>
        <w:pStyle w:val="a8"/>
        <w:numPr>
          <w:ilvl w:val="0"/>
          <w:numId w:val="22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Използвайте таймер за включване на бойлера за топла вода на нощна тарифа – положителният ефект върху сметката за затопляне на вода ще бъде </w:t>
      </w:r>
      <w:r w:rsidR="00DB7A3F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над </w:t>
      </w:r>
      <w:r w:rsidR="00625335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DB7A3F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0 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%.</w:t>
      </w:r>
    </w:p>
    <w:p w:rsidR="00FD5942" w:rsidRPr="00C439D5" w:rsidRDefault="00FD5942" w:rsidP="005A20E3">
      <w:pPr>
        <w:pStyle w:val="a8"/>
        <w:numPr>
          <w:ilvl w:val="0"/>
          <w:numId w:val="22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Използвайте проточен бойлер. При него горещата вода се ползва в реално време и липсват загуби от охлаждане на затоплената вода.</w:t>
      </w:r>
    </w:p>
    <w:p w:rsidR="005E73D0" w:rsidRPr="00C439D5" w:rsidRDefault="005E73D0" w:rsidP="005A20E3">
      <w:pPr>
        <w:numPr>
          <w:ilvl w:val="0"/>
          <w:numId w:val="4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да затоплите ефикасно помещение, отоплителните тела трябва да са поставени на подходящо място в стаята.</w:t>
      </w:r>
    </w:p>
    <w:p w:rsidR="00352604" w:rsidRPr="00C439D5" w:rsidRDefault="00352604" w:rsidP="005A20E3">
      <w:pPr>
        <w:numPr>
          <w:ilvl w:val="0"/>
          <w:numId w:val="4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Между радиаторите и стената </w:t>
      </w:r>
      <w:r w:rsidR="00123CE9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разстоянието трябва да е 30 мм. и да има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отра</w:t>
      </w:r>
      <w:r w:rsidR="002140C7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жа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телни плоскости, за да намалите топлинните загуби</w:t>
      </w:r>
      <w:r w:rsidR="003E35A5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излъчване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5E73D0" w:rsidRPr="00C439D5" w:rsidRDefault="005E73D0" w:rsidP="005A20E3">
      <w:pPr>
        <w:numPr>
          <w:ilvl w:val="0"/>
          <w:numId w:val="4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Прозорците трябва да се отварят напълно за кратко време. Продължително притворени прозорци пропускат много топлина навън и малко свеж въздух вътре.</w:t>
      </w:r>
    </w:p>
    <w:p w:rsidR="00BB0BD1" w:rsidRPr="00C439D5" w:rsidRDefault="00BB0BD1" w:rsidP="005A20E3">
      <w:pPr>
        <w:numPr>
          <w:ilvl w:val="0"/>
          <w:numId w:val="4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въздухът е влажен </w:t>
      </w:r>
      <w:r w:rsidR="00EB2F4E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човек не усеща хлад при </w:t>
      </w:r>
      <w:r w:rsidR="00377357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дори и при </w:t>
      </w:r>
      <w:r w:rsidR="00EB2F4E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по-ниска температура. Предвидете овлажнител в стаята. Оптималната влажност е /</w:t>
      </w:r>
      <w:r w:rsidR="00DF2427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="00EB2F4E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0-</w:t>
      </w:r>
      <w:r w:rsidR="00DF2427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EB2F4E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0/ %.</w:t>
      </w:r>
    </w:p>
    <w:p w:rsidR="005E73D0" w:rsidRPr="00C439D5" w:rsidRDefault="005E73D0" w:rsidP="005A20E3">
      <w:pPr>
        <w:numPr>
          <w:ilvl w:val="0"/>
          <w:numId w:val="4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През нощта температурите на отоплителните уреди трябва леко да бъдат понижени, като помещенията не бива да се охлаждат напълно.</w:t>
      </w:r>
    </w:p>
    <w:p w:rsidR="005E73D0" w:rsidRPr="00C439D5" w:rsidRDefault="005E73D0" w:rsidP="005A20E3">
      <w:pPr>
        <w:numPr>
          <w:ilvl w:val="0"/>
          <w:numId w:val="4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Прозорците и вратите трябва да са уплътнени добре.</w:t>
      </w:r>
    </w:p>
    <w:p w:rsidR="00724BA2" w:rsidRPr="00C439D5" w:rsidRDefault="00724BA2" w:rsidP="005A20E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</w:pPr>
    </w:p>
    <w:p w:rsidR="006462B0" w:rsidRPr="00C439D5" w:rsidRDefault="00A26CC4" w:rsidP="005A20E3">
      <w:pPr>
        <w:pStyle w:val="a8"/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Охлаждане</w:t>
      </w:r>
    </w:p>
    <w:p w:rsidR="007874E9" w:rsidRPr="00C439D5" w:rsidRDefault="007874E9" w:rsidP="005A20E3">
      <w:pPr>
        <w:pStyle w:val="box-shadow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hanging="357"/>
        <w:textAlignment w:val="center"/>
        <w:rPr>
          <w:sz w:val="28"/>
          <w:szCs w:val="28"/>
        </w:rPr>
      </w:pPr>
      <w:r w:rsidRPr="00C439D5">
        <w:rPr>
          <w:sz w:val="28"/>
          <w:szCs w:val="28"/>
        </w:rPr>
        <w:t xml:space="preserve">Избирайте обема на хладилника и фризера съобразно нуждите на </w:t>
      </w:r>
      <w:r w:rsidR="00A75545" w:rsidRPr="00C439D5">
        <w:rPr>
          <w:sz w:val="28"/>
          <w:szCs w:val="28"/>
        </w:rPr>
        <w:t>в</w:t>
      </w:r>
      <w:r w:rsidRPr="00C439D5">
        <w:rPr>
          <w:sz w:val="28"/>
          <w:szCs w:val="28"/>
        </w:rPr>
        <w:t>ашето домакинство. Не купувайте по-голям уред отколкото ви е необходим. По-големият уред консумира повече енергия, тъй като се налага да поддържа зададената температура в целия обем.</w:t>
      </w:r>
    </w:p>
    <w:p w:rsidR="007874E9" w:rsidRPr="00C439D5" w:rsidRDefault="007874E9" w:rsidP="005A20E3">
      <w:pPr>
        <w:pStyle w:val="box-shadow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hanging="357"/>
        <w:textAlignment w:val="center"/>
        <w:rPr>
          <w:sz w:val="28"/>
          <w:szCs w:val="28"/>
        </w:rPr>
      </w:pPr>
      <w:r w:rsidRPr="00C439D5">
        <w:rPr>
          <w:sz w:val="28"/>
          <w:szCs w:val="28"/>
        </w:rPr>
        <w:lastRenderedPageBreak/>
        <w:t>Старите хладилници, макар и да работят добре, харчат много електроенергия! Заменете ги с нови от </w:t>
      </w:r>
      <w:hyperlink r:id="rId8" w:history="1">
        <w:r w:rsidRPr="00C439D5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най-висок клас на енергийна ефективност</w:t>
        </w:r>
      </w:hyperlink>
      <w:r w:rsidRPr="00C439D5">
        <w:rPr>
          <w:sz w:val="28"/>
          <w:szCs w:val="28"/>
        </w:rPr>
        <w:t>. Инвестицията ще Ви се изплати от спестените средства за електроенергия.</w:t>
      </w:r>
    </w:p>
    <w:p w:rsidR="00A26CC4" w:rsidRPr="00C439D5" w:rsidRDefault="00A26CC4" w:rsidP="005A20E3">
      <w:pPr>
        <w:pStyle w:val="a8"/>
        <w:numPr>
          <w:ilvl w:val="0"/>
          <w:numId w:val="21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Поддържайте чиста решетката на гърба на </w:t>
      </w:r>
      <w:r w:rsidRPr="00C439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хладилника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 да осигурите ефективен въздухообмен. Замърсяването й може да доведе до 30% преразход на електрическа енергия.</w:t>
      </w:r>
    </w:p>
    <w:p w:rsidR="00A26CC4" w:rsidRPr="00C439D5" w:rsidRDefault="00A26CC4" w:rsidP="005A20E3">
      <w:pPr>
        <w:pStyle w:val="a8"/>
        <w:numPr>
          <w:ilvl w:val="0"/>
          <w:numId w:val="21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Размразявайте хладилника си често, защото образуваният лед в него повишава значително размера на разходите за ток (1 см лед значително увеличава използваната от хладилника електроенергия).</w:t>
      </w:r>
    </w:p>
    <w:p w:rsidR="00E224C9" w:rsidRPr="00C439D5" w:rsidRDefault="00E224C9" w:rsidP="005A20E3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Хладилниците и фризерите не трябва да се намират в непосредствена близост до печка или отоплителен уред.</w:t>
      </w:r>
    </w:p>
    <w:p w:rsidR="00C00498" w:rsidRPr="00C439D5" w:rsidRDefault="00C00498" w:rsidP="005A20E3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не се допуска директно нагряване на хладилника от слънчевите лъчи.</w:t>
      </w:r>
    </w:p>
    <w:p w:rsidR="00E224C9" w:rsidRPr="00C439D5" w:rsidRDefault="00E224C9" w:rsidP="005A20E3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В неотоплени помещения с добра вентилация имате най-ниската консумация на електричество.</w:t>
      </w:r>
    </w:p>
    <w:p w:rsidR="00E224C9" w:rsidRPr="00C439D5" w:rsidRDefault="00E224C9" w:rsidP="005A20E3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Трябва да се внимава за оптимална температура (в хладилника </w:t>
      </w:r>
      <w:r w:rsidR="00C00498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° C, във фризера – минус 18° C).</w:t>
      </w:r>
    </w:p>
    <w:p w:rsidR="00C00498" w:rsidRPr="00C439D5" w:rsidRDefault="00C00498" w:rsidP="005A20E3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поставяйте топли съдове с храна в хладилника.</w:t>
      </w:r>
    </w:p>
    <w:p w:rsidR="00534A28" w:rsidRPr="00C439D5" w:rsidRDefault="00534A28" w:rsidP="005A20E3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размразяване на храни, съхраняване във фризера, предния ден ги поставете в хладилника, за да намалите работата на компресора.</w:t>
      </w:r>
    </w:p>
    <w:p w:rsidR="00E224C9" w:rsidRPr="00C439D5" w:rsidRDefault="00E224C9" w:rsidP="005A20E3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Хранителните продукти трябва да се охлаждат и замразяват само правилно опаковани.</w:t>
      </w:r>
    </w:p>
    <w:p w:rsidR="007874E9" w:rsidRPr="00C439D5" w:rsidRDefault="00E224C9" w:rsidP="005A20E3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Дефектните врати </w:t>
      </w:r>
      <w:r w:rsidR="006462B0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уплътнители 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трябва да се сменят веднага.</w:t>
      </w:r>
    </w:p>
    <w:p w:rsidR="006462B0" w:rsidRPr="00C439D5" w:rsidRDefault="006462B0" w:rsidP="005A20E3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C439D5">
        <w:rPr>
          <w:sz w:val="28"/>
          <w:szCs w:val="28"/>
        </w:rPr>
        <w:t xml:space="preserve">Използвайте за отопление </w:t>
      </w:r>
      <w:r w:rsidRPr="00C439D5">
        <w:rPr>
          <w:b/>
          <w:sz w:val="28"/>
          <w:szCs w:val="28"/>
        </w:rPr>
        <w:t>климатици</w:t>
      </w:r>
      <w:r w:rsidRPr="00C439D5">
        <w:rPr>
          <w:sz w:val="28"/>
          <w:szCs w:val="28"/>
        </w:rPr>
        <w:t xml:space="preserve"> от типа – хиперинвертори</w:t>
      </w:r>
      <w:r w:rsidR="00DF2427" w:rsidRPr="00C439D5">
        <w:rPr>
          <w:sz w:val="28"/>
          <w:szCs w:val="28"/>
        </w:rPr>
        <w:t xml:space="preserve"> с висок коефициент на преобразуване СОР</w:t>
      </w:r>
      <w:r w:rsidR="00DF2427" w:rsidRPr="00C439D5">
        <w:rPr>
          <w:sz w:val="28"/>
          <w:szCs w:val="28"/>
          <w:lang w:val="en-US"/>
        </w:rPr>
        <w:t xml:space="preserve"> &gt; 5</w:t>
      </w:r>
      <w:r w:rsidRPr="00C439D5">
        <w:rPr>
          <w:sz w:val="28"/>
          <w:szCs w:val="28"/>
        </w:rPr>
        <w:t>. Тези климатици осигуряват </w:t>
      </w:r>
      <w:r w:rsidRPr="00C439D5">
        <w:rPr>
          <w:rStyle w:val="a5"/>
          <w:b w:val="0"/>
          <w:sz w:val="28"/>
          <w:szCs w:val="28"/>
          <w:bdr w:val="none" w:sz="0" w:space="0" w:color="auto" w:frame="1"/>
        </w:rPr>
        <w:t>в пъти</w:t>
      </w:r>
      <w:r w:rsidRPr="00C439D5">
        <w:rPr>
          <w:sz w:val="28"/>
          <w:szCs w:val="28"/>
        </w:rPr>
        <w:t> по-голям топлинен поток при една и съща консумация на електроенергия спрямо конвенционалните отоплителни уреди</w:t>
      </w:r>
      <w:r w:rsidR="00935791" w:rsidRPr="00C439D5">
        <w:rPr>
          <w:sz w:val="28"/>
          <w:szCs w:val="28"/>
        </w:rPr>
        <w:t>. Те</w:t>
      </w:r>
      <w:r w:rsidRPr="00C439D5">
        <w:rPr>
          <w:sz w:val="28"/>
          <w:szCs w:val="28"/>
        </w:rPr>
        <w:t xml:space="preserve"> са по-икономични от обикновените инверторни климатици. </w:t>
      </w:r>
    </w:p>
    <w:p w:rsidR="00E224C9" w:rsidRPr="00C439D5" w:rsidRDefault="00E224C9" w:rsidP="005A2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67BBA" w:rsidRPr="00C439D5" w:rsidRDefault="00767BBA" w:rsidP="005A20E3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Осветление</w:t>
      </w:r>
    </w:p>
    <w:p w:rsidR="00767BBA" w:rsidRPr="00C439D5" w:rsidRDefault="00767BBA" w:rsidP="005A20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Препоръчително е използването на енергоспестяващи осветителни тела. Така например една енергоспестяваща </w:t>
      </w:r>
      <w:r w:rsidR="00326B18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ЛЕД 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лампа с мощност </w:t>
      </w:r>
      <w:r w:rsidR="00326B18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0 W доставя същото количество светлина като лампа с нажежаема жичка с мощност 100 W.</w:t>
      </w:r>
    </w:p>
    <w:p w:rsidR="006462B0" w:rsidRPr="00C439D5" w:rsidRDefault="00DD079E" w:rsidP="005A20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hAnsi="Times New Roman" w:cs="Times New Roman"/>
          <w:sz w:val="28"/>
          <w:szCs w:val="28"/>
        </w:rPr>
        <w:t xml:space="preserve">Боядисайте стаите със съвременни </w:t>
      </w:r>
      <w:r w:rsidR="004654D0" w:rsidRPr="00C439D5">
        <w:rPr>
          <w:rFonts w:ascii="Times New Roman" w:hAnsi="Times New Roman" w:cs="Times New Roman"/>
          <w:sz w:val="28"/>
          <w:szCs w:val="28"/>
        </w:rPr>
        <w:t>светоотразяващи</w:t>
      </w:r>
      <w:r w:rsidRPr="00C439D5">
        <w:rPr>
          <w:rFonts w:ascii="Times New Roman" w:hAnsi="Times New Roman" w:cs="Times New Roman"/>
          <w:sz w:val="28"/>
          <w:szCs w:val="28"/>
        </w:rPr>
        <w:t xml:space="preserve"> бои от по-светлата част на спектъра.</w:t>
      </w:r>
    </w:p>
    <w:p w:rsidR="006462B0" w:rsidRPr="00C439D5" w:rsidRDefault="00326B18" w:rsidP="005A20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hAnsi="Times New Roman" w:cs="Times New Roman"/>
          <w:sz w:val="28"/>
          <w:szCs w:val="28"/>
        </w:rPr>
        <w:t>Използвайте</w:t>
      </w:r>
      <w:r w:rsidR="00DD079E" w:rsidRPr="00C439D5">
        <w:rPr>
          <w:rFonts w:ascii="Times New Roman" w:hAnsi="Times New Roman" w:cs="Times New Roman"/>
          <w:sz w:val="28"/>
          <w:szCs w:val="28"/>
        </w:rPr>
        <w:t xml:space="preserve"> аплици, полилеи и плафони, които не спират светлинния поток, а го отразяват и го насочват</w:t>
      </w:r>
      <w:r w:rsidR="00935791" w:rsidRPr="00C439D5">
        <w:rPr>
          <w:rFonts w:ascii="Times New Roman" w:hAnsi="Times New Roman" w:cs="Times New Roman"/>
          <w:sz w:val="28"/>
          <w:szCs w:val="28"/>
        </w:rPr>
        <w:t xml:space="preserve"> в подходящата зона</w:t>
      </w:r>
      <w:r w:rsidR="00DD079E" w:rsidRPr="00C439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62B0" w:rsidRPr="00C439D5" w:rsidRDefault="006462B0" w:rsidP="005A20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Редовно почиствайте осветителните тела от прах.</w:t>
      </w:r>
    </w:p>
    <w:p w:rsidR="00DD079E" w:rsidRPr="00C439D5" w:rsidRDefault="00DD079E" w:rsidP="005A20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hAnsi="Times New Roman" w:cs="Times New Roman"/>
          <w:sz w:val="28"/>
          <w:szCs w:val="28"/>
        </w:rPr>
        <w:t>Поставете повече огледала в дома си. Те отразяват светлината и увеличават общата разсеяна светлина в стаите.</w:t>
      </w:r>
    </w:p>
    <w:p w:rsidR="00344CB3" w:rsidRPr="00C439D5" w:rsidRDefault="00344CB3" w:rsidP="005A20E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</w:pPr>
    </w:p>
    <w:p w:rsidR="005E73D0" w:rsidRPr="00C439D5" w:rsidRDefault="005E73D0" w:rsidP="005A20E3">
      <w:pPr>
        <w:pStyle w:val="a8"/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Готвене</w:t>
      </w:r>
    </w:p>
    <w:p w:rsidR="005E73D0" w:rsidRPr="00C439D5" w:rsidRDefault="005E73D0" w:rsidP="005A20E3">
      <w:pPr>
        <w:pStyle w:val="a8"/>
        <w:numPr>
          <w:ilvl w:val="0"/>
          <w:numId w:val="25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Използвайте остатъчната топлина на фурната</w:t>
      </w:r>
      <w:r w:rsidR="00B31336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котлоните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C439D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</w:t>
      </w:r>
      <w:r w:rsidR="00B31336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ги 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изключвате 10 мин. преди края на времето за </w:t>
      </w:r>
      <w:r w:rsidR="00B31336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готвене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, ще спестите до 20% от сумата, която заплащате за електроенергия за нейната работа.</w:t>
      </w:r>
    </w:p>
    <w:p w:rsidR="005E73D0" w:rsidRPr="00C439D5" w:rsidRDefault="005E73D0" w:rsidP="005A20E3">
      <w:pPr>
        <w:pStyle w:val="a8"/>
        <w:numPr>
          <w:ilvl w:val="0"/>
          <w:numId w:val="25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Гответе с</w:t>
      </w:r>
      <w:r w:rsidR="00B31336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ъс затворен 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капак и използвайте в максимална степен тенджери под налягане – така можете да постигнете икономия на електроенергия до 20%.</w:t>
      </w:r>
    </w:p>
    <w:p w:rsidR="005E73D0" w:rsidRPr="00C439D5" w:rsidRDefault="005E73D0" w:rsidP="005A20E3">
      <w:pPr>
        <w:pStyle w:val="a8"/>
        <w:numPr>
          <w:ilvl w:val="0"/>
          <w:numId w:val="25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Върху котлоните на готварската електрическа печка поставяйте съдове с дебело и равно дъно – неравност от 1 мм на дъното води до преразход на 15% електроенергия.</w:t>
      </w:r>
    </w:p>
    <w:p w:rsidR="005E73D0" w:rsidRPr="00C439D5" w:rsidRDefault="004B78A9" w:rsidP="005A20E3">
      <w:pPr>
        <w:pStyle w:val="a8"/>
        <w:numPr>
          <w:ilvl w:val="0"/>
          <w:numId w:val="25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</w:pPr>
      <w:r w:rsidRPr="00C439D5">
        <w:rPr>
          <w:rFonts w:ascii="Times New Roman" w:hAnsi="Times New Roman" w:cs="Times New Roman"/>
          <w:sz w:val="28"/>
          <w:szCs w:val="28"/>
        </w:rPr>
        <w:t xml:space="preserve">Използвайте високо ефективни индукционни </w:t>
      </w:r>
      <w:r w:rsidR="001943F0" w:rsidRPr="00C439D5">
        <w:rPr>
          <w:rFonts w:ascii="Times New Roman" w:hAnsi="Times New Roman" w:cs="Times New Roman"/>
          <w:sz w:val="28"/>
          <w:szCs w:val="28"/>
        </w:rPr>
        <w:t>и</w:t>
      </w:r>
      <w:r w:rsidRPr="00C439D5">
        <w:rPr>
          <w:rFonts w:ascii="Times New Roman" w:hAnsi="Times New Roman" w:cs="Times New Roman"/>
          <w:sz w:val="28"/>
          <w:szCs w:val="28"/>
        </w:rPr>
        <w:t xml:space="preserve"> метало</w:t>
      </w:r>
      <w:r w:rsidR="00452235" w:rsidRPr="00C439D5">
        <w:rPr>
          <w:rFonts w:ascii="Times New Roman" w:hAnsi="Times New Roman" w:cs="Times New Roman"/>
          <w:sz w:val="28"/>
          <w:szCs w:val="28"/>
        </w:rPr>
        <w:t xml:space="preserve"> </w:t>
      </w:r>
      <w:r w:rsidRPr="00C439D5">
        <w:rPr>
          <w:rFonts w:ascii="Times New Roman" w:hAnsi="Times New Roman" w:cs="Times New Roman"/>
          <w:sz w:val="28"/>
          <w:szCs w:val="28"/>
        </w:rPr>
        <w:t>керамични котлони, многоетажни съдове за готвене на пара и микровълнови фурни.</w:t>
      </w:r>
    </w:p>
    <w:p w:rsidR="00B33CE0" w:rsidRPr="00C439D5" w:rsidRDefault="00B33CE0" w:rsidP="005A20E3">
      <w:pPr>
        <w:pStyle w:val="box-shadow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textAlignment w:val="center"/>
        <w:rPr>
          <w:sz w:val="28"/>
          <w:szCs w:val="28"/>
        </w:rPr>
      </w:pPr>
      <w:r w:rsidRPr="00C439D5">
        <w:rPr>
          <w:sz w:val="28"/>
          <w:szCs w:val="28"/>
        </w:rPr>
        <w:t>Индукционните котлони са по-ефективни, но изискват домакински съдове със стоманено дъно – да се привличат от магнит.</w:t>
      </w:r>
    </w:p>
    <w:p w:rsidR="00B33CE0" w:rsidRPr="00C439D5" w:rsidRDefault="00B33CE0" w:rsidP="005A20E3">
      <w:pPr>
        <w:pStyle w:val="a8"/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</w:pPr>
      <w:r w:rsidRPr="00C439D5">
        <w:rPr>
          <w:rFonts w:ascii="Times New Roman" w:hAnsi="Times New Roman" w:cs="Times New Roman"/>
          <w:sz w:val="28"/>
          <w:szCs w:val="28"/>
        </w:rPr>
        <w:lastRenderedPageBreak/>
        <w:t>Друг уред с високо КПД е микровълновата фурна.</w:t>
      </w:r>
    </w:p>
    <w:p w:rsidR="00DE3902" w:rsidRPr="00C439D5" w:rsidRDefault="00DE3902" w:rsidP="005A20E3">
      <w:pPr>
        <w:numPr>
          <w:ilvl w:val="0"/>
          <w:numId w:val="7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Фурната да се нагрява предварително само в извънредни случаи.</w:t>
      </w:r>
    </w:p>
    <w:p w:rsidR="00DE3902" w:rsidRPr="00C439D5" w:rsidRDefault="00DE3902" w:rsidP="005A20E3">
      <w:pPr>
        <w:numPr>
          <w:ilvl w:val="0"/>
          <w:numId w:val="7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Топлината се предава оптимално, когато диаметърът на котлона съответства на диаметъра на съда, сложен върху него.</w:t>
      </w:r>
    </w:p>
    <w:p w:rsidR="00DE3902" w:rsidRPr="00C439D5" w:rsidRDefault="00DE3902" w:rsidP="005A20E3">
      <w:pPr>
        <w:numPr>
          <w:ilvl w:val="0"/>
          <w:numId w:val="7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затопляне и кипване на порции до 400 г на микровълната фурна й е необходимо по-малко време от котлона.</w:t>
      </w:r>
    </w:p>
    <w:p w:rsidR="00DE3902" w:rsidRPr="00C439D5" w:rsidRDefault="00DE3902" w:rsidP="005A20E3">
      <w:pPr>
        <w:numPr>
          <w:ilvl w:val="0"/>
          <w:numId w:val="7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пържене на месо за кратко време трябва да се използва тиган. Използването на специалните съдове за месо, поставени в микровълнова фурна, ще излезе по-скъпо, тъй като специалната посуда трябва да се нагрее осем до десет минути при пълна мощност.</w:t>
      </w:r>
    </w:p>
    <w:p w:rsidR="00DE3902" w:rsidRPr="00C439D5" w:rsidRDefault="00DE3902" w:rsidP="005A20E3">
      <w:pPr>
        <w:numPr>
          <w:ilvl w:val="0"/>
          <w:numId w:val="7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Приготвянето на кафе в кафе-машина е с 50% по-евтино, отколкото кипване на вода на котлон.</w:t>
      </w:r>
    </w:p>
    <w:p w:rsidR="00DE3902" w:rsidRPr="00C439D5" w:rsidRDefault="00DE3902" w:rsidP="005A20E3">
      <w:pPr>
        <w:numPr>
          <w:ilvl w:val="0"/>
          <w:numId w:val="7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Използването на фритюрник вместо електрическа печка спестява до 25% енергия.</w:t>
      </w:r>
    </w:p>
    <w:p w:rsidR="00DE3902" w:rsidRPr="00C439D5" w:rsidRDefault="00DE3902" w:rsidP="005A20E3">
      <w:pPr>
        <w:numPr>
          <w:ilvl w:val="0"/>
          <w:numId w:val="7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варенето на яйца е по-добре да се използва електрическа </w:t>
      </w:r>
      <w:r w:rsidR="004654D0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яйце варка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, с която, в сравнение с тенджерата, ще спестите до 50% електроенергия.</w:t>
      </w:r>
    </w:p>
    <w:p w:rsidR="00C87956" w:rsidRPr="00C439D5" w:rsidRDefault="00DE3902" w:rsidP="005A20E3">
      <w:pPr>
        <w:numPr>
          <w:ilvl w:val="0"/>
          <w:numId w:val="7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Печенето на филийките с тостер също се оказва енергоспестяващо (с около 70%) в сравнение с фурната.</w:t>
      </w:r>
    </w:p>
    <w:p w:rsidR="00326B18" w:rsidRPr="00C439D5" w:rsidRDefault="00326B18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E3902" w:rsidRPr="00C439D5" w:rsidRDefault="00DE3902" w:rsidP="005A20E3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Съдомиялни</w:t>
      </w:r>
    </w:p>
    <w:p w:rsidR="00DE3902" w:rsidRPr="00C439D5" w:rsidRDefault="00DE3902" w:rsidP="005A20E3">
      <w:pPr>
        <w:numPr>
          <w:ilvl w:val="0"/>
          <w:numId w:val="9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леко замърсени чинии е достатъчно използването на спестяващата или кратката програма.</w:t>
      </w:r>
    </w:p>
    <w:p w:rsidR="00B33CE0" w:rsidRPr="00C439D5" w:rsidRDefault="00B33CE0" w:rsidP="005A20E3">
      <w:pPr>
        <w:numPr>
          <w:ilvl w:val="0"/>
          <w:numId w:val="9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Преди да се поставят в съдомиялната машина чиниите трябва да се почистят от груби отпадъци.</w:t>
      </w:r>
    </w:p>
    <w:p w:rsidR="001943F0" w:rsidRPr="00C439D5" w:rsidRDefault="001943F0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</w:p>
    <w:p w:rsidR="00DE3902" w:rsidRPr="00C439D5" w:rsidRDefault="00DE3902" w:rsidP="005A20E3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Пране и изсушаване</w:t>
      </w:r>
    </w:p>
    <w:p w:rsidR="00536755" w:rsidRPr="00C439D5" w:rsidRDefault="00536755" w:rsidP="005A20E3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Използвайте пералнята, сушилнята и миялната машина на по-ниска температура. Tака ще спестите енергията, необходима за загряване на водата.</w:t>
      </w:r>
    </w:p>
    <w:p w:rsidR="00DE3902" w:rsidRPr="00C439D5" w:rsidRDefault="00DE3902" w:rsidP="005A20E3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нормално замърсено бяло пране трябва да бъде избрана енергоспестяващата програма или </w:t>
      </w:r>
      <w:r w:rsidR="00017559" w:rsidRPr="00C439D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4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0° C температура на пране.</w:t>
      </w:r>
    </w:p>
    <w:p w:rsidR="00DE3902" w:rsidRPr="00C439D5" w:rsidRDefault="00DE3902" w:rsidP="005A20E3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Предварителното пране е необходимо само за силно замърсени дрехи.</w:t>
      </w:r>
    </w:p>
    <w:p w:rsidR="00DE3902" w:rsidRPr="00C439D5" w:rsidRDefault="00DE3902" w:rsidP="005A20E3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Използвайте пълния капацитет на пералнята.</w:t>
      </w:r>
    </w:p>
    <w:p w:rsidR="00DE3902" w:rsidRPr="00C439D5" w:rsidRDefault="00DE3902" w:rsidP="005A20E3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имате по-дребни неща за отделно изпиране, изберете кратката програма</w:t>
      </w:r>
      <w:r w:rsidR="008764FD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. П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ри използване на кратката програма се консумира два пъти повече електроенергия и вода, отколкото ако се използва веднъж нормалната програма.</w:t>
      </w:r>
    </w:p>
    <w:p w:rsidR="001943F0" w:rsidRPr="00C439D5" w:rsidRDefault="001943F0" w:rsidP="005A20E3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възможност сушете прането без използването на сушилня</w:t>
      </w:r>
      <w:r w:rsidR="00931152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помощта на слънцето и вятъра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E3902" w:rsidRPr="00C439D5" w:rsidRDefault="00DE3902" w:rsidP="005A20E3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Преди да преместите цялото изпрано пране в сушилнята, оставете го да се завърти добре в центрофугата (по възможност на 1200 оборота, но минимум 800 оборота на минута).</w:t>
      </w:r>
    </w:p>
    <w:p w:rsidR="00DE3902" w:rsidRPr="00C439D5" w:rsidRDefault="00DE3902" w:rsidP="005A20E3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Сложете цялото пране в сушилнята. Ако сложите цялото количество пране на два пъти в сушилнята, ще консумирате около 30% повече електроенергия.</w:t>
      </w:r>
    </w:p>
    <w:p w:rsidR="00DE3902" w:rsidRPr="00C439D5" w:rsidRDefault="00DE3902" w:rsidP="005A20E3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всяко сушене почиствайте въздушния филтър (сито за прахообразна маса), за да предотвратите удължаване на времето за сушене.</w:t>
      </w:r>
    </w:p>
    <w:p w:rsidR="008764FD" w:rsidRDefault="008764FD" w:rsidP="005A20E3">
      <w:pPr>
        <w:pStyle w:val="box-shadow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hanging="357"/>
        <w:textAlignment w:val="center"/>
        <w:rPr>
          <w:sz w:val="28"/>
          <w:szCs w:val="28"/>
        </w:rPr>
      </w:pPr>
      <w:r w:rsidRPr="00C439D5">
        <w:rPr>
          <w:sz w:val="28"/>
          <w:szCs w:val="28"/>
        </w:rPr>
        <w:t>Избирайте машини с функция „Отложен старт“! Тази функция ви позволява да използвате уредите на нощна тарифа, когато цената на енергията е най-ниска, и да пестите вашите пари.</w:t>
      </w:r>
    </w:p>
    <w:p w:rsidR="001D6F41" w:rsidRDefault="001D6F41" w:rsidP="009B613A">
      <w:pPr>
        <w:pStyle w:val="box-shadow"/>
        <w:shd w:val="clear" w:color="auto" w:fill="FFFFFF"/>
        <w:spacing w:before="0" w:beforeAutospacing="0" w:after="0" w:afterAutospacing="0"/>
        <w:textAlignment w:val="center"/>
        <w:rPr>
          <w:sz w:val="28"/>
          <w:szCs w:val="28"/>
          <w:lang w:val="en-US"/>
        </w:rPr>
      </w:pPr>
    </w:p>
    <w:p w:rsidR="009B613A" w:rsidRDefault="009B613A" w:rsidP="009B613A">
      <w:pPr>
        <w:pStyle w:val="box-shadow"/>
        <w:shd w:val="clear" w:color="auto" w:fill="FFFFFF"/>
        <w:spacing w:before="0" w:beforeAutospacing="0" w:after="0" w:afterAutospacing="0"/>
        <w:textAlignment w:val="center"/>
        <w:rPr>
          <w:sz w:val="28"/>
          <w:szCs w:val="28"/>
          <w:lang w:val="en-US"/>
        </w:rPr>
      </w:pPr>
    </w:p>
    <w:p w:rsidR="009B613A" w:rsidRDefault="009B613A" w:rsidP="009B613A">
      <w:pPr>
        <w:pStyle w:val="box-shadow"/>
        <w:shd w:val="clear" w:color="auto" w:fill="FFFFFF"/>
        <w:spacing w:before="0" w:beforeAutospacing="0" w:after="0" w:afterAutospacing="0"/>
        <w:textAlignment w:val="center"/>
        <w:rPr>
          <w:sz w:val="28"/>
          <w:szCs w:val="28"/>
          <w:lang w:val="en-US"/>
        </w:rPr>
      </w:pPr>
    </w:p>
    <w:p w:rsidR="009B613A" w:rsidRPr="00C439D5" w:rsidRDefault="009B613A" w:rsidP="009B613A">
      <w:pPr>
        <w:pStyle w:val="box-shadow"/>
        <w:shd w:val="clear" w:color="auto" w:fill="FFFFFF"/>
        <w:spacing w:before="0" w:beforeAutospacing="0" w:after="0" w:afterAutospacing="0"/>
        <w:textAlignment w:val="center"/>
        <w:rPr>
          <w:sz w:val="28"/>
          <w:szCs w:val="28"/>
        </w:rPr>
      </w:pPr>
    </w:p>
    <w:p w:rsidR="00DE3902" w:rsidRPr="00C439D5" w:rsidRDefault="00DE3902" w:rsidP="005A20E3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Къпане</w:t>
      </w:r>
      <w:r w:rsidR="00924AD7"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и миене</w:t>
      </w:r>
    </w:p>
    <w:p w:rsidR="0038683D" w:rsidRPr="00C439D5" w:rsidRDefault="00DE3902" w:rsidP="005A20E3">
      <w:pPr>
        <w:numPr>
          <w:ilvl w:val="0"/>
          <w:numId w:val="1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Ползването на душ е по-препоръчително от ползването на вана. За една пълна вана (140–180 литра) е необходима около три пъти повече енергия, отколкото за вземането на един петминутен душ. </w:t>
      </w:r>
      <w:r w:rsidR="0038683D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924AD7" w:rsidRPr="00C439D5" w:rsidRDefault="00924AD7" w:rsidP="005A20E3">
      <w:pPr>
        <w:numPr>
          <w:ilvl w:val="0"/>
          <w:numId w:val="1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Използвайте водоспестяващи уреди и арматури.</w:t>
      </w:r>
    </w:p>
    <w:p w:rsidR="00A26CC4" w:rsidRPr="00C439D5" w:rsidRDefault="00A26CC4" w:rsidP="005A20E3">
      <w:pPr>
        <w:pStyle w:val="a8"/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Развлечение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(телевизор, компютър, малки електроуреди)</w:t>
      </w:r>
      <w:r w:rsidR="00712873" w:rsidRPr="00C439D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>.</w:t>
      </w:r>
    </w:p>
    <w:p w:rsidR="00A26CC4" w:rsidRPr="00C439D5" w:rsidRDefault="00A26CC4" w:rsidP="005A20E3">
      <w:pPr>
        <w:pStyle w:val="a8"/>
        <w:numPr>
          <w:ilvl w:val="0"/>
          <w:numId w:val="35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Можете да намалите сметките за електричество до 5%, ако изключвате уредите от контакта, когато не ги използвате. Старите уреди консумират по време на постоянната готовност за работа годишно около 150 kWh електроенергия.</w:t>
      </w:r>
    </w:p>
    <w:p w:rsidR="00DE3902" w:rsidRPr="00C439D5" w:rsidRDefault="00DE3902" w:rsidP="005A20E3">
      <w:pPr>
        <w:numPr>
          <w:ilvl w:val="0"/>
          <w:numId w:val="5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Подмяната на стари телевизори с нови води до спестяване на електроенергия с до 80%.</w:t>
      </w:r>
    </w:p>
    <w:p w:rsidR="00DE3902" w:rsidRPr="00C439D5" w:rsidRDefault="00DE3902" w:rsidP="005A2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D11A5" w:rsidRPr="00C439D5" w:rsidRDefault="000D11A5" w:rsidP="005A20E3">
      <w:pPr>
        <w:pStyle w:val="2"/>
        <w:numPr>
          <w:ilvl w:val="0"/>
          <w:numId w:val="33"/>
        </w:num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439D5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Други</w:t>
      </w:r>
      <w:r w:rsidRPr="00C439D5">
        <w:rPr>
          <w:rStyle w:val="a5"/>
          <w:rFonts w:ascii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 xml:space="preserve"> енергийни консуматори в дома</w:t>
      </w:r>
      <w:r w:rsidR="00CD4F40" w:rsidRPr="00C439D5">
        <w:rPr>
          <w:rStyle w:val="a5"/>
          <w:rFonts w:ascii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>.</w:t>
      </w:r>
    </w:p>
    <w:p w:rsidR="009A7731" w:rsidRPr="00C439D5" w:rsidRDefault="000D11A5" w:rsidP="005A20E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439D5">
        <w:rPr>
          <w:sz w:val="28"/>
          <w:szCs w:val="28"/>
        </w:rPr>
        <w:t>Това са битовите електроуреди като кухненски роботи, тостери, кафеварки, миксери, зарядни за мобилни телефони, DVD и др., които също потребяват електроенергия, натоварват вашия бюджет и генерират вредни емисии в атмосферата. Само малка промяна в поведението на членовете на вашето семейство може да ограничи консумацията на енергия и да помогне на района</w:t>
      </w:r>
      <w:r w:rsidR="00C439D5" w:rsidRPr="00C439D5">
        <w:rPr>
          <w:sz w:val="28"/>
          <w:szCs w:val="28"/>
        </w:rPr>
        <w:t>,</w:t>
      </w:r>
      <w:r w:rsidRPr="00C439D5">
        <w:rPr>
          <w:sz w:val="28"/>
          <w:szCs w:val="28"/>
        </w:rPr>
        <w:t xml:space="preserve"> в който живеете да остане чист.</w:t>
      </w:r>
    </w:p>
    <w:p w:rsidR="009A7731" w:rsidRPr="00C439D5" w:rsidRDefault="009A7731" w:rsidP="005A20E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3425DB" w:rsidRPr="00C439D5" w:rsidRDefault="009A7731" w:rsidP="005A20E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439D5">
        <w:rPr>
          <w:sz w:val="28"/>
          <w:szCs w:val="28"/>
        </w:rPr>
        <w:t xml:space="preserve"> </w:t>
      </w:r>
    </w:p>
    <w:p w:rsidR="003425DB" w:rsidRPr="00C439D5" w:rsidRDefault="003425DB" w:rsidP="005A20E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25DB" w:rsidRPr="00C439D5" w:rsidSect="00281154">
      <w:pgSz w:w="11906" w:h="16838"/>
      <w:pgMar w:top="284" w:right="31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77A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0519B"/>
    <w:multiLevelType w:val="multilevel"/>
    <w:tmpl w:val="E3D8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A1624"/>
    <w:multiLevelType w:val="hybridMultilevel"/>
    <w:tmpl w:val="20746E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F65C7"/>
    <w:multiLevelType w:val="multilevel"/>
    <w:tmpl w:val="EBC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71D5A"/>
    <w:multiLevelType w:val="hybridMultilevel"/>
    <w:tmpl w:val="075EFD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E1DAB"/>
    <w:multiLevelType w:val="multilevel"/>
    <w:tmpl w:val="C63A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E2C05"/>
    <w:multiLevelType w:val="multilevel"/>
    <w:tmpl w:val="E4A8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C4198"/>
    <w:multiLevelType w:val="hybridMultilevel"/>
    <w:tmpl w:val="00B2EF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C1F83"/>
    <w:multiLevelType w:val="multilevel"/>
    <w:tmpl w:val="5AC8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F61FF"/>
    <w:multiLevelType w:val="multilevel"/>
    <w:tmpl w:val="76EA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E286B"/>
    <w:multiLevelType w:val="multilevel"/>
    <w:tmpl w:val="EBC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E7219"/>
    <w:multiLevelType w:val="hybridMultilevel"/>
    <w:tmpl w:val="02C6D8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663AD"/>
    <w:multiLevelType w:val="multilevel"/>
    <w:tmpl w:val="6BF2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23816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B043BDE"/>
    <w:multiLevelType w:val="multilevel"/>
    <w:tmpl w:val="76EA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B80E3B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21F681D"/>
    <w:multiLevelType w:val="multilevel"/>
    <w:tmpl w:val="B9F0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C62801"/>
    <w:multiLevelType w:val="multilevel"/>
    <w:tmpl w:val="B168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114B39"/>
    <w:multiLevelType w:val="multilevel"/>
    <w:tmpl w:val="24FA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3D18E2"/>
    <w:multiLevelType w:val="multilevel"/>
    <w:tmpl w:val="BA8C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132112"/>
    <w:multiLevelType w:val="multilevel"/>
    <w:tmpl w:val="EBC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8A1602"/>
    <w:multiLevelType w:val="multilevel"/>
    <w:tmpl w:val="76EA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D533E4"/>
    <w:multiLevelType w:val="hybridMultilevel"/>
    <w:tmpl w:val="FD7AE4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81BD7"/>
    <w:multiLevelType w:val="multilevel"/>
    <w:tmpl w:val="5420E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60256D0"/>
    <w:multiLevelType w:val="multilevel"/>
    <w:tmpl w:val="EBC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D83218"/>
    <w:multiLevelType w:val="multilevel"/>
    <w:tmpl w:val="9430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94539E"/>
    <w:multiLevelType w:val="multilevel"/>
    <w:tmpl w:val="EBC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680783"/>
    <w:multiLevelType w:val="multilevel"/>
    <w:tmpl w:val="9430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D3D5B"/>
    <w:multiLevelType w:val="multilevel"/>
    <w:tmpl w:val="EBC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24381D"/>
    <w:multiLevelType w:val="multilevel"/>
    <w:tmpl w:val="01BA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7A63D2"/>
    <w:multiLevelType w:val="hybridMultilevel"/>
    <w:tmpl w:val="09BE2E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512D3"/>
    <w:multiLevelType w:val="multilevel"/>
    <w:tmpl w:val="C86E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636D88"/>
    <w:multiLevelType w:val="multilevel"/>
    <w:tmpl w:val="85C2D022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CD3E30"/>
    <w:multiLevelType w:val="multilevel"/>
    <w:tmpl w:val="E3D8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047BA1"/>
    <w:multiLevelType w:val="multilevel"/>
    <w:tmpl w:val="3A64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"/>
  </w:num>
  <w:num w:numId="3">
    <w:abstractNumId w:val="31"/>
  </w:num>
  <w:num w:numId="4">
    <w:abstractNumId w:val="32"/>
  </w:num>
  <w:num w:numId="5">
    <w:abstractNumId w:val="8"/>
  </w:num>
  <w:num w:numId="6">
    <w:abstractNumId w:val="9"/>
  </w:num>
  <w:num w:numId="7">
    <w:abstractNumId w:val="27"/>
  </w:num>
  <w:num w:numId="8">
    <w:abstractNumId w:val="6"/>
  </w:num>
  <w:num w:numId="9">
    <w:abstractNumId w:val="12"/>
  </w:num>
  <w:num w:numId="10">
    <w:abstractNumId w:val="33"/>
  </w:num>
  <w:num w:numId="11">
    <w:abstractNumId w:val="17"/>
  </w:num>
  <w:num w:numId="12">
    <w:abstractNumId w:val="29"/>
  </w:num>
  <w:num w:numId="13">
    <w:abstractNumId w:val="19"/>
  </w:num>
  <w:num w:numId="14">
    <w:abstractNumId w:val="34"/>
  </w:num>
  <w:num w:numId="15">
    <w:abstractNumId w:val="16"/>
  </w:num>
  <w:num w:numId="16">
    <w:abstractNumId w:val="0"/>
  </w:num>
  <w:num w:numId="17">
    <w:abstractNumId w:val="1"/>
  </w:num>
  <w:num w:numId="18">
    <w:abstractNumId w:val="14"/>
  </w:num>
  <w:num w:numId="19">
    <w:abstractNumId w:val="21"/>
  </w:num>
  <w:num w:numId="20">
    <w:abstractNumId w:val="3"/>
  </w:num>
  <w:num w:numId="21">
    <w:abstractNumId w:val="24"/>
  </w:num>
  <w:num w:numId="22">
    <w:abstractNumId w:val="28"/>
  </w:num>
  <w:num w:numId="23">
    <w:abstractNumId w:val="10"/>
  </w:num>
  <w:num w:numId="24">
    <w:abstractNumId w:val="26"/>
  </w:num>
  <w:num w:numId="25">
    <w:abstractNumId w:val="20"/>
  </w:num>
  <w:num w:numId="26">
    <w:abstractNumId w:val="2"/>
  </w:num>
  <w:num w:numId="27">
    <w:abstractNumId w:val="22"/>
  </w:num>
  <w:num w:numId="28">
    <w:abstractNumId w:val="4"/>
  </w:num>
  <w:num w:numId="29">
    <w:abstractNumId w:val="15"/>
  </w:num>
  <w:num w:numId="30">
    <w:abstractNumId w:val="7"/>
  </w:num>
  <w:num w:numId="31">
    <w:abstractNumId w:val="30"/>
  </w:num>
  <w:num w:numId="32">
    <w:abstractNumId w:val="23"/>
  </w:num>
  <w:num w:numId="33">
    <w:abstractNumId w:val="13"/>
  </w:num>
  <w:num w:numId="34">
    <w:abstractNumId w:val="25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C4"/>
    <w:rsid w:val="0000374E"/>
    <w:rsid w:val="00017559"/>
    <w:rsid w:val="000376A7"/>
    <w:rsid w:val="0004249E"/>
    <w:rsid w:val="00047FD2"/>
    <w:rsid w:val="00083984"/>
    <w:rsid w:val="000A21B9"/>
    <w:rsid w:val="000C6531"/>
    <w:rsid w:val="000D11A5"/>
    <w:rsid w:val="000D2FDF"/>
    <w:rsid w:val="00123079"/>
    <w:rsid w:val="00123CE9"/>
    <w:rsid w:val="001537B9"/>
    <w:rsid w:val="0017564F"/>
    <w:rsid w:val="00185FE1"/>
    <w:rsid w:val="001943F0"/>
    <w:rsid w:val="0019751C"/>
    <w:rsid w:val="001D6F41"/>
    <w:rsid w:val="001E0588"/>
    <w:rsid w:val="001E4C61"/>
    <w:rsid w:val="001F0474"/>
    <w:rsid w:val="001F1648"/>
    <w:rsid w:val="0020442E"/>
    <w:rsid w:val="002140C7"/>
    <w:rsid w:val="0025768E"/>
    <w:rsid w:val="00281154"/>
    <w:rsid w:val="002E38EF"/>
    <w:rsid w:val="002E4E96"/>
    <w:rsid w:val="00326B18"/>
    <w:rsid w:val="003425DB"/>
    <w:rsid w:val="00344CB3"/>
    <w:rsid w:val="003511B4"/>
    <w:rsid w:val="00352200"/>
    <w:rsid w:val="00352604"/>
    <w:rsid w:val="00377357"/>
    <w:rsid w:val="0038683D"/>
    <w:rsid w:val="003E35A5"/>
    <w:rsid w:val="004166FD"/>
    <w:rsid w:val="00421B9A"/>
    <w:rsid w:val="00430517"/>
    <w:rsid w:val="00444F9E"/>
    <w:rsid w:val="00452235"/>
    <w:rsid w:val="004654D0"/>
    <w:rsid w:val="004662C8"/>
    <w:rsid w:val="00495BAD"/>
    <w:rsid w:val="004B78A9"/>
    <w:rsid w:val="004C199D"/>
    <w:rsid w:val="004E05AC"/>
    <w:rsid w:val="00531C20"/>
    <w:rsid w:val="00534A28"/>
    <w:rsid w:val="00536755"/>
    <w:rsid w:val="00543FB7"/>
    <w:rsid w:val="0055769B"/>
    <w:rsid w:val="005756F1"/>
    <w:rsid w:val="005A20E3"/>
    <w:rsid w:val="005E5E6E"/>
    <w:rsid w:val="005E73D0"/>
    <w:rsid w:val="005F30D1"/>
    <w:rsid w:val="0060225E"/>
    <w:rsid w:val="00606D7F"/>
    <w:rsid w:val="00611ABA"/>
    <w:rsid w:val="00612EFC"/>
    <w:rsid w:val="00625335"/>
    <w:rsid w:val="006462B0"/>
    <w:rsid w:val="006530AC"/>
    <w:rsid w:val="00697037"/>
    <w:rsid w:val="006C35E0"/>
    <w:rsid w:val="006C4DFA"/>
    <w:rsid w:val="006C6426"/>
    <w:rsid w:val="006F2EDF"/>
    <w:rsid w:val="00712873"/>
    <w:rsid w:val="00724BA2"/>
    <w:rsid w:val="00724D69"/>
    <w:rsid w:val="00753309"/>
    <w:rsid w:val="007640B0"/>
    <w:rsid w:val="00767BBA"/>
    <w:rsid w:val="00767D49"/>
    <w:rsid w:val="00784296"/>
    <w:rsid w:val="00785EAA"/>
    <w:rsid w:val="007874E9"/>
    <w:rsid w:val="007A1C1E"/>
    <w:rsid w:val="007B7D25"/>
    <w:rsid w:val="007C6C4B"/>
    <w:rsid w:val="007D1C3D"/>
    <w:rsid w:val="00833606"/>
    <w:rsid w:val="00847A30"/>
    <w:rsid w:val="00850625"/>
    <w:rsid w:val="00851108"/>
    <w:rsid w:val="00867D0B"/>
    <w:rsid w:val="00872030"/>
    <w:rsid w:val="008764FD"/>
    <w:rsid w:val="0088462E"/>
    <w:rsid w:val="008B1ED5"/>
    <w:rsid w:val="008B4256"/>
    <w:rsid w:val="008C5231"/>
    <w:rsid w:val="008D7874"/>
    <w:rsid w:val="009016BE"/>
    <w:rsid w:val="00912702"/>
    <w:rsid w:val="00913FE5"/>
    <w:rsid w:val="00924AD7"/>
    <w:rsid w:val="00931152"/>
    <w:rsid w:val="00931D94"/>
    <w:rsid w:val="00935791"/>
    <w:rsid w:val="00937728"/>
    <w:rsid w:val="00946935"/>
    <w:rsid w:val="00964331"/>
    <w:rsid w:val="0097270C"/>
    <w:rsid w:val="00973118"/>
    <w:rsid w:val="00992BE5"/>
    <w:rsid w:val="009A08CD"/>
    <w:rsid w:val="009A7731"/>
    <w:rsid w:val="009B613A"/>
    <w:rsid w:val="009C50EB"/>
    <w:rsid w:val="009C7B81"/>
    <w:rsid w:val="009D3F07"/>
    <w:rsid w:val="009E1E99"/>
    <w:rsid w:val="00A26CC4"/>
    <w:rsid w:val="00A411B8"/>
    <w:rsid w:val="00A54A3F"/>
    <w:rsid w:val="00A561CE"/>
    <w:rsid w:val="00A711DE"/>
    <w:rsid w:val="00A71F07"/>
    <w:rsid w:val="00A729D0"/>
    <w:rsid w:val="00A75545"/>
    <w:rsid w:val="00A82BD3"/>
    <w:rsid w:val="00A860D4"/>
    <w:rsid w:val="00AB352B"/>
    <w:rsid w:val="00AC42D7"/>
    <w:rsid w:val="00AC57F7"/>
    <w:rsid w:val="00AF1D1D"/>
    <w:rsid w:val="00B15C9A"/>
    <w:rsid w:val="00B31336"/>
    <w:rsid w:val="00B33CE0"/>
    <w:rsid w:val="00B97E92"/>
    <w:rsid w:val="00BB0BD1"/>
    <w:rsid w:val="00BC78DD"/>
    <w:rsid w:val="00BD46D5"/>
    <w:rsid w:val="00C00498"/>
    <w:rsid w:val="00C35E99"/>
    <w:rsid w:val="00C439D5"/>
    <w:rsid w:val="00C77C8E"/>
    <w:rsid w:val="00C80874"/>
    <w:rsid w:val="00C87956"/>
    <w:rsid w:val="00C9314D"/>
    <w:rsid w:val="00CC4C56"/>
    <w:rsid w:val="00CD1FF0"/>
    <w:rsid w:val="00CD4F40"/>
    <w:rsid w:val="00D272D9"/>
    <w:rsid w:val="00D330C1"/>
    <w:rsid w:val="00D60587"/>
    <w:rsid w:val="00D8028B"/>
    <w:rsid w:val="00DB7A3F"/>
    <w:rsid w:val="00DD079E"/>
    <w:rsid w:val="00DE1F36"/>
    <w:rsid w:val="00DE3902"/>
    <w:rsid w:val="00DF0D82"/>
    <w:rsid w:val="00DF2427"/>
    <w:rsid w:val="00DF3728"/>
    <w:rsid w:val="00E0742E"/>
    <w:rsid w:val="00E13506"/>
    <w:rsid w:val="00E224C9"/>
    <w:rsid w:val="00E27965"/>
    <w:rsid w:val="00EB2F4E"/>
    <w:rsid w:val="00EC206D"/>
    <w:rsid w:val="00EE2454"/>
    <w:rsid w:val="00EF1B2E"/>
    <w:rsid w:val="00F21912"/>
    <w:rsid w:val="00FA5097"/>
    <w:rsid w:val="00FA7820"/>
    <w:rsid w:val="00FB5D01"/>
    <w:rsid w:val="00FD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37786C"/>
  <w15:docId w15:val="{611AC74B-4BE4-41A9-B660-3BA2670D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6C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8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6C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26CC4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A26CC4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a3">
    <w:name w:val="Hyperlink"/>
    <w:basedOn w:val="a0"/>
    <w:uiPriority w:val="99"/>
    <w:semiHidden/>
    <w:unhideWhenUsed/>
    <w:rsid w:val="00A26CC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6C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0">
    <w:name w:val="z-Начало формуляр Знак"/>
    <w:basedOn w:val="a0"/>
    <w:link w:val="z-"/>
    <w:uiPriority w:val="99"/>
    <w:semiHidden/>
    <w:rsid w:val="00A26CC4"/>
    <w:rPr>
      <w:rFonts w:ascii="Arial" w:eastAsia="Times New Roman" w:hAnsi="Arial" w:cs="Arial"/>
      <w:vanish/>
      <w:sz w:val="16"/>
      <w:szCs w:val="16"/>
      <w:lang w:eastAsia="bg-BG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6C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2">
    <w:name w:val="z-Край формуляр Знак"/>
    <w:basedOn w:val="a0"/>
    <w:link w:val="z-1"/>
    <w:uiPriority w:val="99"/>
    <w:semiHidden/>
    <w:rsid w:val="00A26CC4"/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sr-only">
    <w:name w:val="sr-only"/>
    <w:basedOn w:val="a0"/>
    <w:rsid w:val="00A26CC4"/>
  </w:style>
  <w:style w:type="character" w:customStyle="1" w:styleId="md-fwb">
    <w:name w:val="md-fwb"/>
    <w:basedOn w:val="a0"/>
    <w:rsid w:val="00A26CC4"/>
  </w:style>
  <w:style w:type="paragraph" w:customStyle="1" w:styleId="white-background">
    <w:name w:val="white-background"/>
    <w:basedOn w:val="a"/>
    <w:rsid w:val="00A2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A2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A26CC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2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26CC4"/>
    <w:rPr>
      <w:rFonts w:ascii="Tahoma" w:hAnsi="Tahoma" w:cs="Tahoma"/>
      <w:sz w:val="16"/>
      <w:szCs w:val="16"/>
    </w:rPr>
  </w:style>
  <w:style w:type="character" w:customStyle="1" w:styleId="20">
    <w:name w:val="Заглавие 2 Знак"/>
    <w:basedOn w:val="a0"/>
    <w:link w:val="2"/>
    <w:uiPriority w:val="9"/>
    <w:semiHidden/>
    <w:rsid w:val="009A08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1E4C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1E4C61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selected-code-currency">
    <w:name w:val="selected-code-currency"/>
    <w:basedOn w:val="a0"/>
    <w:rsid w:val="001E4C61"/>
  </w:style>
  <w:style w:type="character" w:customStyle="1" w:styleId="headersearchbutton">
    <w:name w:val="headersearchbutton"/>
    <w:basedOn w:val="a0"/>
    <w:rsid w:val="001E4C61"/>
  </w:style>
  <w:style w:type="character" w:customStyle="1" w:styleId="itemstotal">
    <w:name w:val="items_total"/>
    <w:basedOn w:val="a0"/>
    <w:rsid w:val="001E4C61"/>
  </w:style>
  <w:style w:type="character" w:customStyle="1" w:styleId="fright">
    <w:name w:val="fright"/>
    <w:basedOn w:val="a0"/>
    <w:rsid w:val="001E4C61"/>
  </w:style>
  <w:style w:type="paragraph" w:customStyle="1" w:styleId="Date1">
    <w:name w:val="Date1"/>
    <w:basedOn w:val="a"/>
    <w:rsid w:val="001E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ext-box-green">
    <w:name w:val="text-box-green"/>
    <w:basedOn w:val="a"/>
    <w:rsid w:val="000D1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ox-shadow">
    <w:name w:val="box-shadow"/>
    <w:basedOn w:val="a"/>
    <w:rsid w:val="000D1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List Paragraph"/>
    <w:basedOn w:val="a"/>
    <w:uiPriority w:val="34"/>
    <w:qFormat/>
    <w:rsid w:val="001E0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21304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06275">
                  <w:marLeft w:val="9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5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0816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5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35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AFAFA"/>
                    <w:right w:val="none" w:sz="0" w:space="0" w:color="auto"/>
                  </w:divBdr>
                </w:div>
                <w:div w:id="4684764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37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7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152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065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204">
          <w:marLeft w:val="0"/>
          <w:marRight w:val="0"/>
          <w:marTop w:val="0"/>
          <w:marBottom w:val="0"/>
          <w:divBdr>
            <w:top w:val="single" w:sz="6" w:space="0" w:color="C49065"/>
            <w:left w:val="single" w:sz="2" w:space="0" w:color="C49065"/>
            <w:bottom w:val="single" w:sz="2" w:space="0" w:color="C49065"/>
            <w:right w:val="single" w:sz="2" w:space="0" w:color="C49065"/>
          </w:divBdr>
          <w:divsChild>
            <w:div w:id="489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31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49065"/>
                        <w:left w:val="single" w:sz="2" w:space="15" w:color="C49065"/>
                        <w:bottom w:val="single" w:sz="6" w:space="0" w:color="C49065"/>
                        <w:right w:val="single" w:sz="2" w:space="15" w:color="C49065"/>
                      </w:divBdr>
                      <w:divsChild>
                        <w:div w:id="45614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7113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1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5370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6" w:space="0" w:color="DDDDDD"/>
                                    <w:right w:val="single" w:sz="2" w:space="0" w:color="DDDDDD"/>
                                  </w:divBdr>
                                  <w:divsChild>
                                    <w:div w:id="171758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05987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6" w:space="0" w:color="DDDDDD"/>
                                    <w:right w:val="single" w:sz="2" w:space="0" w:color="DDDDDD"/>
                                  </w:divBdr>
                                  <w:divsChild>
                                    <w:div w:id="129217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2976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6" w:space="0" w:color="DDDDDD"/>
                                    <w:right w:val="single" w:sz="2" w:space="0" w:color="DDDDDD"/>
                                  </w:divBdr>
                                  <w:divsChild>
                                    <w:div w:id="32637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64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5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3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1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66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40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695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37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4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95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9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2348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  <w:divsChild>
                    <w:div w:id="181557449">
                      <w:marLeft w:val="75"/>
                      <w:marRight w:val="75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8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5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24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2210755">
                      <w:marLeft w:val="75"/>
                      <w:marRight w:val="75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1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2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4647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4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194366">
                      <w:marLeft w:val="75"/>
                      <w:marRight w:val="75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9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676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9779821">
                      <w:marLeft w:val="75"/>
                      <w:marRight w:val="75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1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87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72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bg.com/bitovi-uredi-etiketi-hladilnici-frizeri-i-uredi-za-sahranenie-na-vin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_Dyal\Documents\life\dsk\2018\DSK2018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_Dyal\Documents\life\dsk\2018\DSK2018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182852143482065E-2"/>
          <c:y val="7.4548702245552642E-2"/>
          <c:w val="0.6878860454943132"/>
          <c:h val="0.8326195683872849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Sheet1!$G$4:$G$15</c:f>
              <c:numCache>
                <c:formatCode>General</c:formatCode>
                <c:ptCount val="12"/>
                <c:pt idx="0">
                  <c:v>252</c:v>
                </c:pt>
                <c:pt idx="1">
                  <c:v>252</c:v>
                </c:pt>
                <c:pt idx="2">
                  <c:v>296</c:v>
                </c:pt>
                <c:pt idx="3">
                  <c:v>284</c:v>
                </c:pt>
                <c:pt idx="4">
                  <c:v>212</c:v>
                </c:pt>
                <c:pt idx="5">
                  <c:v>101</c:v>
                </c:pt>
                <c:pt idx="6">
                  <c:v>92</c:v>
                </c:pt>
                <c:pt idx="7">
                  <c:v>80</c:v>
                </c:pt>
                <c:pt idx="8">
                  <c:v>106</c:v>
                </c:pt>
                <c:pt idx="9">
                  <c:v>103</c:v>
                </c:pt>
                <c:pt idx="10">
                  <c:v>80</c:v>
                </c:pt>
                <c:pt idx="11">
                  <c:v>174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08-48C4-9FBB-D5064895D1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684416"/>
        <c:axId val="86685952"/>
      </c:barChart>
      <c:catAx>
        <c:axId val="86684416"/>
        <c:scaling>
          <c:orientation val="minMax"/>
        </c:scaling>
        <c:delete val="0"/>
        <c:axPos val="b"/>
        <c:majorTickMark val="out"/>
        <c:minorTickMark val="none"/>
        <c:tickLblPos val="nextTo"/>
        <c:crossAx val="86685952"/>
        <c:crosses val="autoZero"/>
        <c:auto val="1"/>
        <c:lblAlgn val="ctr"/>
        <c:lblOffset val="100"/>
        <c:noMultiLvlLbl val="0"/>
      </c:catAx>
      <c:valAx>
        <c:axId val="86685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66844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063441267702508E-2"/>
          <c:y val="6.0790273556231005E-2"/>
          <c:w val="0.80124777183600715"/>
          <c:h val="0.91084093211752781"/>
        </c:manualLayout>
      </c:layout>
      <c:pieChart>
        <c:varyColors val="1"/>
        <c:ser>
          <c:idx val="0"/>
          <c:order val="0"/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C5F3-4FEE-8817-9B9E7D3A51D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C5F3-4FEE-8817-9B9E7D3A51D1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C5F3-4FEE-8817-9B9E7D3A51D1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C5F3-4FEE-8817-9B9E7D3A51D1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C5F3-4FEE-8817-9B9E7D3A51D1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C5F3-4FEE-8817-9B9E7D3A51D1}"/>
              </c:ext>
            </c:extLst>
          </c:dPt>
          <c:val>
            <c:numRef>
              <c:f>Sheet1!$B$16:$F$16</c:f>
              <c:numCache>
                <c:formatCode>General</c:formatCode>
                <c:ptCount val="5"/>
                <c:pt idx="0">
                  <c:v>975</c:v>
                </c:pt>
                <c:pt idx="1">
                  <c:v>337</c:v>
                </c:pt>
                <c:pt idx="2">
                  <c:v>168</c:v>
                </c:pt>
                <c:pt idx="3">
                  <c:v>264</c:v>
                </c:pt>
                <c:pt idx="4">
                  <c:v>288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5F3-4FEE-8817-9B9E7D3A51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 rtl="0">
            <a:defRPr/>
          </a:pPr>
          <a:endParaRPr lang="bg-BG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8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Rumen</dc:creator>
  <cp:lastModifiedBy>Rumen Yordanov</cp:lastModifiedBy>
  <cp:revision>134</cp:revision>
  <dcterms:created xsi:type="dcterms:W3CDTF">2019-12-25T10:45:00Z</dcterms:created>
  <dcterms:modified xsi:type="dcterms:W3CDTF">2026-04-22T06:50:00Z</dcterms:modified>
</cp:coreProperties>
</file>