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64" w:rsidRDefault="00E87764">
      <w:pPr>
        <w:jc w:val="center"/>
        <w:rPr>
          <w:b/>
          <w:bCs/>
          <w:u w:val="single"/>
          <w:lang w:val="bg-BG"/>
        </w:rPr>
      </w:pPr>
      <w:r>
        <w:rPr>
          <w:b/>
          <w:bCs/>
          <w:sz w:val="28"/>
          <w:u w:val="single"/>
          <w:lang w:val="bg-BG"/>
        </w:rPr>
        <w:t xml:space="preserve">Методика за </w:t>
      </w:r>
      <w:bookmarkStart w:id="0" w:name="_GoBack"/>
      <w:bookmarkEnd w:id="0"/>
      <w:r>
        <w:rPr>
          <w:b/>
          <w:bCs/>
          <w:sz w:val="28"/>
          <w:u w:val="single"/>
          <w:lang w:val="bg-BG"/>
        </w:rPr>
        <w:t>икономическа оценка на мероприятие за ЕЕ</w:t>
      </w:r>
      <w:r>
        <w:rPr>
          <w:b/>
          <w:bCs/>
          <w:sz w:val="28"/>
          <w:lang w:val="bg-BG"/>
        </w:rPr>
        <w:t xml:space="preserve">        </w:t>
      </w:r>
      <w:r>
        <w:rPr>
          <w:b/>
          <w:bCs/>
          <w:u w:val="single"/>
          <w:lang w:val="bg-BG"/>
        </w:rPr>
        <w:t>М</w:t>
      </w:r>
      <w:r>
        <w:rPr>
          <w:b/>
          <w:bCs/>
          <w:u w:val="single"/>
        </w:rPr>
        <w:t>EE</w:t>
      </w:r>
    </w:p>
    <w:p w:rsidR="00E87764" w:rsidRDefault="00E87764">
      <w:pPr>
        <w:jc w:val="center"/>
        <w:rPr>
          <w:b/>
          <w:bCs/>
          <w:u w:val="single"/>
          <w:lang w:val="bg-BG"/>
        </w:rPr>
      </w:pPr>
    </w:p>
    <w:p w:rsidR="00E87764" w:rsidRDefault="00E87764">
      <w:pPr>
        <w:numPr>
          <w:ilvl w:val="0"/>
          <w:numId w:val="1"/>
        </w:numPr>
        <w:rPr>
          <w:sz w:val="24"/>
        </w:rPr>
      </w:pPr>
      <w:r>
        <w:rPr>
          <w:b/>
          <w:bCs/>
          <w:sz w:val="24"/>
          <w:lang w:val="bg-BG"/>
        </w:rPr>
        <w:t>Срок за изкупуване на капиталните вложения в години</w:t>
      </w:r>
      <w:r>
        <w:rPr>
          <w:b/>
          <w:bCs/>
          <w:sz w:val="24"/>
        </w:rPr>
        <w:t xml:space="preserve"> T</w:t>
      </w:r>
      <w:r>
        <w:rPr>
          <w:b/>
          <w:bCs/>
          <w:sz w:val="24"/>
          <w:lang w:val="bg-BG"/>
        </w:rPr>
        <w:t>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Т = К/</w:t>
      </w:r>
      <w:r>
        <w:rPr>
          <w:sz w:val="24"/>
        </w:rPr>
        <w:t>(</w:t>
      </w:r>
      <w:r>
        <w:rPr>
          <w:sz w:val="24"/>
          <w:lang w:val="bg-BG"/>
        </w:rPr>
        <w:t>И1 – И2</w:t>
      </w:r>
      <w:r w:rsidR="002436F7">
        <w:rPr>
          <w:sz w:val="24"/>
        </w:rPr>
        <w:t>)</w:t>
      </w:r>
      <w:r w:rsidR="002436F7">
        <w:rPr>
          <w:sz w:val="24"/>
          <w:lang w:val="bg-BG"/>
        </w:rPr>
        <w:t>,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където: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К – капитални вложения за осъществяване на мероприятието в хил.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 xml:space="preserve"> лв.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И1 – текущи годишни разходи до осъществяване на мероприятието в хил. 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лв.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И2 – текущи годишни разходи след осъществяване на мероприятието в хил. 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лв.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И1 – И2</w:t>
      </w:r>
      <w:r>
        <w:rPr>
          <w:sz w:val="24"/>
        </w:rPr>
        <w:t xml:space="preserve"> – очакван годишен икономически ефект в </w:t>
      </w:r>
      <w:r>
        <w:rPr>
          <w:sz w:val="24"/>
          <w:lang w:val="bg-BG"/>
        </w:rPr>
        <w:t>хил.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 xml:space="preserve"> лв.</w:t>
      </w:r>
    </w:p>
    <w:p w:rsidR="00E87764" w:rsidRDefault="00E87764">
      <w:pPr>
        <w:ind w:left="360"/>
        <w:rPr>
          <w:sz w:val="24"/>
        </w:rPr>
      </w:pPr>
      <w:r>
        <w:rPr>
          <w:sz w:val="24"/>
          <w:lang w:val="bg-BG"/>
        </w:rPr>
        <w:t>В зависимост от срокът за изкупуване е необходимо мероприятията да се разделят на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3 категории:</w:t>
      </w:r>
    </w:p>
    <w:p w:rsidR="00E87764" w:rsidRDefault="00E87764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Ако Т </w:t>
      </w:r>
      <w:r>
        <w:rPr>
          <w:sz w:val="24"/>
        </w:rPr>
        <w:t xml:space="preserve">&lt; 2 </w:t>
      </w:r>
      <w:r>
        <w:rPr>
          <w:sz w:val="24"/>
          <w:lang w:val="bg-BG"/>
        </w:rPr>
        <w:t>год. , то  мероприятието трябва да се реализира в кратки срокове;</w:t>
      </w:r>
    </w:p>
    <w:p w:rsidR="00E87764" w:rsidRDefault="00E87764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Ако 2 </w:t>
      </w:r>
      <w:r>
        <w:rPr>
          <w:sz w:val="24"/>
        </w:rPr>
        <w:t xml:space="preserve">&lt; </w:t>
      </w:r>
      <w:r>
        <w:rPr>
          <w:sz w:val="24"/>
          <w:lang w:val="bg-BG"/>
        </w:rPr>
        <w:t xml:space="preserve">Т </w:t>
      </w:r>
      <w:r>
        <w:rPr>
          <w:sz w:val="24"/>
        </w:rPr>
        <w:t xml:space="preserve">&lt; 5 </w:t>
      </w:r>
      <w:r>
        <w:rPr>
          <w:sz w:val="24"/>
          <w:lang w:val="bg-BG"/>
        </w:rPr>
        <w:t>год. , то  мероприятието трябва да се включи в програма за реализация в по-дългосрочен план;</w:t>
      </w:r>
    </w:p>
    <w:p w:rsidR="00E87764" w:rsidRDefault="00E87764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Ако Т </w:t>
      </w:r>
      <w:r>
        <w:rPr>
          <w:sz w:val="24"/>
        </w:rPr>
        <w:t xml:space="preserve">&gt; 5 </w:t>
      </w:r>
      <w:r>
        <w:rPr>
          <w:sz w:val="24"/>
          <w:lang w:val="bg-BG"/>
        </w:rPr>
        <w:t>год. , то  мероприятието на този етап не е икономически целесъобразно и остава на ниво идея за бъдещ период.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Необходимо е всяка година да се прави преглед на тези идеи,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тъй като може поради промяна цената на ел.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енергията или промяна стойността на новите съоръжения някой от старите идеи да стане атрактивна от гледна точка срокът на изкупуване.</w:t>
      </w:r>
    </w:p>
    <w:p w:rsidR="00E87764" w:rsidRDefault="00E87764">
      <w:pPr>
        <w:ind w:left="1080"/>
        <w:rPr>
          <w:sz w:val="24"/>
          <w:lang w:val="bg-BG"/>
        </w:rPr>
      </w:pPr>
    </w:p>
    <w:p w:rsidR="00E87764" w:rsidRDefault="00E87764">
      <w:pPr>
        <w:numPr>
          <w:ilvl w:val="0"/>
          <w:numId w:val="1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Коефициент на ефективност на капиталовложенията</w:t>
      </w:r>
      <w:r>
        <w:rPr>
          <w:b/>
          <w:bCs/>
          <w:sz w:val="24"/>
        </w:rPr>
        <w:t xml:space="preserve"> P</w:t>
      </w:r>
      <w:r>
        <w:rPr>
          <w:b/>
          <w:bCs/>
          <w:sz w:val="24"/>
          <w:lang w:val="bg-BG"/>
        </w:rPr>
        <w:t>.</w:t>
      </w:r>
    </w:p>
    <w:p w:rsidR="00E87764" w:rsidRDefault="00E87764">
      <w:pPr>
        <w:ind w:left="360"/>
        <w:rPr>
          <w:sz w:val="24"/>
        </w:rPr>
      </w:pPr>
      <w:r>
        <w:rPr>
          <w:sz w:val="24"/>
          <w:lang w:val="bg-BG"/>
        </w:rPr>
        <w:t xml:space="preserve">Р = 1/Т = </w:t>
      </w:r>
      <w:r>
        <w:rPr>
          <w:sz w:val="24"/>
        </w:rPr>
        <w:t>(</w:t>
      </w:r>
      <w:r>
        <w:rPr>
          <w:sz w:val="24"/>
          <w:lang w:val="bg-BG"/>
        </w:rPr>
        <w:t>И1 – И2</w:t>
      </w:r>
      <w:r>
        <w:rPr>
          <w:sz w:val="24"/>
        </w:rPr>
        <w:t xml:space="preserve">)/K </w:t>
      </w:r>
    </w:p>
    <w:p w:rsidR="00E87764" w:rsidRDefault="00E87764">
      <w:pPr>
        <w:pStyle w:val="a4"/>
      </w:pPr>
      <w:r>
        <w:t>Коефициентът на ефективност на капиталовложенията показва делът на икономия,</w:t>
      </w:r>
      <w:r w:rsidR="002436F7">
        <w:rPr>
          <w:lang w:val="en-US"/>
        </w:rPr>
        <w:t xml:space="preserve"> </w:t>
      </w:r>
      <w:r>
        <w:t>получен в резултат от 1 лев капиталовложения.</w:t>
      </w:r>
    </w:p>
    <w:p w:rsidR="00E87764" w:rsidRDefault="00E87764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Ако Р </w:t>
      </w:r>
      <w:r>
        <w:rPr>
          <w:sz w:val="24"/>
        </w:rPr>
        <w:t>&gt; 0.5</w:t>
      </w:r>
      <w:r w:rsidR="002436F7">
        <w:rPr>
          <w:sz w:val="24"/>
          <w:lang w:val="bg-BG"/>
        </w:rPr>
        <w:t xml:space="preserve"> </w:t>
      </w:r>
      <w:r>
        <w:rPr>
          <w:sz w:val="24"/>
          <w:lang w:val="bg-BG"/>
        </w:rPr>
        <w:t>, то  мероприятието трябва да се реализира в кратки срокове;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</w:rPr>
        <w:t xml:space="preserve">P </w:t>
      </w:r>
      <w:r>
        <w:rPr>
          <w:sz w:val="24"/>
          <w:lang w:val="bg-BG"/>
        </w:rPr>
        <w:t xml:space="preserve">= </w:t>
      </w:r>
      <w:r>
        <w:rPr>
          <w:sz w:val="24"/>
        </w:rPr>
        <w:t>(</w:t>
      </w:r>
      <w:r>
        <w:rPr>
          <w:sz w:val="24"/>
          <w:lang w:val="bg-BG"/>
        </w:rPr>
        <w:t>С1 – С2</w:t>
      </w:r>
      <w:r>
        <w:rPr>
          <w:sz w:val="24"/>
        </w:rPr>
        <w:t>)/K = (</w:t>
      </w:r>
      <w:r>
        <w:rPr>
          <w:sz w:val="24"/>
          <w:lang w:val="bg-BG"/>
        </w:rPr>
        <w:t xml:space="preserve">С </w:t>
      </w:r>
      <w:r>
        <w:rPr>
          <w:sz w:val="24"/>
        </w:rPr>
        <w:t xml:space="preserve">* </w:t>
      </w:r>
      <w:r>
        <w:rPr>
          <w:sz w:val="24"/>
          <w:lang w:val="bg-BG"/>
        </w:rPr>
        <w:t>∆Э</w:t>
      </w:r>
      <w:r>
        <w:rPr>
          <w:sz w:val="24"/>
        </w:rPr>
        <w:t xml:space="preserve">)/K </w:t>
      </w:r>
      <w:r>
        <w:rPr>
          <w:sz w:val="24"/>
          <w:lang w:val="bg-BG"/>
        </w:rPr>
        <w:t>, където:</w:t>
      </w:r>
    </w:p>
    <w:p w:rsidR="00E87764" w:rsidRDefault="00E87764">
      <w:pPr>
        <w:pStyle w:val="a4"/>
      </w:pPr>
      <w:r>
        <w:t>С1 – стойност на ел.</w:t>
      </w:r>
      <w:r w:rsidR="002436F7">
        <w:rPr>
          <w:lang w:val="en-US"/>
        </w:rPr>
        <w:t xml:space="preserve"> </w:t>
      </w:r>
      <w:r>
        <w:t xml:space="preserve">енергията за 1 година до осъществяване на мероприятието в хил. </w:t>
      </w:r>
      <w:r w:rsidR="002436F7">
        <w:rPr>
          <w:lang w:val="en-US"/>
        </w:rPr>
        <w:t xml:space="preserve"> </w:t>
      </w:r>
      <w:r>
        <w:t>лв.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С2 – стойност на ел.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 xml:space="preserve">енергията за 1 година след осъществяване на мероприятието в хил. 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лв.</w:t>
      </w:r>
    </w:p>
    <w:p w:rsidR="00E87764" w:rsidRDefault="00E87764">
      <w:pPr>
        <w:ind w:left="360"/>
        <w:rPr>
          <w:sz w:val="24"/>
        </w:rPr>
      </w:pPr>
      <w:r>
        <w:rPr>
          <w:sz w:val="24"/>
          <w:lang w:val="bg-BG"/>
        </w:rPr>
        <w:t>С – средна цена на ел.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енергията  лв/</w:t>
      </w:r>
      <w:r>
        <w:rPr>
          <w:sz w:val="24"/>
        </w:rPr>
        <w:t>KWh.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∆Э – икономия на ел.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 xml:space="preserve">енергия в </w:t>
      </w:r>
      <w:r>
        <w:rPr>
          <w:sz w:val="24"/>
        </w:rPr>
        <w:t>KWh</w:t>
      </w:r>
      <w:r>
        <w:rPr>
          <w:sz w:val="24"/>
          <w:lang w:val="bg-BG"/>
        </w:rPr>
        <w:t>.</w:t>
      </w:r>
    </w:p>
    <w:p w:rsidR="00E87764" w:rsidRDefault="00E87764">
      <w:pPr>
        <w:ind w:left="360"/>
        <w:rPr>
          <w:sz w:val="24"/>
          <w:lang w:val="bg-BG"/>
        </w:rPr>
      </w:pPr>
    </w:p>
    <w:p w:rsidR="00E87764" w:rsidRDefault="00E87764">
      <w:pPr>
        <w:ind w:left="360"/>
        <w:rPr>
          <w:sz w:val="24"/>
          <w:lang w:val="bg-BG"/>
        </w:rPr>
      </w:pPr>
      <w:r>
        <w:rPr>
          <w:b/>
          <w:bCs/>
          <w:sz w:val="24"/>
          <w:u w:val="single"/>
          <w:lang w:val="bg-BG"/>
        </w:rPr>
        <w:t>ПРИМЕР</w:t>
      </w:r>
      <w:r>
        <w:rPr>
          <w:sz w:val="24"/>
          <w:lang w:val="bg-BG"/>
        </w:rPr>
        <w:t>: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1.На ПС е извършена подмяна на стар ПА с нов ПА.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Разходът за подмяна на ПА е 25 000  лв.,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което включва разходът за закупуване на ПА и разходът за монтаж.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Вследствие подобрение на КПД на ПА средно</w:t>
      </w:r>
      <w:r w:rsidR="00FE5459">
        <w:rPr>
          <w:sz w:val="24"/>
        </w:rPr>
        <w:t xml:space="preserve"> </w:t>
      </w:r>
      <w:r>
        <w:rPr>
          <w:sz w:val="24"/>
          <w:lang w:val="bg-BG"/>
        </w:rPr>
        <w:t>месечната консумация на ел.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 xml:space="preserve">енергия е снижена от 100 000 </w:t>
      </w:r>
      <w:r>
        <w:rPr>
          <w:sz w:val="24"/>
        </w:rPr>
        <w:t xml:space="preserve">KWh </w:t>
      </w:r>
      <w:r>
        <w:rPr>
          <w:sz w:val="24"/>
          <w:lang w:val="bg-BG"/>
        </w:rPr>
        <w:t xml:space="preserve">на 85 000 </w:t>
      </w:r>
      <w:r>
        <w:rPr>
          <w:sz w:val="24"/>
        </w:rPr>
        <w:t>KWh</w:t>
      </w:r>
      <w:r>
        <w:rPr>
          <w:sz w:val="24"/>
          <w:lang w:val="bg-BG"/>
        </w:rPr>
        <w:t>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Какъв е срокът за изкупуване на инвестицията и коефициента на ефективност на вложенията?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Ефективно ли е било мероприятието,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ако се приеме,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 xml:space="preserve">че средната цена на 1 </w:t>
      </w:r>
      <w:r>
        <w:rPr>
          <w:sz w:val="24"/>
        </w:rPr>
        <w:t>KWh</w:t>
      </w:r>
      <w:r>
        <w:rPr>
          <w:sz w:val="24"/>
          <w:lang w:val="bg-BG"/>
        </w:rPr>
        <w:t xml:space="preserve"> е 0.1 лева ?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К = 25 000 лв.  инвестиция;  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И1 = </w:t>
      </w:r>
      <w:r>
        <w:rPr>
          <w:sz w:val="24"/>
        </w:rPr>
        <w:t>(</w:t>
      </w:r>
      <w:r>
        <w:rPr>
          <w:sz w:val="24"/>
          <w:lang w:val="bg-BG"/>
        </w:rPr>
        <w:t xml:space="preserve">100 000 </w:t>
      </w:r>
      <w:r>
        <w:rPr>
          <w:sz w:val="24"/>
        </w:rPr>
        <w:t xml:space="preserve">* 12 </w:t>
      </w:r>
      <w:r>
        <w:rPr>
          <w:sz w:val="24"/>
          <w:lang w:val="bg-BG"/>
        </w:rPr>
        <w:t xml:space="preserve">мес. </w:t>
      </w:r>
      <w:r>
        <w:rPr>
          <w:sz w:val="24"/>
        </w:rPr>
        <w:t>*</w:t>
      </w:r>
      <w:r>
        <w:rPr>
          <w:sz w:val="24"/>
          <w:lang w:val="bg-BG"/>
        </w:rPr>
        <w:t xml:space="preserve"> </w:t>
      </w:r>
      <w:r>
        <w:rPr>
          <w:sz w:val="24"/>
        </w:rPr>
        <w:t xml:space="preserve">0.1 </w:t>
      </w:r>
      <w:r>
        <w:rPr>
          <w:sz w:val="24"/>
          <w:lang w:val="bg-BG"/>
        </w:rPr>
        <w:t>лв/</w:t>
      </w:r>
      <w:r>
        <w:rPr>
          <w:sz w:val="24"/>
        </w:rPr>
        <w:t xml:space="preserve"> KWh)</w:t>
      </w:r>
      <w:r>
        <w:rPr>
          <w:sz w:val="24"/>
          <w:lang w:val="bg-BG"/>
        </w:rPr>
        <w:t xml:space="preserve"> = 120 000 лв/год. 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разход преди мероприятието;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И2 = </w:t>
      </w:r>
      <w:r>
        <w:rPr>
          <w:sz w:val="24"/>
        </w:rPr>
        <w:t>(</w:t>
      </w:r>
      <w:r>
        <w:rPr>
          <w:sz w:val="24"/>
          <w:lang w:val="bg-BG"/>
        </w:rPr>
        <w:t xml:space="preserve">85 000 </w:t>
      </w:r>
      <w:r>
        <w:rPr>
          <w:sz w:val="24"/>
        </w:rPr>
        <w:t xml:space="preserve">* 12 </w:t>
      </w:r>
      <w:r>
        <w:rPr>
          <w:sz w:val="24"/>
          <w:lang w:val="bg-BG"/>
        </w:rPr>
        <w:t xml:space="preserve">мес. </w:t>
      </w:r>
      <w:r>
        <w:rPr>
          <w:sz w:val="24"/>
        </w:rPr>
        <w:t>*</w:t>
      </w:r>
      <w:r>
        <w:rPr>
          <w:sz w:val="24"/>
          <w:lang w:val="bg-BG"/>
        </w:rPr>
        <w:t xml:space="preserve"> </w:t>
      </w:r>
      <w:r>
        <w:rPr>
          <w:sz w:val="24"/>
        </w:rPr>
        <w:t xml:space="preserve">0.1 </w:t>
      </w:r>
      <w:r>
        <w:rPr>
          <w:sz w:val="24"/>
          <w:lang w:val="bg-BG"/>
        </w:rPr>
        <w:t>лв/</w:t>
      </w:r>
      <w:r>
        <w:rPr>
          <w:sz w:val="24"/>
        </w:rPr>
        <w:t xml:space="preserve"> KWh)</w:t>
      </w:r>
      <w:r>
        <w:rPr>
          <w:sz w:val="24"/>
          <w:lang w:val="bg-BG"/>
        </w:rPr>
        <w:t xml:space="preserve">  =  102 000 лв/год.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 xml:space="preserve"> разход след мероприятието;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И1 – И2 = 120 000 – 102 000 = 18 000 лв. годишен икономически ефект;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Т = К/И1-И2 = 25 000/18 000 = 1.4 години срок за изкупуване.</w:t>
      </w:r>
    </w:p>
    <w:p w:rsidR="00E87764" w:rsidRDefault="00E87764">
      <w:pPr>
        <w:ind w:left="360"/>
        <w:rPr>
          <w:sz w:val="24"/>
        </w:rPr>
      </w:pPr>
      <w:r>
        <w:rPr>
          <w:sz w:val="24"/>
          <w:lang w:val="bg-BG"/>
        </w:rPr>
        <w:t>Този срок е по- малък от 2 години – следователно ефектът е добър и подобни мероприятия могат да се реализират в кратки срокове.</w:t>
      </w:r>
    </w:p>
    <w:p w:rsidR="00E87764" w:rsidRDefault="00E87764">
      <w:pPr>
        <w:ind w:left="360"/>
        <w:rPr>
          <w:sz w:val="24"/>
        </w:rPr>
      </w:pP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2.Р = 1/Т = 0.72 , което е </w:t>
      </w:r>
      <w:r>
        <w:rPr>
          <w:sz w:val="24"/>
        </w:rPr>
        <w:t xml:space="preserve">&gt; </w:t>
      </w:r>
      <w:r>
        <w:rPr>
          <w:sz w:val="24"/>
          <w:lang w:val="bg-BG"/>
        </w:rPr>
        <w:t>0.5 и означава много добър ефект за вложен 1 лев инвестиция.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С1 = 120 000 лв/год.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С2 = 102 000 лв/год.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∆Э = </w:t>
      </w:r>
      <w:r>
        <w:rPr>
          <w:sz w:val="24"/>
        </w:rPr>
        <w:t>(</w:t>
      </w:r>
      <w:r>
        <w:rPr>
          <w:sz w:val="24"/>
          <w:lang w:val="bg-BG"/>
        </w:rPr>
        <w:t>100 000 – 85 000</w:t>
      </w:r>
      <w:r>
        <w:rPr>
          <w:sz w:val="24"/>
        </w:rPr>
        <w:t xml:space="preserve">)*12 </w:t>
      </w:r>
      <w:r>
        <w:rPr>
          <w:sz w:val="24"/>
          <w:lang w:val="bg-BG"/>
        </w:rPr>
        <w:t xml:space="preserve">мес = 180 000 </w:t>
      </w:r>
      <w:r>
        <w:rPr>
          <w:sz w:val="24"/>
        </w:rPr>
        <w:t>KWh</w:t>
      </w:r>
      <w:r>
        <w:rPr>
          <w:sz w:val="24"/>
          <w:lang w:val="bg-BG"/>
        </w:rPr>
        <w:t xml:space="preserve"> годишна икономия на ел.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енергия;</w:t>
      </w:r>
    </w:p>
    <w:p w:rsidR="00E87764" w:rsidRDefault="00E877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 = 0.1 лв/</w:t>
      </w:r>
      <w:r>
        <w:rPr>
          <w:sz w:val="24"/>
        </w:rPr>
        <w:t xml:space="preserve"> KWh</w:t>
      </w:r>
      <w:r>
        <w:rPr>
          <w:sz w:val="24"/>
          <w:lang w:val="bg-BG"/>
        </w:rPr>
        <w:t xml:space="preserve"> - средната цена на 1 </w:t>
      </w:r>
      <w:r>
        <w:rPr>
          <w:sz w:val="24"/>
        </w:rPr>
        <w:t>KWh</w:t>
      </w:r>
      <w:r>
        <w:rPr>
          <w:sz w:val="24"/>
          <w:lang w:val="bg-BG"/>
        </w:rPr>
        <w:t>.</w:t>
      </w:r>
    </w:p>
    <w:p w:rsidR="00E87764" w:rsidRDefault="00E87764">
      <w:pPr>
        <w:ind w:left="360"/>
        <w:rPr>
          <w:sz w:val="24"/>
        </w:rPr>
      </w:pPr>
      <w:r>
        <w:rPr>
          <w:sz w:val="24"/>
          <w:lang w:val="bg-BG"/>
        </w:rPr>
        <w:t xml:space="preserve">Р = </w:t>
      </w:r>
      <w:r>
        <w:rPr>
          <w:sz w:val="24"/>
        </w:rPr>
        <w:t>(</w:t>
      </w:r>
      <w:r>
        <w:rPr>
          <w:sz w:val="24"/>
          <w:lang w:val="bg-BG"/>
        </w:rPr>
        <w:t>С1-С2</w:t>
      </w:r>
      <w:r>
        <w:rPr>
          <w:sz w:val="24"/>
        </w:rPr>
        <w:t>)</w:t>
      </w:r>
      <w:r>
        <w:rPr>
          <w:sz w:val="24"/>
          <w:lang w:val="bg-BG"/>
        </w:rPr>
        <w:t>/К</w:t>
      </w:r>
      <w:r>
        <w:rPr>
          <w:sz w:val="24"/>
        </w:rPr>
        <w:t xml:space="preserve"> = (120 000 – 102 000)/25 000 = 18 000/25 000 = 0.72</w:t>
      </w:r>
    </w:p>
    <w:p w:rsidR="00E87764" w:rsidRDefault="00E87764">
      <w:pPr>
        <w:ind w:left="360"/>
        <w:rPr>
          <w:sz w:val="24"/>
        </w:rPr>
      </w:pPr>
      <w:r>
        <w:rPr>
          <w:sz w:val="24"/>
        </w:rPr>
        <w:t xml:space="preserve">P = (C * </w:t>
      </w:r>
      <w:r>
        <w:rPr>
          <w:sz w:val="24"/>
          <w:lang w:val="bg-BG"/>
        </w:rPr>
        <w:t>∆Э</w:t>
      </w:r>
      <w:r>
        <w:rPr>
          <w:sz w:val="24"/>
        </w:rPr>
        <w:t>)/K = (0.1 * 180 000)/25 000 = 18 000/25 000 = 0.72</w:t>
      </w:r>
    </w:p>
    <w:p w:rsidR="00E87764" w:rsidRDefault="00E87764">
      <w:pPr>
        <w:ind w:left="360"/>
        <w:rPr>
          <w:sz w:val="24"/>
          <w:lang w:val="bg-BG"/>
        </w:rPr>
      </w:pPr>
    </w:p>
    <w:p w:rsidR="0069396E" w:rsidRDefault="0069396E">
      <w:pPr>
        <w:ind w:left="360"/>
        <w:rPr>
          <w:sz w:val="24"/>
          <w:lang w:val="bg-BG"/>
        </w:rPr>
      </w:pPr>
    </w:p>
    <w:p w:rsidR="0069396E" w:rsidRDefault="0069396E">
      <w:pPr>
        <w:ind w:left="360"/>
        <w:rPr>
          <w:sz w:val="24"/>
          <w:lang w:val="bg-BG"/>
        </w:rPr>
      </w:pPr>
    </w:p>
    <w:p w:rsidR="0069396E" w:rsidRPr="00BE7535" w:rsidRDefault="0069396E">
      <w:pPr>
        <w:ind w:left="360"/>
        <w:rPr>
          <w:sz w:val="24"/>
          <w:u w:val="single"/>
          <w:lang w:val="bg-BG"/>
        </w:rPr>
      </w:pPr>
      <w:r w:rsidRPr="00BE7535">
        <w:rPr>
          <w:sz w:val="24"/>
          <w:u w:val="single"/>
          <w:lang w:val="bg-BG"/>
        </w:rPr>
        <w:lastRenderedPageBreak/>
        <w:t xml:space="preserve">Методика за оценка на </w:t>
      </w:r>
      <w:r w:rsidR="004C2284">
        <w:rPr>
          <w:sz w:val="24"/>
          <w:u w:val="single"/>
          <w:lang w:val="bg-BG"/>
        </w:rPr>
        <w:t>снижените разходи за ел.</w:t>
      </w:r>
      <w:r w:rsidR="002436F7">
        <w:rPr>
          <w:sz w:val="24"/>
          <w:u w:val="single"/>
        </w:rPr>
        <w:t xml:space="preserve"> </w:t>
      </w:r>
      <w:r w:rsidR="004C2284">
        <w:rPr>
          <w:sz w:val="24"/>
          <w:u w:val="single"/>
          <w:lang w:val="bg-BG"/>
        </w:rPr>
        <w:t>енергия при</w:t>
      </w:r>
      <w:r w:rsidRPr="00BE7535">
        <w:rPr>
          <w:sz w:val="24"/>
          <w:u w:val="single"/>
          <w:lang w:val="bg-BG"/>
        </w:rPr>
        <w:t xml:space="preserve"> подмяна на ПА</w:t>
      </w:r>
    </w:p>
    <w:p w:rsidR="0069396E" w:rsidRPr="004C2284" w:rsidRDefault="0069396E">
      <w:pPr>
        <w:ind w:left="360"/>
        <w:rPr>
          <w:sz w:val="16"/>
          <w:szCs w:val="16"/>
          <w:lang w:val="bg-BG"/>
        </w:rPr>
      </w:pPr>
    </w:p>
    <w:p w:rsidR="00E87764" w:rsidRPr="004C2284" w:rsidRDefault="0069396E">
      <w:pPr>
        <w:tabs>
          <w:tab w:val="left" w:pos="5835"/>
        </w:tabs>
        <w:rPr>
          <w:sz w:val="28"/>
          <w:szCs w:val="28"/>
          <w:lang w:val="bg-BG"/>
        </w:rPr>
      </w:pPr>
      <w:r w:rsidRPr="004C2284">
        <w:rPr>
          <w:sz w:val="28"/>
          <w:szCs w:val="28"/>
          <w:lang w:val="bg-BG"/>
        </w:rPr>
        <w:t>Е = Ц</w:t>
      </w:r>
      <w:r w:rsidR="00BE7535" w:rsidRPr="004C2284">
        <w:rPr>
          <w:sz w:val="28"/>
          <w:szCs w:val="28"/>
          <w:lang w:val="bg-BG"/>
        </w:rPr>
        <w:t xml:space="preserve"> </w:t>
      </w:r>
      <w:r w:rsidRPr="004C2284">
        <w:rPr>
          <w:sz w:val="28"/>
          <w:szCs w:val="28"/>
          <w:lang w:val="bg-BG"/>
        </w:rPr>
        <w:t xml:space="preserve"> х </w:t>
      </w:r>
      <w:r w:rsidRPr="004C2284">
        <w:rPr>
          <w:sz w:val="28"/>
          <w:szCs w:val="28"/>
        </w:rPr>
        <w:t>( E</w:t>
      </w:r>
      <w:r w:rsidRPr="004C2284">
        <w:rPr>
          <w:sz w:val="28"/>
          <w:szCs w:val="28"/>
          <w:lang w:val="bg-BG"/>
        </w:rPr>
        <w:t xml:space="preserve"> - </w:t>
      </w:r>
      <w:r w:rsidRPr="004C2284">
        <w:rPr>
          <w:sz w:val="28"/>
          <w:szCs w:val="28"/>
        </w:rPr>
        <w:t xml:space="preserve"> (  </w:t>
      </w:r>
      <w:r w:rsidRPr="004C2284">
        <w:rPr>
          <w:sz w:val="28"/>
          <w:szCs w:val="28"/>
          <w:lang w:val="bg-BG"/>
        </w:rPr>
        <w:t xml:space="preserve">Е х </w:t>
      </w:r>
      <w:r w:rsidRPr="004C2284">
        <w:rPr>
          <w:sz w:val="28"/>
          <w:szCs w:val="28"/>
        </w:rPr>
        <w:t>(</w:t>
      </w:r>
      <w:r w:rsidRPr="004C2284">
        <w:rPr>
          <w:sz w:val="28"/>
          <w:szCs w:val="28"/>
          <w:lang w:val="bg-BG"/>
        </w:rPr>
        <w:t>КПДс/НПДн</w:t>
      </w:r>
      <w:r w:rsidR="002436F7">
        <w:rPr>
          <w:sz w:val="28"/>
          <w:szCs w:val="28"/>
        </w:rPr>
        <w:t>)))</w:t>
      </w:r>
      <w:r w:rsidRPr="004C2284">
        <w:rPr>
          <w:sz w:val="28"/>
          <w:szCs w:val="28"/>
          <w:lang w:val="bg-BG"/>
        </w:rPr>
        <w:t>, където :</w:t>
      </w:r>
    </w:p>
    <w:p w:rsidR="00BE7535" w:rsidRPr="004C2284" w:rsidRDefault="00BE7535">
      <w:pPr>
        <w:tabs>
          <w:tab w:val="left" w:pos="5835"/>
        </w:tabs>
        <w:rPr>
          <w:sz w:val="16"/>
          <w:szCs w:val="16"/>
          <w:lang w:val="bg-BG"/>
        </w:rPr>
      </w:pPr>
    </w:p>
    <w:p w:rsidR="00BE7535" w:rsidRPr="004C2284" w:rsidRDefault="00BE7535">
      <w:pPr>
        <w:tabs>
          <w:tab w:val="left" w:pos="5835"/>
        </w:tabs>
        <w:rPr>
          <w:sz w:val="24"/>
          <w:lang w:val="bg-BG"/>
        </w:rPr>
      </w:pPr>
      <w:r w:rsidRPr="004C2284">
        <w:rPr>
          <w:sz w:val="24"/>
          <w:lang w:val="bg-BG"/>
        </w:rPr>
        <w:t xml:space="preserve">Е – годишен ефект от </w:t>
      </w:r>
      <w:r w:rsidR="004C2284" w:rsidRPr="004C2284">
        <w:rPr>
          <w:sz w:val="24"/>
          <w:lang w:val="bg-BG"/>
        </w:rPr>
        <w:t xml:space="preserve">снижените разходи за ел.енергия  при </w:t>
      </w:r>
      <w:r w:rsidRPr="004C2284">
        <w:rPr>
          <w:sz w:val="24"/>
          <w:lang w:val="bg-BG"/>
        </w:rPr>
        <w:t>подмяна на ПА в лв.;</w:t>
      </w:r>
    </w:p>
    <w:p w:rsidR="00BE7535" w:rsidRDefault="00BE7535">
      <w:pPr>
        <w:tabs>
          <w:tab w:val="left" w:pos="5835"/>
        </w:tabs>
        <w:rPr>
          <w:sz w:val="24"/>
          <w:lang w:val="bg-BG"/>
        </w:rPr>
      </w:pPr>
      <w:r>
        <w:rPr>
          <w:sz w:val="24"/>
          <w:lang w:val="bg-BG"/>
        </w:rPr>
        <w:t xml:space="preserve">Ц – средна цена на ел.енергията за периода </w:t>
      </w:r>
      <w:r>
        <w:rPr>
          <w:sz w:val="24"/>
        </w:rPr>
        <w:t xml:space="preserve"> </w:t>
      </w:r>
      <w:r>
        <w:rPr>
          <w:sz w:val="24"/>
          <w:lang w:val="bg-BG"/>
        </w:rPr>
        <w:t>лв/</w:t>
      </w:r>
      <w:r>
        <w:rPr>
          <w:sz w:val="24"/>
        </w:rPr>
        <w:t>KWh</w:t>
      </w:r>
      <w:r>
        <w:rPr>
          <w:sz w:val="24"/>
          <w:lang w:val="bg-BG"/>
        </w:rPr>
        <w:t>;</w:t>
      </w:r>
    </w:p>
    <w:p w:rsidR="00BE7535" w:rsidRDefault="00BE7535">
      <w:pPr>
        <w:tabs>
          <w:tab w:val="left" w:pos="5835"/>
        </w:tabs>
        <w:rPr>
          <w:sz w:val="24"/>
          <w:lang w:val="bg-BG"/>
        </w:rPr>
      </w:pPr>
      <w:r>
        <w:rPr>
          <w:sz w:val="24"/>
          <w:lang w:val="bg-BG"/>
        </w:rPr>
        <w:t>Е – годишна консумация на ел.енергия от този ПА;</w:t>
      </w:r>
    </w:p>
    <w:p w:rsidR="00BE7535" w:rsidRDefault="00BE7535">
      <w:pPr>
        <w:tabs>
          <w:tab w:val="left" w:pos="5835"/>
        </w:tabs>
        <w:rPr>
          <w:sz w:val="24"/>
          <w:lang w:val="bg-BG"/>
        </w:rPr>
      </w:pPr>
      <w:r>
        <w:rPr>
          <w:sz w:val="24"/>
          <w:lang w:val="bg-BG"/>
        </w:rPr>
        <w:t>КПДс – коефициент на полезно действие на стария ПА;</w:t>
      </w:r>
    </w:p>
    <w:p w:rsidR="00BE7535" w:rsidRPr="00BE7535" w:rsidRDefault="00BE7535" w:rsidP="00BE7535">
      <w:pPr>
        <w:tabs>
          <w:tab w:val="left" w:pos="5835"/>
        </w:tabs>
        <w:rPr>
          <w:sz w:val="24"/>
          <w:lang w:val="bg-BG"/>
        </w:rPr>
      </w:pPr>
      <w:r>
        <w:rPr>
          <w:sz w:val="24"/>
          <w:lang w:val="bg-BG"/>
        </w:rPr>
        <w:t>КПДн – коефициент на полезно действие на новия ПА;</w:t>
      </w:r>
    </w:p>
    <w:p w:rsidR="00BE7535" w:rsidRPr="004C2284" w:rsidRDefault="00BE7535">
      <w:pPr>
        <w:tabs>
          <w:tab w:val="left" w:pos="5835"/>
        </w:tabs>
        <w:rPr>
          <w:sz w:val="16"/>
          <w:szCs w:val="16"/>
          <w:lang w:val="bg-BG"/>
        </w:rPr>
      </w:pPr>
    </w:p>
    <w:p w:rsidR="00BE7535" w:rsidRDefault="00BE7535" w:rsidP="00BE7535">
      <w:pPr>
        <w:rPr>
          <w:sz w:val="24"/>
          <w:lang w:val="bg-BG"/>
        </w:rPr>
      </w:pPr>
      <w:r>
        <w:rPr>
          <w:b/>
          <w:bCs/>
          <w:sz w:val="24"/>
          <w:u w:val="single"/>
          <w:lang w:val="bg-BG"/>
        </w:rPr>
        <w:t>ПРИМЕР</w:t>
      </w:r>
      <w:r>
        <w:rPr>
          <w:sz w:val="24"/>
          <w:lang w:val="bg-BG"/>
        </w:rPr>
        <w:t>:</w:t>
      </w:r>
    </w:p>
    <w:p w:rsidR="00BE7535" w:rsidRDefault="00BE7535" w:rsidP="00BE7535">
      <w:pPr>
        <w:rPr>
          <w:sz w:val="24"/>
          <w:lang w:val="bg-BG"/>
        </w:rPr>
      </w:pPr>
      <w:r>
        <w:rPr>
          <w:sz w:val="24"/>
          <w:lang w:val="bg-BG"/>
        </w:rPr>
        <w:t>На ПС е извършена подмяна на стар ПА с нов ПА.</w:t>
      </w:r>
    </w:p>
    <w:p w:rsidR="00BE7535" w:rsidRDefault="00BE7535" w:rsidP="00BE7535">
      <w:pPr>
        <w:rPr>
          <w:sz w:val="24"/>
          <w:lang w:val="bg-BG"/>
        </w:rPr>
      </w:pPr>
      <w:r>
        <w:rPr>
          <w:sz w:val="24"/>
          <w:lang w:val="bg-BG"/>
        </w:rPr>
        <w:t>Ц = 0.12 лв/</w:t>
      </w:r>
      <w:r w:rsidRPr="00BE7535">
        <w:rPr>
          <w:sz w:val="24"/>
        </w:rPr>
        <w:t xml:space="preserve"> </w:t>
      </w:r>
      <w:r>
        <w:rPr>
          <w:sz w:val="24"/>
        </w:rPr>
        <w:t>KWh</w:t>
      </w:r>
      <w:r>
        <w:rPr>
          <w:sz w:val="24"/>
          <w:lang w:val="bg-BG"/>
        </w:rPr>
        <w:t xml:space="preserve">;  Е = 60 000 </w:t>
      </w:r>
      <w:r>
        <w:rPr>
          <w:sz w:val="24"/>
        </w:rPr>
        <w:t>KWh</w:t>
      </w:r>
      <w:r>
        <w:rPr>
          <w:sz w:val="24"/>
          <w:lang w:val="bg-BG"/>
        </w:rPr>
        <w:t xml:space="preserve"> за 1 година ; </w:t>
      </w:r>
    </w:p>
    <w:p w:rsidR="00BE7535" w:rsidRDefault="002436F7" w:rsidP="00BE7535">
      <w:pPr>
        <w:rPr>
          <w:sz w:val="24"/>
          <w:lang w:val="bg-BG"/>
        </w:rPr>
      </w:pPr>
      <w:r>
        <w:rPr>
          <w:sz w:val="24"/>
          <w:lang w:val="bg-BG"/>
        </w:rPr>
        <w:t>КПДс = 55 %;  КПДн = 70 %</w:t>
      </w:r>
      <w:r w:rsidR="00BE7535">
        <w:rPr>
          <w:sz w:val="24"/>
          <w:lang w:val="bg-BG"/>
        </w:rPr>
        <w:t xml:space="preserve">; </w:t>
      </w:r>
    </w:p>
    <w:p w:rsidR="00BE7535" w:rsidRPr="00BE7535" w:rsidRDefault="00BE7535" w:rsidP="00BE7535">
      <w:pPr>
        <w:rPr>
          <w:sz w:val="24"/>
          <w:lang w:val="bg-BG"/>
        </w:rPr>
      </w:pPr>
      <w:r>
        <w:rPr>
          <w:sz w:val="24"/>
          <w:lang w:val="bg-BG"/>
        </w:rPr>
        <w:t>Каква</w:t>
      </w:r>
      <w:r w:rsidR="004C2284">
        <w:rPr>
          <w:sz w:val="24"/>
          <w:lang w:val="bg-BG"/>
        </w:rPr>
        <w:t xml:space="preserve"> е годиш</w:t>
      </w:r>
      <w:r>
        <w:rPr>
          <w:sz w:val="24"/>
          <w:lang w:val="bg-BG"/>
        </w:rPr>
        <w:t>ната икономия  в лв. от снижения разход на ел.енергия?</w:t>
      </w:r>
    </w:p>
    <w:p w:rsidR="004C2284" w:rsidRDefault="00BE7535" w:rsidP="00BE7535">
      <w:pPr>
        <w:tabs>
          <w:tab w:val="left" w:pos="5835"/>
        </w:tabs>
        <w:rPr>
          <w:sz w:val="24"/>
          <w:lang w:val="bg-BG"/>
        </w:rPr>
      </w:pPr>
      <w:r>
        <w:rPr>
          <w:sz w:val="24"/>
          <w:lang w:val="bg-BG"/>
        </w:rPr>
        <w:t xml:space="preserve">Е = Ц  х </w:t>
      </w:r>
      <w:r>
        <w:rPr>
          <w:sz w:val="24"/>
        </w:rPr>
        <w:t>( E</w:t>
      </w:r>
      <w:r>
        <w:rPr>
          <w:sz w:val="24"/>
          <w:lang w:val="bg-BG"/>
        </w:rPr>
        <w:t xml:space="preserve"> - </w:t>
      </w:r>
      <w:r>
        <w:rPr>
          <w:sz w:val="24"/>
        </w:rPr>
        <w:t xml:space="preserve"> (  </w:t>
      </w:r>
      <w:r>
        <w:rPr>
          <w:sz w:val="24"/>
          <w:lang w:val="bg-BG"/>
        </w:rPr>
        <w:t xml:space="preserve">Е х </w:t>
      </w:r>
      <w:r>
        <w:rPr>
          <w:sz w:val="24"/>
        </w:rPr>
        <w:t>(</w:t>
      </w:r>
      <w:r>
        <w:rPr>
          <w:sz w:val="24"/>
          <w:lang w:val="bg-BG"/>
        </w:rPr>
        <w:t>КПДс/НПДн</w:t>
      </w:r>
      <w:r>
        <w:rPr>
          <w:sz w:val="24"/>
        </w:rPr>
        <w:t>)))</w:t>
      </w:r>
      <w:r>
        <w:rPr>
          <w:sz w:val="24"/>
          <w:lang w:val="bg-BG"/>
        </w:rPr>
        <w:t xml:space="preserve"> = 0.12 х </w:t>
      </w:r>
      <w:r w:rsidR="004C2284">
        <w:rPr>
          <w:sz w:val="24"/>
        </w:rPr>
        <w:t xml:space="preserve">( </w:t>
      </w:r>
      <w:r w:rsidR="004C2284">
        <w:rPr>
          <w:sz w:val="24"/>
          <w:lang w:val="bg-BG"/>
        </w:rPr>
        <w:t xml:space="preserve">60000 - </w:t>
      </w:r>
      <w:r w:rsidR="004C2284">
        <w:rPr>
          <w:sz w:val="24"/>
        </w:rPr>
        <w:t xml:space="preserve"> (  </w:t>
      </w:r>
      <w:r w:rsidR="004C2284">
        <w:rPr>
          <w:sz w:val="24"/>
          <w:lang w:val="bg-BG"/>
        </w:rPr>
        <w:t xml:space="preserve">60000 х </w:t>
      </w:r>
      <w:r w:rsidR="004C2284">
        <w:rPr>
          <w:sz w:val="24"/>
        </w:rPr>
        <w:t>(</w:t>
      </w:r>
      <w:r w:rsidR="004C2284">
        <w:rPr>
          <w:sz w:val="24"/>
          <w:lang w:val="bg-BG"/>
        </w:rPr>
        <w:t>0.55/0.7</w:t>
      </w:r>
      <w:r w:rsidR="004C2284">
        <w:rPr>
          <w:sz w:val="24"/>
        </w:rPr>
        <w:t>)))</w:t>
      </w:r>
      <w:r w:rsidR="004C2284">
        <w:rPr>
          <w:sz w:val="24"/>
          <w:lang w:val="bg-BG"/>
        </w:rPr>
        <w:t xml:space="preserve"> = 1 543 лв.</w:t>
      </w:r>
    </w:p>
    <w:p w:rsidR="00BE7535" w:rsidRDefault="004C2284" w:rsidP="00BE7535">
      <w:pPr>
        <w:tabs>
          <w:tab w:val="left" w:pos="5835"/>
        </w:tabs>
        <w:rPr>
          <w:sz w:val="24"/>
          <w:lang w:val="bg-BG"/>
        </w:rPr>
      </w:pPr>
      <w:r>
        <w:rPr>
          <w:sz w:val="24"/>
          <w:lang w:val="bg-BG"/>
        </w:rPr>
        <w:t xml:space="preserve">Замерванията на КПД на ПА се правят при равни условия – водното ниво във водоизточника да е в рамките на </w:t>
      </w:r>
      <w:r>
        <w:rPr>
          <w:sz w:val="24"/>
        </w:rPr>
        <w:t>+-</w:t>
      </w:r>
      <w:r>
        <w:rPr>
          <w:sz w:val="24"/>
          <w:lang w:val="bg-BG"/>
        </w:rPr>
        <w:t xml:space="preserve"> 10 % , а работното налягане да е  </w:t>
      </w:r>
      <w:r>
        <w:rPr>
          <w:sz w:val="24"/>
        </w:rPr>
        <w:t>+-</w:t>
      </w:r>
      <w:r>
        <w:rPr>
          <w:sz w:val="24"/>
          <w:lang w:val="bg-BG"/>
        </w:rPr>
        <w:t xml:space="preserve"> </w:t>
      </w:r>
      <w:smartTag w:uri="urn:schemas-microsoft-com:office:smarttags" w:element="metricconverter">
        <w:smartTagPr>
          <w:attr w:name="ProductID" w:val="15 м"/>
        </w:smartTagPr>
        <w:r>
          <w:rPr>
            <w:sz w:val="24"/>
            <w:lang w:val="bg-BG"/>
          </w:rPr>
          <w:t>15 м</w:t>
        </w:r>
      </w:smartTag>
      <w:r>
        <w:rPr>
          <w:sz w:val="24"/>
          <w:lang w:val="bg-BG"/>
        </w:rPr>
        <w:t>.</w:t>
      </w:r>
      <w:r w:rsidR="00BE7535">
        <w:rPr>
          <w:sz w:val="24"/>
          <w:lang w:val="bg-BG"/>
        </w:rPr>
        <w:tab/>
      </w:r>
    </w:p>
    <w:p w:rsidR="004C2284" w:rsidRDefault="004C2284" w:rsidP="00BE7535">
      <w:pPr>
        <w:tabs>
          <w:tab w:val="left" w:pos="5835"/>
        </w:tabs>
        <w:rPr>
          <w:sz w:val="24"/>
        </w:rPr>
      </w:pPr>
      <w:r>
        <w:rPr>
          <w:sz w:val="24"/>
          <w:lang w:val="bg-BG"/>
        </w:rPr>
        <w:t>Перспективни ПА за подмяна са тези,</w:t>
      </w:r>
      <w:r w:rsidR="002436F7">
        <w:rPr>
          <w:sz w:val="24"/>
        </w:rPr>
        <w:t xml:space="preserve"> </w:t>
      </w:r>
      <w:r>
        <w:rPr>
          <w:sz w:val="24"/>
          <w:lang w:val="bg-BG"/>
        </w:rPr>
        <w:t>които имат годишна консумация над 80 000 К</w:t>
      </w:r>
      <w:r>
        <w:rPr>
          <w:sz w:val="24"/>
        </w:rPr>
        <w:t>Wh.</w:t>
      </w:r>
    </w:p>
    <w:p w:rsidR="00FE5459" w:rsidRDefault="00FE5459" w:rsidP="00BE7535">
      <w:pPr>
        <w:tabs>
          <w:tab w:val="left" w:pos="5835"/>
        </w:tabs>
        <w:rPr>
          <w:sz w:val="24"/>
        </w:rPr>
      </w:pPr>
    </w:p>
    <w:p w:rsidR="00FE5459" w:rsidRPr="004C2284" w:rsidRDefault="00797922" w:rsidP="00FE5459">
      <w:pPr>
        <w:tabs>
          <w:tab w:val="left" w:pos="5835"/>
        </w:tabs>
        <w:jc w:val="center"/>
        <w:rPr>
          <w:sz w:val="24"/>
        </w:rPr>
      </w:pPr>
      <w:r>
        <w:rPr>
          <w:noProof/>
          <w:lang w:val="bg-BG" w:eastAsia="bg-BG"/>
        </w:rPr>
        <w:drawing>
          <wp:inline distT="0" distB="0" distL="0" distR="0">
            <wp:extent cx="4314825" cy="2867025"/>
            <wp:effectExtent l="0" t="0" r="0" b="0"/>
            <wp:docPr id="1" name="Картина 1" descr="What Financial Returns to Expect from Equity Crowdfunding - Crowdw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Financial Returns to Expect from Equity Crowdfunding - Crowdwi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459" w:rsidRPr="004C2284">
      <w:pgSz w:w="11907" w:h="16840" w:code="9"/>
      <w:pgMar w:top="567" w:right="567" w:bottom="567" w:left="1134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A7804"/>
    <w:multiLevelType w:val="hybridMultilevel"/>
    <w:tmpl w:val="FA46F3E2"/>
    <w:lvl w:ilvl="0" w:tplc="5074F9B2">
      <w:start w:val="1"/>
      <w:numFmt w:val="decimal"/>
      <w:lvlText w:val="%1."/>
      <w:lvlJc w:val="left"/>
      <w:pPr>
        <w:tabs>
          <w:tab w:val="num" w:pos="720"/>
        </w:tabs>
        <w:ind w:left="41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3112E"/>
    <w:multiLevelType w:val="hybridMultilevel"/>
    <w:tmpl w:val="7AE62772"/>
    <w:lvl w:ilvl="0" w:tplc="5074F9B2">
      <w:start w:val="1"/>
      <w:numFmt w:val="decimal"/>
      <w:lvlText w:val="%1."/>
      <w:lvlJc w:val="left"/>
      <w:pPr>
        <w:tabs>
          <w:tab w:val="num" w:pos="720"/>
        </w:tabs>
        <w:ind w:left="417" w:hanging="57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6E"/>
    <w:rsid w:val="002436F7"/>
    <w:rsid w:val="004C2284"/>
    <w:rsid w:val="0069396E"/>
    <w:rsid w:val="00797922"/>
    <w:rsid w:val="00970965"/>
    <w:rsid w:val="00A61964"/>
    <w:rsid w:val="00BE7535"/>
    <w:rsid w:val="00DE1DCA"/>
    <w:rsid w:val="00E87764"/>
    <w:rsid w:val="00F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D733E6-BE24-4BD1-944F-9F4A4D6B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  <w:lang w:val="bg-BG"/>
    </w:rPr>
  </w:style>
  <w:style w:type="paragraph" w:styleId="a4">
    <w:name w:val="Body Text Indent"/>
    <w:basedOn w:val="a"/>
    <w:pPr>
      <w:ind w:left="360"/>
    </w:pPr>
    <w:rPr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Методика за изчисляване на икономическия ефект при  ЕЕ мероприятие</vt:lpstr>
      <vt:lpstr>Методика за изчисляване на икономическия ефект при  ЕЕ мероприятие</vt:lpstr>
    </vt:vector>
  </TitlesOfParts>
  <Company>tj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за изчисляване на икономическия ефект при  ЕЕ мероприятие</dc:title>
  <dc:subject/>
  <dc:creator>rj</dc:creator>
  <cp:keywords/>
  <dc:description/>
  <cp:lastModifiedBy>Rumen Yordanov</cp:lastModifiedBy>
  <cp:revision>4</cp:revision>
  <dcterms:created xsi:type="dcterms:W3CDTF">2026-04-21T17:54:00Z</dcterms:created>
  <dcterms:modified xsi:type="dcterms:W3CDTF">2026-04-30T07:57:00Z</dcterms:modified>
</cp:coreProperties>
</file>