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91" w:rsidRDefault="009F0C91">
      <w:pPr>
        <w:jc w:val="center"/>
        <w:rPr>
          <w:sz w:val="24"/>
          <w:u w:val="single"/>
        </w:rPr>
      </w:pPr>
      <w:r>
        <w:rPr>
          <w:sz w:val="24"/>
          <w:u w:val="single"/>
          <w:lang w:val="bg-BG"/>
        </w:rPr>
        <w:t>ИНФОРМАЦИОННА СИСТЕМА ЗА УПРАВЛЕНИЕ НА ПОДДРЪЖКАТА</w:t>
      </w:r>
      <w:r>
        <w:rPr>
          <w:sz w:val="24"/>
        </w:rPr>
        <w:t xml:space="preserve">       </w:t>
      </w:r>
      <w:r>
        <w:rPr>
          <w:sz w:val="24"/>
          <w:lang w:val="bg-BG"/>
        </w:rPr>
        <w:t xml:space="preserve"> </w:t>
      </w:r>
      <w:r>
        <w:rPr>
          <w:sz w:val="24"/>
        </w:rPr>
        <w:t xml:space="preserve">   </w:t>
      </w:r>
    </w:p>
    <w:p w:rsidR="009F0C91" w:rsidRDefault="009F0C91">
      <w:pPr>
        <w:rPr>
          <w:sz w:val="24"/>
        </w:rPr>
      </w:pPr>
    </w:p>
    <w:p w:rsidR="00EF336D" w:rsidRDefault="00BC536D" w:rsidP="000A7BCC">
      <w:pPr>
        <w:jc w:val="center"/>
        <w:rPr>
          <w:sz w:val="24"/>
        </w:rPr>
      </w:pPr>
      <w:r>
        <w:rPr>
          <w:noProof/>
          <w:lang w:val="bg-BG" w:eastAsia="bg-BG"/>
        </w:rPr>
        <w:drawing>
          <wp:inline distT="0" distB="0" distL="0" distR="0">
            <wp:extent cx="4790440" cy="3937635"/>
            <wp:effectExtent l="0" t="0" r="0" b="0"/>
            <wp:docPr id="1" name="Картина 1" descr="Abbreviation represent: CMMS: Computerized Maintenance Management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breviation represent: CMMS: Computerized Maintenance Management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36D" w:rsidRDefault="00EF336D">
      <w:pPr>
        <w:rPr>
          <w:sz w:val="24"/>
        </w:rPr>
      </w:pPr>
    </w:p>
    <w:p w:rsidR="009F0C91" w:rsidRDefault="009F0C91">
      <w:pPr>
        <w:rPr>
          <w:sz w:val="24"/>
          <w:lang w:val="bg-BG"/>
        </w:rPr>
      </w:pPr>
      <w:r>
        <w:rPr>
          <w:sz w:val="24"/>
        </w:rPr>
        <w:t>MMS</w:t>
      </w:r>
      <w:r>
        <w:rPr>
          <w:sz w:val="24"/>
          <w:lang w:val="bg-BG"/>
        </w:rPr>
        <w:t xml:space="preserve"> имат следните приложения: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Управление на поръчките,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Доставките и съхранението на материали и инструменти в склада, Управлението на персонала по поддръжката и ремонтите,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Управлението на графиците и програмите по ремонта,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Анализи и доклади за вложените ресурси и разходите за поддръжка,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Тенденции в техническата годност на съоръженията,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Анализи на причините за отказите.</w:t>
      </w:r>
    </w:p>
    <w:p w:rsidR="009F0C91" w:rsidRDefault="009F0C91">
      <w:pPr>
        <w:rPr>
          <w:sz w:val="24"/>
          <w:lang w:val="bg-BG"/>
        </w:rPr>
      </w:pPr>
      <w:r>
        <w:rPr>
          <w:sz w:val="24"/>
          <w:lang w:val="bg-BG"/>
        </w:rPr>
        <w:t xml:space="preserve">Системата има връзка с </w:t>
      </w:r>
      <w:r>
        <w:rPr>
          <w:sz w:val="24"/>
        </w:rPr>
        <w:t>GIS</w:t>
      </w:r>
      <w:r>
        <w:rPr>
          <w:sz w:val="24"/>
          <w:lang w:val="bg-BG"/>
        </w:rPr>
        <w:t>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Инженеринг,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МТС,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Склад,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РМР,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ЕМО,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ПТО,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ПЕР.</w:t>
      </w:r>
    </w:p>
    <w:p w:rsidR="009F0C91" w:rsidRDefault="009F0C91">
      <w:pPr>
        <w:rPr>
          <w:sz w:val="24"/>
          <w:lang w:val="bg-BG"/>
        </w:rPr>
      </w:pPr>
      <w:r>
        <w:rPr>
          <w:sz w:val="24"/>
          <w:lang w:val="bg-BG"/>
        </w:rPr>
        <w:t>Разходите за поддръжка на съоръженията бързо нарастват с навлизането на нови машини и съоръжения в експлоатация.</w:t>
      </w:r>
      <w:r>
        <w:rPr>
          <w:sz w:val="24"/>
        </w:rPr>
        <w:t xml:space="preserve"> MMS</w:t>
      </w:r>
      <w:r>
        <w:rPr>
          <w:sz w:val="24"/>
          <w:lang w:val="bg-BG"/>
        </w:rPr>
        <w:t xml:space="preserve"> служи за регистриране на събитията от поддръжката и за прогноза за бъдещите действия в тази област.</w:t>
      </w:r>
    </w:p>
    <w:p w:rsidR="009F0C91" w:rsidRDefault="009F0C91">
      <w:pPr>
        <w:rPr>
          <w:sz w:val="24"/>
          <w:u w:val="single"/>
        </w:rPr>
      </w:pPr>
      <w:r>
        <w:rPr>
          <w:sz w:val="24"/>
          <w:u w:val="single"/>
          <w:lang w:val="bg-BG"/>
        </w:rPr>
        <w:t>Елементи на системата.</w:t>
      </w:r>
    </w:p>
    <w:p w:rsidR="009F0C91" w:rsidRDefault="009F0C91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Идентификация на съоръженията.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Всяко съоръжение трябва да притежава свой уникален номер.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позволява към него да се добавя инфо за възникналите проблеми,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е имало с него,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какви ремонти са извършени,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какви материали и резервни части са вложени,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колко време и средства е струвал ремонта.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По този начин се изгражда досие с историята на съоръжението.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От тези данни може да се съди от каква поддръжка се нуждае съоръжението и колко време ще се експлоатира.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Добре е в досието да има параметри за ефективността на работа на съоръжението – технически характеристики от замервания,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КПД и др.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От каква профилактика се нуждае и на какъв период,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какви консумативи трябва да се влагат за добрата експлоатация,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причини за възникнали повреди,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подобрения и изменение след ремонтите,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в каква среда работи съоръжението и с какво натоварване.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Определят се тенденциите по отношение на надеждност и ефективност.</w:t>
      </w:r>
    </w:p>
    <w:p w:rsidR="009F0C91" w:rsidRDefault="009F0C91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Изисквания към поръчката за ремонт.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Поръчката се попълва от човека,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е установил проблема.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В нея се посочва и причината за този проблем /Авариен акт,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Дефектна ведомост и др. типови документи/.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Описва се какви ремонти трябва да се извършат,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 трябва да се извършат /на обекта,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в РМР или в специализирана фирма/,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 ще се тран</w:t>
      </w:r>
      <w:r w:rsidR="00A87178">
        <w:rPr>
          <w:sz w:val="24"/>
          <w:lang w:val="bg-BG"/>
        </w:rPr>
        <w:t>с</w:t>
      </w:r>
      <w:r>
        <w:rPr>
          <w:sz w:val="24"/>
          <w:lang w:val="bg-BG"/>
        </w:rPr>
        <w:t>портира съоръжението,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какъв срок ще се извърши ремонта,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с каква документация трябва да се придружава съоръжението.</w:t>
      </w:r>
    </w:p>
    <w:p w:rsidR="009F0C91" w:rsidRDefault="009F0C91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Статус на ремонта.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Следи се как протича ремонта,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какви материали и инструменти трябва да се осигурят допълнително,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колко време ще отнеме това.</w:t>
      </w:r>
    </w:p>
    <w:p w:rsidR="009F0C91" w:rsidRDefault="009F0C91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Приоритети и графици.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Поръчките са превантивни /планови/,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корективни,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аварийни и за основен ремонт.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Аварийните поръчки може да наложат промяна в графика за ремонти поради спешния си характер.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В аварийната поръчка трябва да се включат данни за спешността на ремонта,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в какво се състои ремонта,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колко труд,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материали и време е необходимо за ремонта.</w:t>
      </w:r>
    </w:p>
    <w:p w:rsidR="009F0C91" w:rsidRDefault="009F0C91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Планиране на ресурси за ремонтите.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На базата на данни от предходни периоди може да се предвиди колко хора,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материали,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машини и инструменти ще са необходими за изпълнение на ремонтите.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Тази информация се оформя като анализи и доклади за извършената работа.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По нея може да се съди за ефективността на работа на РМР,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направени разходи,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използвани външни услуги и др.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Тези данни помагат за вземане на решения за бъдеще как ще се организира ремонта и поддръжката.</w:t>
      </w:r>
    </w:p>
    <w:p w:rsidR="009F0C91" w:rsidRDefault="009F0C91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Превантивна поддръжка /да се изпреварят отказите на съоръженията/.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тази поддръжка се губи по-малко време за аварийна поддръжка,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по-добре се планират действията,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постига се по-висока производителност и качество на ремонтите.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Превантивната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поддръжка включва графици за ППР и контрол за изпълнението на планираните работи по обем и качество.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изпълнение на тези дейности са необходими инструкции как да се извършва работата,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заводска документация,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описан опит от предишни ремонти,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вътрешнофирмени стандарти.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Задачите се категоризират в зависимост от честотата на извършване /ежедневно,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ежеседмично,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     ежемесечно,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на тримесечие ..  / - необходим е годишен календар с вписани в него  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     повтарящите се рутинни дейности по поддръжката.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За всяка задача хората трябва да  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     имат </w:t>
      </w:r>
      <w:r w:rsidR="00342074">
        <w:rPr>
          <w:sz w:val="24"/>
          <w:lang w:val="bg-BG"/>
        </w:rPr>
        <w:t>писмени</w:t>
      </w:r>
      <w:r>
        <w:rPr>
          <w:sz w:val="24"/>
          <w:lang w:val="bg-BG"/>
        </w:rPr>
        <w:t xml:space="preserve"> инструкции и да са обучени как да я извършват.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Разработват се 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     стандартни процедури за изпълнението на всяка една задача.</w:t>
      </w:r>
    </w:p>
    <w:p w:rsidR="009F0C91" w:rsidRDefault="009F0C91">
      <w:pPr>
        <w:rPr>
          <w:sz w:val="24"/>
          <w:u w:val="single"/>
        </w:rPr>
      </w:pPr>
      <w:r>
        <w:rPr>
          <w:sz w:val="24"/>
          <w:u w:val="single"/>
          <w:lang w:val="bg-BG"/>
        </w:rPr>
        <w:t>Връзки с другите инфо системи.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Ремонтите са свързани с заявки на материали,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доставки /срок за доставките,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честота на доставките/,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съхранение в склада,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контрол на разходите,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необходими инструменти и машини.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Необходима е ефективна комуникация и съгласуваност в действията на различни отдели и звена по ремонта и поддръжката.</w:t>
      </w:r>
      <w:r w:rsidR="00A87178">
        <w:rPr>
          <w:sz w:val="24"/>
          <w:lang w:val="bg-BG"/>
        </w:rPr>
        <w:t xml:space="preserve"> </w:t>
      </w:r>
      <w:r>
        <w:rPr>
          <w:sz w:val="24"/>
          <w:lang w:val="bg-BG"/>
        </w:rPr>
        <w:t>Всеки да има инфо и да различава добре своите права и задължения.</w:t>
      </w:r>
    </w:p>
    <w:p w:rsidR="009F0C91" w:rsidRDefault="009F0C91">
      <w:pPr>
        <w:rPr>
          <w:sz w:val="24"/>
          <w:u w:val="single"/>
        </w:rPr>
      </w:pPr>
      <w:r>
        <w:rPr>
          <w:sz w:val="24"/>
          <w:u w:val="single"/>
          <w:lang w:val="bg-BG"/>
        </w:rPr>
        <w:t>Планиране на работата.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Планирането често се подценява,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въпреки че е най-важното мероприятие,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се постигне стройна и ефективна организация.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няма добър план това се отразява върху качеството на ремонтите,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забавяне на доставките,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претоварване/</w:t>
      </w:r>
      <w:r w:rsidR="00342074">
        <w:rPr>
          <w:sz w:val="24"/>
          <w:lang w:val="bg-BG"/>
        </w:rPr>
        <w:t>не натоварване</w:t>
      </w:r>
      <w:r>
        <w:rPr>
          <w:sz w:val="24"/>
          <w:lang w:val="bg-BG"/>
        </w:rPr>
        <w:t xml:space="preserve"> на персонала,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удължаване времетраенето на ремонтите и други негативни явления.</w:t>
      </w:r>
    </w:p>
    <w:p w:rsidR="009F0C91" w:rsidRDefault="009F0C91">
      <w:pPr>
        <w:rPr>
          <w:sz w:val="24"/>
          <w:u w:val="single"/>
        </w:rPr>
      </w:pPr>
      <w:r>
        <w:rPr>
          <w:sz w:val="24"/>
          <w:u w:val="single"/>
          <w:lang w:val="bg-BG"/>
        </w:rPr>
        <w:t>Съставяне на графици за ремонтите.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Планира се времетраенето на ремонтите и се съгласува между отделите,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участват в процеса.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 това се следи изпълнението на графика.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Работата започва когато всички елементи са в наличност – технологии,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материали,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специалисти,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инструменти и др.</w:t>
      </w:r>
    </w:p>
    <w:p w:rsidR="009F0C91" w:rsidRDefault="009F0C91">
      <w:pPr>
        <w:rPr>
          <w:sz w:val="24"/>
          <w:u w:val="single"/>
        </w:rPr>
      </w:pPr>
      <w:r>
        <w:rPr>
          <w:sz w:val="24"/>
          <w:u w:val="single"/>
          <w:lang w:val="bg-BG"/>
        </w:rPr>
        <w:t>Изпълнение на работата.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Понякога се налага разместване на графиците поради непредвидени обстоятелства.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 е контрол по време на ремонтите,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е необходимо да се изтеглят допълнителни материали от склада,</w:t>
      </w:r>
      <w:r w:rsidR="00342074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>а излишните да се върнат.</w:t>
      </w:r>
    </w:p>
    <w:p w:rsidR="009F0C91" w:rsidRDefault="009F0C91">
      <w:pPr>
        <w:rPr>
          <w:sz w:val="24"/>
          <w:u w:val="single"/>
        </w:rPr>
      </w:pPr>
      <w:r>
        <w:rPr>
          <w:sz w:val="24"/>
          <w:u w:val="single"/>
          <w:lang w:val="bg-BG"/>
        </w:rPr>
        <w:t>Завършване на работата.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Необходимо е попълването на отчетна форма – предавателен протокол след ремонта,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в който да са описани вложените материали и труд,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стойност на ремонта и какви нови показатели са постигнати след ремонта /след тестване на съоръжението/.</w:t>
      </w:r>
    </w:p>
    <w:p w:rsidR="009F0C91" w:rsidRDefault="009F0C91">
      <w:pPr>
        <w:rPr>
          <w:sz w:val="24"/>
          <w:u w:val="single"/>
        </w:rPr>
      </w:pPr>
      <w:r>
        <w:rPr>
          <w:sz w:val="24"/>
          <w:u w:val="single"/>
          <w:lang w:val="bg-BG"/>
        </w:rPr>
        <w:t>Анализи.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Анализите и докладите ни дават ценна инфо за това какво и как е извършено и ни подсказват какво да предприемем в бъдеще,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подобрим работата.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Дали да разширим дейността или да отдадем част от ремонтите на подизпълнители.</w:t>
      </w:r>
    </w:p>
    <w:p w:rsidR="009F0C91" w:rsidRDefault="009F0C91">
      <w:pPr>
        <w:rPr>
          <w:sz w:val="24"/>
          <w:u w:val="single"/>
        </w:rPr>
      </w:pPr>
      <w:r>
        <w:rPr>
          <w:sz w:val="24"/>
          <w:u w:val="single"/>
          <w:lang w:val="bg-BG"/>
        </w:rPr>
        <w:t>Реализация на системата.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Преди да се въведе </w:t>
      </w:r>
      <w:r>
        <w:rPr>
          <w:sz w:val="24"/>
        </w:rPr>
        <w:t xml:space="preserve">MMS </w:t>
      </w:r>
      <w:r>
        <w:rPr>
          <w:sz w:val="24"/>
          <w:lang w:val="bg-BG"/>
        </w:rPr>
        <w:t>е необходимо да се анализира настоящето състояние и какво ще се постигне с въвеждането на системата,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какви дейности да обхваща,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 ще достига инфо до потребителите.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се налага може да се извършат организационни промени,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да се подобри организацията на работа.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широко обсъждане,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както между </w:t>
      </w:r>
      <w:r>
        <w:rPr>
          <w:sz w:val="24"/>
          <w:lang w:val="bg-BG"/>
        </w:rPr>
        <w:lastRenderedPageBreak/>
        <w:t>ръководителите на звената  и отделите,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отговорят за поддръжката и ремонта,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така и да се чуе мнението на специалистите и работниците.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има лидер по проекта,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да движи процеса,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до пълното му реализиране.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се попълни стандартна форма за събиране на инфо за сегашното положение,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се вземат предвид и предложенията на работниците.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Трябва да се отговори на следните въпроси: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Какво ще се въвежда в РС,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 ще го въвежда,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с каква честота и др. Отношение към проблемите имат ПЕР,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ЕМО,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ПТО,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РМР,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Склад,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МТС,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Счетоводство,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Инвеститори.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Полезно ще бъде да се проучи опита за въвеждане на инфо технологии в поддръжката на сродни фирми и организации,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дали няма готови софтуерни продукти,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да се закупят и пригодят за нашите условия на работа.</w:t>
      </w:r>
    </w:p>
    <w:p w:rsidR="009F0C91" w:rsidRDefault="009F0C9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Системата за инфо осигуряване на склада изисква стандартна процедура по заприхождаване на материалите и изписването им и строгото и спазване.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ще гарантира,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точната част ще отиде точно навреме при точните хора.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ще доведе до снижаване на складовите запаси,</w:t>
      </w:r>
      <w:r w:rsidR="00F063C7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намаляване на загубите и кражбите на материали.</w:t>
      </w:r>
    </w:p>
    <w:p w:rsidR="009F0C91" w:rsidRDefault="009F0C91" w:rsidP="00F063C7">
      <w:pPr>
        <w:ind w:left="360"/>
        <w:rPr>
          <w:sz w:val="24"/>
          <w:lang w:val="bg-BG"/>
        </w:rPr>
      </w:pPr>
    </w:p>
    <w:sectPr w:rsidR="009F0C91">
      <w:pgSz w:w="11907" w:h="16840" w:code="9"/>
      <w:pgMar w:top="794" w:right="709" w:bottom="624" w:left="1321" w:header="720" w:footer="720" w:gutter="0"/>
      <w:cols w:space="720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707BC"/>
    <w:multiLevelType w:val="hybridMultilevel"/>
    <w:tmpl w:val="0A78D878"/>
    <w:lvl w:ilvl="0" w:tplc="8D1CE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F2BCC"/>
    <w:multiLevelType w:val="multilevel"/>
    <w:tmpl w:val="DB3C1FB4"/>
    <w:lvl w:ilvl="0">
      <w:start w:val="24"/>
      <w:numFmt w:val="decimal"/>
      <w:lvlText w:val="%1"/>
      <w:lvlJc w:val="left"/>
      <w:pPr>
        <w:tabs>
          <w:tab w:val="num" w:pos="6840"/>
        </w:tabs>
        <w:ind w:left="6840" w:hanging="68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20"/>
        </w:tabs>
        <w:ind w:left="7020" w:hanging="684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7200"/>
        </w:tabs>
        <w:ind w:left="7200" w:hanging="6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80"/>
        </w:tabs>
        <w:ind w:left="7380" w:hanging="6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6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6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68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68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68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91"/>
    <w:rsid w:val="000A7BCC"/>
    <w:rsid w:val="001A39A5"/>
    <w:rsid w:val="00342074"/>
    <w:rsid w:val="003B3544"/>
    <w:rsid w:val="00577CCF"/>
    <w:rsid w:val="009F0C91"/>
    <w:rsid w:val="00A87178"/>
    <w:rsid w:val="00BC536D"/>
    <w:rsid w:val="00EF336D"/>
    <w:rsid w:val="00F0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C10929"/>
  <w15:chartTrackingRefBased/>
  <w15:docId w15:val="{BDDE2990-15F1-4D71-BFA1-CCFE8E85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fgfgf</vt:lpstr>
      <vt:lpstr>fgfgf</vt:lpstr>
    </vt:vector>
  </TitlesOfParts>
  <Company>tj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fgfgf</dc:title>
  <dc:subject/>
  <dc:creator>rj</dc:creator>
  <cp:keywords/>
  <dc:description/>
  <cp:lastModifiedBy>Rumen Yordanov</cp:lastModifiedBy>
  <cp:revision>3</cp:revision>
  <dcterms:created xsi:type="dcterms:W3CDTF">2026-04-15T08:00:00Z</dcterms:created>
  <dcterms:modified xsi:type="dcterms:W3CDTF">2026-04-15T08:01:00Z</dcterms:modified>
</cp:coreProperties>
</file>