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5A" w:rsidRDefault="00F1645A">
      <w:pPr>
        <w:pStyle w:val="a3"/>
        <w:rPr>
          <w:u w:val="none"/>
        </w:rPr>
      </w:pPr>
      <w:r>
        <w:rPr>
          <w:u w:val="none"/>
        </w:rPr>
        <w:t xml:space="preserve">ПРАВИЛА ПРИ ВЪВЕЖДАНЕ НА ИИС </w:t>
      </w:r>
      <w:r>
        <w:rPr>
          <w:u w:val="none"/>
          <w:lang w:val="en-US"/>
        </w:rPr>
        <w:t xml:space="preserve">       </w:t>
      </w:r>
      <w:r>
        <w:rPr>
          <w:u w:val="none"/>
        </w:rPr>
        <w:t xml:space="preserve">     </w:t>
      </w:r>
    </w:p>
    <w:p w:rsidR="003F5D52" w:rsidRPr="00EE6290" w:rsidRDefault="003F5D52">
      <w:pPr>
        <w:pStyle w:val="a3"/>
        <w:rPr>
          <w:sz w:val="16"/>
          <w:szCs w:val="16"/>
          <w:u w:val="none"/>
          <w:lang w:val="en-US"/>
        </w:rPr>
      </w:pPr>
    </w:p>
    <w:p w:rsidR="003F5D52" w:rsidRPr="00EE6290" w:rsidRDefault="0038195C">
      <w:pPr>
        <w:pStyle w:val="a3"/>
        <w:rPr>
          <w:u w:val="none"/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2463165" cy="1849120"/>
            <wp:effectExtent l="0" t="0" r="0" b="0"/>
            <wp:docPr id="1" name="Картина 1" descr="Unit 30 Information Systems Organisations Assig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 30 Information Systems Organisations Assign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290">
        <w:rPr>
          <w:lang w:val="en-US"/>
        </w:rPr>
        <w:t xml:space="preserve">  </w:t>
      </w:r>
      <w:r>
        <w:rPr>
          <w:noProof/>
          <w:lang w:eastAsia="bg-BG"/>
        </w:rPr>
        <w:drawing>
          <wp:inline distT="0" distB="0" distL="0" distR="0">
            <wp:extent cx="3289300" cy="1842135"/>
            <wp:effectExtent l="0" t="0" r="0" b="0"/>
            <wp:docPr id="2" name="Картина 2" descr="Implementation of an Information System in Business - Video &amp; Lesson  Transcript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lementation of an Information System in Business - Video &amp; Lesson  Transcript | Study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5A" w:rsidRPr="00EE6290" w:rsidRDefault="00F1645A">
      <w:pPr>
        <w:pStyle w:val="a3"/>
        <w:rPr>
          <w:sz w:val="16"/>
          <w:szCs w:val="16"/>
          <w:u w:val="none"/>
          <w:lang w:val="en-US"/>
        </w:rPr>
      </w:pPr>
    </w:p>
    <w:p w:rsidR="00F1645A" w:rsidRPr="0099530A" w:rsidRDefault="00F1645A">
      <w:pPr>
        <w:jc w:val="both"/>
        <w:rPr>
          <w:sz w:val="24"/>
        </w:rPr>
      </w:pPr>
      <w:r>
        <w:rPr>
          <w:sz w:val="24"/>
          <w:lang w:val="bg-BG"/>
        </w:rPr>
        <w:t>1.Принципи при изграждане на ИИС</w:t>
      </w:r>
      <w:r w:rsidR="0099530A">
        <w:rPr>
          <w:sz w:val="24"/>
        </w:rPr>
        <w:t>.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осигуряване на възможност веднъж въведени в системата данни да се използват многократно за различни нужди;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универсалност – системата да е приложима за всякакви видове комплектувани документи;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надеждност и оперативност при работа;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икономичност при изразходване на ресурси;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комплекс</w:t>
      </w:r>
      <w:bookmarkStart w:id="0" w:name="_GoBack"/>
      <w:bookmarkEnd w:id="0"/>
      <w:r>
        <w:rPr>
          <w:sz w:val="24"/>
          <w:lang w:val="bg-BG"/>
        </w:rPr>
        <w:t>ност – обхваща всички процеси;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модулност – позволява разширение на системата съобразно възникналите допълнителни потребности;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етапност и приемственост на изграждане;</w:t>
      </w:r>
    </w:p>
    <w:p w:rsidR="00F1645A" w:rsidRDefault="00F1645A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съвместимост с други системи,</w:t>
      </w:r>
      <w:r w:rsidR="0099530A">
        <w:rPr>
          <w:sz w:val="24"/>
        </w:rPr>
        <w:t xml:space="preserve"> </w:t>
      </w:r>
      <w:r>
        <w:rPr>
          <w:sz w:val="24"/>
          <w:lang w:val="bg-BG"/>
        </w:rPr>
        <w:t>която позволява обмен на машинно четими данни.</w:t>
      </w:r>
    </w:p>
    <w:p w:rsidR="00BC53AF" w:rsidRDefault="00BC53AF" w:rsidP="00BC53AF">
      <w:pPr>
        <w:ind w:left="113"/>
        <w:jc w:val="both"/>
        <w:rPr>
          <w:sz w:val="24"/>
          <w:lang w:val="bg-BG"/>
        </w:rPr>
      </w:pP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2.Структура и функциониране на ИИС.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Системата ще се изгради под формата на локални мрежи от персонални компютри със сравнителна автономност на АРМ /автоматизираните работни места/ от сървъра.</w:t>
      </w:r>
      <w:r w:rsidR="0099530A">
        <w:rPr>
          <w:sz w:val="24"/>
        </w:rPr>
        <w:t xml:space="preserve"> </w:t>
      </w:r>
      <w:r>
        <w:rPr>
          <w:sz w:val="24"/>
          <w:lang w:val="bg-BG"/>
        </w:rPr>
        <w:t>Ще се прилага децентрализирано /разпределено/ обработване на данните.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За основата на общата база данни ще се използва </w:t>
      </w:r>
      <w:r>
        <w:rPr>
          <w:sz w:val="24"/>
        </w:rPr>
        <w:t>GIS</w:t>
      </w:r>
      <w:r>
        <w:rPr>
          <w:sz w:val="24"/>
          <w:lang w:val="bg-BG"/>
        </w:rPr>
        <w:t xml:space="preserve"> около,</w:t>
      </w:r>
      <w:r w:rsidR="0099530A">
        <w:rPr>
          <w:sz w:val="24"/>
        </w:rPr>
        <w:t xml:space="preserve"> </w:t>
      </w:r>
      <w:r>
        <w:rPr>
          <w:sz w:val="24"/>
          <w:lang w:val="bg-BG"/>
        </w:rPr>
        <w:t>която ще се изграждат множество други системи.</w:t>
      </w:r>
    </w:p>
    <w:p w:rsidR="00BC53AF" w:rsidRDefault="00BC53AF">
      <w:pPr>
        <w:ind w:left="57"/>
        <w:jc w:val="both"/>
        <w:rPr>
          <w:sz w:val="24"/>
          <w:lang w:val="bg-BG"/>
        </w:rPr>
      </w:pP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3.Програмно осигуряване.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След като се утвърди годишната програма и се даде ход на проект за АРМ е необходимо да се състави техническо задание за разработване на програмен продукт.</w:t>
      </w:r>
      <w:r w:rsidR="0099530A">
        <w:rPr>
          <w:sz w:val="24"/>
        </w:rPr>
        <w:t xml:space="preserve"> </w:t>
      </w:r>
      <w:r>
        <w:rPr>
          <w:sz w:val="24"/>
          <w:lang w:val="bg-BG"/>
        </w:rPr>
        <w:t>Заданието се изготвя от звеното,</w:t>
      </w:r>
      <w:r w:rsidR="0099530A">
        <w:rPr>
          <w:sz w:val="24"/>
        </w:rPr>
        <w:t xml:space="preserve"> </w:t>
      </w:r>
      <w:r>
        <w:rPr>
          <w:sz w:val="24"/>
          <w:lang w:val="bg-BG"/>
        </w:rPr>
        <w:t>в което ще се внедрява АРМ и специалиста по ИИС.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Следващата стъпка е да се направи проучване на пазара как са решени подобни проблеми в други организации и дали не се предлагат готови програмни решения.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Сравняват се различните варианти и се приема най-изгодния от гледна точка на цена и технически възможности.</w:t>
      </w:r>
      <w:r w:rsidR="0099530A">
        <w:rPr>
          <w:sz w:val="24"/>
        </w:rPr>
        <w:t xml:space="preserve"> </w:t>
      </w:r>
      <w:r>
        <w:rPr>
          <w:sz w:val="24"/>
        </w:rPr>
        <w:t>Универсалните пакети са с по-ниска цена,</w:t>
      </w:r>
      <w:r w:rsidR="0099530A">
        <w:rPr>
          <w:sz w:val="24"/>
        </w:rPr>
        <w:t xml:space="preserve"> </w:t>
      </w:r>
      <w:r>
        <w:rPr>
          <w:sz w:val="24"/>
        </w:rPr>
        <w:t>но не винаги са пригодени за конкретните условия на работа.</w:t>
      </w:r>
      <w:r w:rsidR="0099530A">
        <w:rPr>
          <w:sz w:val="24"/>
        </w:rPr>
        <w:t xml:space="preserve"> </w:t>
      </w:r>
      <w:r>
        <w:rPr>
          <w:sz w:val="24"/>
          <w:lang w:val="bg-BG"/>
        </w:rPr>
        <w:t>Често е н</w:t>
      </w:r>
      <w:r>
        <w:rPr>
          <w:sz w:val="24"/>
        </w:rPr>
        <w:t xml:space="preserve">еобходима </w:t>
      </w:r>
      <w:r>
        <w:rPr>
          <w:sz w:val="24"/>
          <w:lang w:val="bg-BG"/>
        </w:rPr>
        <w:t>адаптация с помощ</w:t>
      </w:r>
      <w:r w:rsidR="0099530A">
        <w:rPr>
          <w:sz w:val="24"/>
          <w:lang w:val="bg-BG"/>
        </w:rPr>
        <w:t>т</w:t>
      </w:r>
      <w:r>
        <w:rPr>
          <w:sz w:val="24"/>
          <w:lang w:val="bg-BG"/>
        </w:rPr>
        <w:t>а на програмисти,</w:t>
      </w:r>
      <w:r w:rsidR="0099530A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пригоди програмата към нуждите.</w:t>
      </w:r>
      <w:r w:rsidR="0099530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сравнението на отделните варианти тези разходи също трябва да се имат предвид.</w:t>
      </w:r>
      <w:r w:rsidR="0099530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Комисията по ИИС разглежда вариантите и взема решение за възлагане на задачата.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В зависимост от избора на софтуер се актуализира заданието и се сключва договор за разработка и внедряване на софтуера.</w:t>
      </w:r>
      <w:r w:rsidR="0099530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Програмният продукт се приема от комисия пред която се демонстрира пълната функционална годност на отделните модули.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При по-малки и лесно изпълними задачи и за работни места,</w:t>
      </w:r>
      <w:r w:rsidR="0099530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за които все още няма разработен специализиран софтуер е добре да се използват възможностите на универсалният програмен продукт на Майкрософт </w:t>
      </w:r>
      <w:r>
        <w:rPr>
          <w:sz w:val="24"/>
        </w:rPr>
        <w:t>Office</w:t>
      </w:r>
      <w:r>
        <w:rPr>
          <w:sz w:val="24"/>
          <w:lang w:val="bg-BG"/>
        </w:rPr>
        <w:t>.</w:t>
      </w:r>
      <w:r w:rsidR="0099530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В него особено ценни и популярни са </w:t>
      </w:r>
      <w:r w:rsidR="0099530A">
        <w:rPr>
          <w:sz w:val="24"/>
          <w:lang w:val="bg-BG"/>
        </w:rPr>
        <w:t xml:space="preserve">пакетите за </w:t>
      </w:r>
      <w:r>
        <w:rPr>
          <w:sz w:val="24"/>
          <w:lang w:val="bg-BG"/>
        </w:rPr>
        <w:t>текстообработка,</w:t>
      </w:r>
      <w:r w:rsidR="0099530A">
        <w:rPr>
          <w:sz w:val="24"/>
          <w:lang w:val="bg-BG"/>
        </w:rPr>
        <w:t xml:space="preserve"> </w:t>
      </w:r>
      <w:r>
        <w:rPr>
          <w:sz w:val="24"/>
          <w:lang w:val="bg-BG"/>
        </w:rPr>
        <w:t>електронна таблица и обработка на база данни.</w:t>
      </w: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t>Новите програмни продукти трябва да са съвместими с другия използван софтуер,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позволяват лесна и удобна работа и да имат инструменти за анализ като статистическа обработка  и графично представяне на данните.</w:t>
      </w:r>
    </w:p>
    <w:p w:rsidR="00BC53AF" w:rsidRDefault="00BC53AF">
      <w:pPr>
        <w:ind w:left="57"/>
        <w:jc w:val="both"/>
        <w:rPr>
          <w:sz w:val="24"/>
          <w:lang w:val="bg-BG"/>
        </w:rPr>
      </w:pPr>
    </w:p>
    <w:p w:rsidR="00F1645A" w:rsidRDefault="00F1645A">
      <w:pPr>
        <w:ind w:left="57"/>
        <w:jc w:val="both"/>
        <w:rPr>
          <w:sz w:val="24"/>
          <w:lang w:val="bg-BG"/>
        </w:rPr>
      </w:pPr>
      <w:r>
        <w:rPr>
          <w:sz w:val="24"/>
          <w:lang w:val="bg-BG"/>
        </w:rPr>
        <w:lastRenderedPageBreak/>
        <w:t>4.Етапи на изграждане на ИИС.</w:t>
      </w:r>
    </w:p>
    <w:p w:rsidR="00F1645A" w:rsidRDefault="00F1645A">
      <w:pPr>
        <w:numPr>
          <w:ilvl w:val="0"/>
          <w:numId w:val="2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изграждат се отделни АРМ;</w:t>
      </w:r>
    </w:p>
    <w:p w:rsidR="00F1645A" w:rsidRDefault="00F1645A">
      <w:pPr>
        <w:numPr>
          <w:ilvl w:val="0"/>
          <w:numId w:val="2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изграждат се отделни подсистеми по отделни основни дейности.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Използват се възможностите на локалната мрежа.</w:t>
      </w:r>
    </w:p>
    <w:p w:rsidR="00F1645A" w:rsidRDefault="00F1645A">
      <w:pPr>
        <w:numPr>
          <w:ilvl w:val="0"/>
          <w:numId w:val="2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обединяват се отделните подсистеми и останалите АРМ в обща интегрирана система.</w:t>
      </w:r>
    </w:p>
    <w:p w:rsidR="00F1645A" w:rsidRDefault="00F1645A">
      <w:pPr>
        <w:ind w:left="114"/>
        <w:jc w:val="both"/>
        <w:rPr>
          <w:sz w:val="24"/>
          <w:lang w:val="bg-BG"/>
        </w:rPr>
      </w:pPr>
      <w:r>
        <w:rPr>
          <w:sz w:val="24"/>
          <w:lang w:val="bg-BG"/>
        </w:rPr>
        <w:t>При изграждането на системата трябва да се има предвид,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тя трябва да задоволява нуждите на организацията поне за /7 – 8/ години.</w:t>
      </w:r>
    </w:p>
    <w:p w:rsidR="00F1645A" w:rsidRDefault="00F1645A">
      <w:pPr>
        <w:ind w:left="114"/>
        <w:jc w:val="both"/>
        <w:rPr>
          <w:sz w:val="24"/>
          <w:lang w:val="bg-BG"/>
        </w:rPr>
      </w:pPr>
      <w:r>
        <w:rPr>
          <w:sz w:val="24"/>
          <w:lang w:val="bg-BG"/>
        </w:rPr>
        <w:t>Големите разходи по изграждането и експлоатацията на ИИС налага да се отдели специално внимание на финансовото управление.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Необходимо е детайлно,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реалистично и пестеливо планиране на разходите,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както и стриктното им следене и отчитане.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се заделят своевременно нужните ресурси трябва да се осигури ефективно технологично обновяване на основните дейности.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Автоматизацията не трябва да бъде кампанийна акция,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провеждана главно по съображения за престиж.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В противен случай ще се наблюдава нарастване на разходите без чувствителен ефект за организацията.</w:t>
      </w:r>
    </w:p>
    <w:p w:rsidR="00F1645A" w:rsidRDefault="00F1645A">
      <w:pPr>
        <w:ind w:left="114"/>
        <w:jc w:val="both"/>
        <w:rPr>
          <w:sz w:val="24"/>
          <w:lang w:val="bg-BG"/>
        </w:rPr>
      </w:pPr>
    </w:p>
    <w:p w:rsidR="00F1645A" w:rsidRDefault="00F1645A">
      <w:pPr>
        <w:ind w:left="114"/>
        <w:jc w:val="both"/>
        <w:rPr>
          <w:sz w:val="24"/>
          <w:lang w:val="bg-BG"/>
        </w:rPr>
      </w:pPr>
      <w:r>
        <w:rPr>
          <w:sz w:val="24"/>
          <w:lang w:val="bg-BG"/>
        </w:rPr>
        <w:t>5.Мерки за защита на данните.</w:t>
      </w:r>
    </w:p>
    <w:p w:rsidR="00F1645A" w:rsidRDefault="00F1645A">
      <w:pPr>
        <w:ind w:left="114"/>
        <w:jc w:val="both"/>
        <w:rPr>
          <w:sz w:val="24"/>
          <w:lang w:val="bg-BG"/>
        </w:rPr>
      </w:pPr>
      <w:r>
        <w:rPr>
          <w:sz w:val="24"/>
          <w:lang w:val="bg-BG"/>
        </w:rPr>
        <w:t>При въвеждането на локална мрежа съществуват значително по-големи рискове за загубване или неправомерно изменение на данните,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отколкото при АРМ.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налага максимално да се използват предоставените от мрежовата операционна система възможности за защита: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ограничаване на достъпа до определени данни чрез парола,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разрешаване само на определена категория потребители да въвеждат и изменят данните,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автоматично дублиране на особено важни данни,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архивиране върху </w:t>
      </w:r>
      <w:r w:rsidR="002320C2">
        <w:rPr>
          <w:sz w:val="24"/>
          <w:lang w:val="bg-BG"/>
        </w:rPr>
        <w:t>външни</w:t>
      </w:r>
      <w:r>
        <w:rPr>
          <w:sz w:val="24"/>
          <w:lang w:val="bg-BG"/>
        </w:rPr>
        <w:t xml:space="preserve"> носители и др.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В тази връзка трябва да се изяснят следните основни въпроси:</w:t>
      </w:r>
    </w:p>
    <w:p w:rsidR="00F1645A" w:rsidRDefault="00F1645A">
      <w:pPr>
        <w:numPr>
          <w:ilvl w:val="0"/>
          <w:numId w:val="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архивиране на данните – кои данни с каква периодичност /ежедневно,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ежеседмично/ да се архивират,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вид на архивните носители,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място за тяхното съхранение /различно от мястото на създаването им;</w:t>
      </w:r>
    </w:p>
    <w:p w:rsidR="00F1645A" w:rsidRDefault="00F1645A">
      <w:pPr>
        <w:numPr>
          <w:ilvl w:val="0"/>
          <w:numId w:val="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кой и какви пълномощия да получи за достъп до данните и за внасяне на изменения и допълнения към тях;</w:t>
      </w:r>
    </w:p>
    <w:p w:rsidR="00F1645A" w:rsidRDefault="00F1645A">
      <w:pPr>
        <w:numPr>
          <w:ilvl w:val="0"/>
          <w:numId w:val="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как да се контролира достъпът до потребителите и да се идентифицират те;</w:t>
      </w:r>
    </w:p>
    <w:p w:rsidR="00F1645A" w:rsidRDefault="00F1645A">
      <w:pPr>
        <w:numPr>
          <w:ilvl w:val="0"/>
          <w:numId w:val="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мерки и процедури за предпазване от компютърни вируси /отстраняване на дискетни устройства при определени компютри в състава на мрежата,</w:t>
      </w:r>
      <w:r w:rsidR="002320C2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периодична проверка с антивирусни програми и др./</w:t>
      </w:r>
    </w:p>
    <w:sectPr w:rsidR="00F1645A">
      <w:pgSz w:w="11907" w:h="16840" w:code="9"/>
      <w:pgMar w:top="567" w:right="567" w:bottom="1134" w:left="567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8F3"/>
    <w:multiLevelType w:val="hybridMultilevel"/>
    <w:tmpl w:val="78F01A2A"/>
    <w:lvl w:ilvl="0" w:tplc="60424BA4">
      <w:start w:val="1"/>
      <w:numFmt w:val="bullet"/>
      <w:lvlText w:val=""/>
      <w:lvlJc w:val="left"/>
      <w:pPr>
        <w:tabs>
          <w:tab w:val="num" w:pos="531"/>
        </w:tabs>
        <w:ind w:left="227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23360768"/>
    <w:multiLevelType w:val="hybridMultilevel"/>
    <w:tmpl w:val="A8CC1D54"/>
    <w:lvl w:ilvl="0" w:tplc="60424BA4">
      <w:start w:val="1"/>
      <w:numFmt w:val="bullet"/>
      <w:lvlText w:val=""/>
      <w:lvlJc w:val="left"/>
      <w:pPr>
        <w:tabs>
          <w:tab w:val="num" w:pos="474"/>
        </w:tabs>
        <w:ind w:left="170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956985"/>
    <w:multiLevelType w:val="hybridMultilevel"/>
    <w:tmpl w:val="C5CEEBE4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0A"/>
    <w:rsid w:val="002320C2"/>
    <w:rsid w:val="0038195C"/>
    <w:rsid w:val="003F5D52"/>
    <w:rsid w:val="008E0CDE"/>
    <w:rsid w:val="0099530A"/>
    <w:rsid w:val="00BC53AF"/>
    <w:rsid w:val="00EE6290"/>
    <w:rsid w:val="00F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D626FB"/>
  <w15:chartTrackingRefBased/>
  <w15:docId w15:val="{EE449DC1-81FF-48FD-BFED-A22288E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ПРИ ВЪВЕЖДАНЕ НА ИИС</vt:lpstr>
      <vt:lpstr>ПРАВИЛА ПРИ ВЪВЕЖДАНЕ НА ИИС</vt:lpstr>
    </vt:vector>
  </TitlesOfParts>
  <Company>tj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 ВЪВЕЖДАНЕ НА ИИС</dc:title>
  <dc:subject/>
  <dc:creator>rj</dc:creator>
  <cp:keywords/>
  <dc:description/>
  <cp:lastModifiedBy>Rumen Yordanov</cp:lastModifiedBy>
  <cp:revision>3</cp:revision>
  <cp:lastPrinted>2002-04-29T05:07:00Z</cp:lastPrinted>
  <dcterms:created xsi:type="dcterms:W3CDTF">2026-04-15T08:02:00Z</dcterms:created>
  <dcterms:modified xsi:type="dcterms:W3CDTF">2026-04-15T08:03:00Z</dcterms:modified>
</cp:coreProperties>
</file>