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50" w:rsidRPr="00EB4D7C" w:rsidRDefault="00EB5E50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Задание за изграждане на </w:t>
      </w:r>
      <w:r w:rsidRPr="00EB4D7C">
        <w:rPr>
          <w:rFonts w:ascii="Times New Roman" w:hAnsi="Times New Roman"/>
          <w:sz w:val="28"/>
          <w:szCs w:val="28"/>
          <w:u w:val="single"/>
        </w:rPr>
        <w:t>SCADA</w:t>
      </w: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 </w:t>
      </w:r>
      <w:r w:rsidR="00FF044B">
        <w:rPr>
          <w:rFonts w:ascii="Times New Roman" w:hAnsi="Times New Roman"/>
          <w:sz w:val="28"/>
          <w:szCs w:val="28"/>
          <w:u w:val="single"/>
          <w:lang w:val="bg-BG"/>
        </w:rPr>
        <w:t xml:space="preserve">във </w:t>
      </w: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>ВиК</w:t>
      </w:r>
    </w:p>
    <w:p w:rsidR="0004017B" w:rsidRDefault="0004017B">
      <w:pPr>
        <w:pStyle w:val="a3"/>
        <w:spacing w:before="0" w:beforeAutospacing="0" w:after="0" w:afterAutospacing="0"/>
        <w:jc w:val="center"/>
        <w:rPr>
          <w:rFonts w:ascii="Times New Roman" w:hAnsi="Times New Roman"/>
          <w:sz w:val="16"/>
          <w:szCs w:val="16"/>
          <w:u w:val="single"/>
          <w:lang w:val="bg-BG"/>
        </w:rPr>
      </w:pPr>
    </w:p>
    <w:p w:rsidR="00303320" w:rsidRPr="00172CA9" w:rsidRDefault="00065B67" w:rsidP="00303320">
      <w:pPr>
        <w:pStyle w:val="a3"/>
        <w:spacing w:before="0" w:beforeAutospacing="0" w:after="0" w:afterAutospacing="0"/>
        <w:rPr>
          <w:rFonts w:ascii="Times New Roman" w:hAnsi="Times New Roman"/>
          <w:sz w:val="16"/>
          <w:szCs w:val="16"/>
          <w:u w:val="single"/>
          <w:lang w:val="bg-BG"/>
        </w:rPr>
      </w:pPr>
      <w:r>
        <w:rPr>
          <w:noProof/>
          <w:sz w:val="16"/>
          <w:szCs w:val="16"/>
          <w:u w:val="single"/>
          <w:lang w:val="bg-BG" w:eastAsia="bg-BG"/>
        </w:rPr>
        <w:drawing>
          <wp:inline distT="0" distB="0" distL="0" distR="0">
            <wp:extent cx="1550670" cy="1163320"/>
            <wp:effectExtent l="0" t="0" r="0" b="0"/>
            <wp:docPr id="1" name="Картина 1" descr="C1D1A4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1D1A4F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087" w:rsidRPr="00EB4D7C" w:rsidRDefault="007B1087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І.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>Определени</w:t>
      </w:r>
      <w:r w:rsidR="00172CA9">
        <w:rPr>
          <w:rFonts w:ascii="Times New Roman" w:hAnsi="Times New Roman"/>
          <w:sz w:val="28"/>
          <w:szCs w:val="28"/>
          <w:u w:val="single"/>
          <w:lang w:val="bg-BG"/>
        </w:rPr>
        <w:t>я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7B1087" w:rsidRPr="00EB4D7C" w:rsidRDefault="007B1087" w:rsidP="007B1087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</w:rPr>
        <w:t xml:space="preserve">SCADA-Supervisory Control and Date </w:t>
      </w:r>
      <w:r w:rsidR="000B30B7" w:rsidRPr="00EB4D7C">
        <w:rPr>
          <w:rFonts w:ascii="Times New Roman" w:hAnsi="Times New Roman"/>
          <w:sz w:val="28"/>
          <w:szCs w:val="28"/>
          <w:u w:val="single"/>
        </w:rPr>
        <w:t>Acquisition</w:t>
      </w:r>
    </w:p>
    <w:p w:rsidR="0004017B" w:rsidRPr="00EB4D7C" w:rsidRDefault="0004017B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B4D7C">
        <w:rPr>
          <w:rFonts w:ascii="Times New Roman" w:hAnsi="Times New Roman"/>
          <w:sz w:val="28"/>
          <w:szCs w:val="28"/>
        </w:rPr>
        <w:t>SCADA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7B1087" w:rsidRPr="00EB4D7C">
        <w:rPr>
          <w:rFonts w:ascii="Times New Roman" w:hAnsi="Times New Roman"/>
          <w:sz w:val="28"/>
          <w:szCs w:val="28"/>
          <w:lang w:val="bg-BG"/>
        </w:rPr>
        <w:t xml:space="preserve">/СКАДА/ </w:t>
      </w:r>
      <w:r w:rsidRPr="00EB4D7C">
        <w:rPr>
          <w:rFonts w:ascii="Times New Roman" w:hAnsi="Times New Roman"/>
          <w:sz w:val="28"/>
          <w:szCs w:val="28"/>
          <w:lang w:val="bg-BG"/>
        </w:rPr>
        <w:t>е система за управление на процесите</w:t>
      </w:r>
      <w:r w:rsidR="009C7CE8" w:rsidRPr="00EB4D7C">
        <w:rPr>
          <w:rFonts w:ascii="Times New Roman" w:hAnsi="Times New Roman"/>
          <w:sz w:val="28"/>
          <w:szCs w:val="28"/>
          <w:lang w:val="bg-BG"/>
        </w:rPr>
        <w:t>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9C7CE8" w:rsidRPr="00EB4D7C">
        <w:rPr>
          <w:rFonts w:ascii="Times New Roman" w:hAnsi="Times New Roman"/>
          <w:sz w:val="28"/>
          <w:szCs w:val="28"/>
          <w:lang w:val="bg-BG"/>
        </w:rPr>
        <w:t xml:space="preserve">която </w:t>
      </w:r>
      <w:r w:rsidRPr="00EB4D7C">
        <w:rPr>
          <w:rFonts w:ascii="Times New Roman" w:hAnsi="Times New Roman"/>
          <w:sz w:val="28"/>
          <w:szCs w:val="28"/>
          <w:lang w:val="bg-BG"/>
        </w:rPr>
        <w:t>позволява на оператор</w:t>
      </w:r>
      <w:r w:rsidR="009C7CE8" w:rsidRPr="00EB4D7C">
        <w:rPr>
          <w:rFonts w:ascii="Times New Roman" w:hAnsi="Times New Roman"/>
          <w:sz w:val="28"/>
          <w:szCs w:val="28"/>
          <w:lang w:val="bg-BG"/>
        </w:rPr>
        <w:t>ът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да наблюдава и управлява процеси,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които се извършват на различни отдалечени места.</w:t>
      </w:r>
    </w:p>
    <w:p w:rsidR="004D686C" w:rsidRDefault="004D686C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Системата дава възможност за  дистанционно измерване, събиране на данни, визуализация, прогнозиране, анализиране, планиране, архивиране и настройки на параметри на  отдалечени обекти.</w:t>
      </w:r>
    </w:p>
    <w:p w:rsidR="00DA777E" w:rsidRPr="006563CC" w:rsidRDefault="00065B67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1733550" cy="1134110"/>
            <wp:effectExtent l="0" t="0" r="0" b="0"/>
            <wp:docPr id="2" name="Картина 2" descr="Image result for central telemetry control water sup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entral telemetry control water supl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6C" w:rsidRDefault="004D686C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>ЦДП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Централен диспечерски пункт.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CE2D25">
        <w:rPr>
          <w:rFonts w:ascii="Times New Roman" w:hAnsi="Times New Roman"/>
          <w:sz w:val="28"/>
          <w:szCs w:val="28"/>
          <w:lang w:val="bg-BG"/>
        </w:rPr>
        <w:t>Работно място с осигурено 24 часово дежурство на диспечер.</w:t>
      </w:r>
    </w:p>
    <w:p w:rsidR="00303320" w:rsidRPr="00303320" w:rsidRDefault="00065B67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1645920" cy="922020"/>
            <wp:effectExtent l="0" t="0" r="0" b="0"/>
            <wp:docPr id="3" name="Картина 3" descr="6B6D0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B6D05C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6C" w:rsidRDefault="004D686C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</w:rPr>
        <w:t>RTU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EB4D7C">
        <w:rPr>
          <w:rFonts w:ascii="Times New Roman" w:hAnsi="Times New Roman"/>
          <w:sz w:val="28"/>
          <w:szCs w:val="28"/>
        </w:rPr>
        <w:t>Remote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Terminal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Unit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/устройства за управление от разстояние/,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които са монтирани на обекта,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за да събира и съхранява данни и при подадена команда да ги изпраща в ЦДП.</w:t>
      </w:r>
    </w:p>
    <w:p w:rsidR="00303320" w:rsidRPr="00EB4D7C" w:rsidRDefault="00065B67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1419225" cy="841375"/>
            <wp:effectExtent l="0" t="0" r="0" b="0"/>
            <wp:docPr id="4" name="Картина 4" descr="F804A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804A4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6C" w:rsidRPr="00EB4D7C" w:rsidRDefault="004D686C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</w:rPr>
        <w:t>PLC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Pr="00EB4D7C">
        <w:rPr>
          <w:rFonts w:ascii="Times New Roman" w:hAnsi="Times New Roman"/>
          <w:sz w:val="28"/>
          <w:szCs w:val="28"/>
        </w:rPr>
        <w:t>Programal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Logical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Controller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/програмируем логически контролер/.</w:t>
      </w:r>
    </w:p>
    <w:p w:rsidR="004D686C" w:rsidRPr="00EB4D7C" w:rsidRDefault="004D686C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>КИП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Контролни и измервателни прибори.</w:t>
      </w:r>
    </w:p>
    <w:p w:rsidR="004D686C" w:rsidRDefault="004D686C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>СУБД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Система за управление на бази от данни</w:t>
      </w:r>
      <w:r w:rsidR="00CE2D25">
        <w:rPr>
          <w:rFonts w:ascii="Times New Roman" w:hAnsi="Times New Roman"/>
          <w:sz w:val="28"/>
          <w:szCs w:val="28"/>
          <w:lang w:val="bg-BG"/>
        </w:rPr>
        <w:t>.</w:t>
      </w:r>
    </w:p>
    <w:p w:rsidR="00303320" w:rsidRPr="00303320" w:rsidRDefault="00303320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  <w:lang w:val="bg-BG"/>
        </w:rPr>
      </w:pPr>
    </w:p>
    <w:p w:rsidR="00303320" w:rsidRPr="00EB4D7C" w:rsidRDefault="00065B67" w:rsidP="004D686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1404620" cy="1404620"/>
            <wp:effectExtent l="0" t="0" r="0" b="0"/>
            <wp:docPr id="5" name="Картина 5" descr="9D32E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D32ED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40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6C" w:rsidRPr="00EB4D7C" w:rsidRDefault="004D686C" w:rsidP="004D686C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u w:val="single"/>
        </w:rPr>
        <w:t>MTU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- </w:t>
      </w:r>
      <w:r w:rsidRPr="00EB4D7C">
        <w:rPr>
          <w:rFonts w:ascii="Times New Roman" w:hAnsi="Times New Roman"/>
          <w:sz w:val="28"/>
          <w:szCs w:val="28"/>
        </w:rPr>
        <w:t>Master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Terminal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Unit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</w:t>
      </w:r>
      <w:r w:rsidR="00AB5CD3">
        <w:rPr>
          <w:rFonts w:ascii="Times New Roman" w:hAnsi="Times New Roman"/>
          <w:sz w:val="28"/>
          <w:szCs w:val="28"/>
          <w:lang w:val="bg-BG"/>
        </w:rPr>
        <w:t xml:space="preserve">устройство </w:t>
      </w:r>
      <w:r w:rsidRPr="00EB4D7C">
        <w:rPr>
          <w:rFonts w:ascii="Times New Roman" w:hAnsi="Times New Roman"/>
          <w:sz w:val="28"/>
          <w:szCs w:val="28"/>
          <w:lang w:val="bg-BG"/>
        </w:rPr>
        <w:t>за визуализация и обработка на информацията в ЦДП.</w:t>
      </w:r>
    </w:p>
    <w:p w:rsidR="004D686C" w:rsidRPr="00EB4D7C" w:rsidRDefault="004D686C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</w:p>
    <w:p w:rsidR="00495BE7" w:rsidRPr="00EB4D7C" w:rsidRDefault="00EA3200" w:rsidP="00495BE7">
      <w:pPr>
        <w:spacing w:after="100" w:line="170" w:lineRule="atLeast"/>
        <w:rPr>
          <w:rStyle w:val="a8"/>
          <w:b w:val="0"/>
          <w:color w:val="333333"/>
          <w:sz w:val="28"/>
          <w:szCs w:val="28"/>
          <w:lang w:val="bg-BG"/>
        </w:rPr>
      </w:pPr>
      <w:r w:rsidRPr="00EB4D7C">
        <w:rPr>
          <w:rStyle w:val="a8"/>
          <w:b w:val="0"/>
          <w:color w:val="333333"/>
          <w:sz w:val="28"/>
          <w:szCs w:val="28"/>
          <w:lang w:val="bg-BG"/>
        </w:rPr>
        <w:lastRenderedPageBreak/>
        <w:t>ІІ.</w:t>
      </w:r>
      <w:r w:rsidR="006C5DB0">
        <w:rPr>
          <w:rStyle w:val="a8"/>
          <w:b w:val="0"/>
          <w:color w:val="333333"/>
          <w:sz w:val="28"/>
          <w:szCs w:val="28"/>
        </w:rPr>
        <w:t xml:space="preserve"> </w:t>
      </w:r>
      <w:r w:rsidR="001A024E" w:rsidRPr="00EB4D7C">
        <w:rPr>
          <w:rStyle w:val="a8"/>
          <w:b w:val="0"/>
          <w:color w:val="333333"/>
          <w:sz w:val="28"/>
          <w:szCs w:val="28"/>
          <w:u w:val="single"/>
        </w:rPr>
        <w:t>O</w:t>
      </w:r>
      <w:r w:rsidR="00E6635F" w:rsidRPr="00EB4D7C">
        <w:rPr>
          <w:rStyle w:val="a8"/>
          <w:b w:val="0"/>
          <w:color w:val="333333"/>
          <w:sz w:val="28"/>
          <w:szCs w:val="28"/>
          <w:u w:val="single"/>
          <w:lang w:val="bg-BG"/>
        </w:rPr>
        <w:t>писание на проекта</w:t>
      </w:r>
      <w:r w:rsidR="00E6635F" w:rsidRPr="00EB4D7C">
        <w:rPr>
          <w:rStyle w:val="a8"/>
          <w:b w:val="0"/>
          <w:color w:val="333333"/>
          <w:sz w:val="28"/>
          <w:szCs w:val="28"/>
          <w:lang w:val="bg-BG"/>
        </w:rPr>
        <w:t>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rStyle w:val="googqs-tidbitgoogqs-tidbit-0"/>
          <w:sz w:val="28"/>
          <w:szCs w:val="28"/>
          <w:lang w:val="bg-BG"/>
        </w:rPr>
        <w:t xml:space="preserve">1. Да бъде изградена система за автоматично управление чрез </w:t>
      </w:r>
      <w:r w:rsidRPr="00EB4D7C">
        <w:rPr>
          <w:rStyle w:val="googqs-tidbitgoogqs-tidbit-0"/>
          <w:sz w:val="28"/>
          <w:szCs w:val="28"/>
        </w:rPr>
        <w:t>RTU</w:t>
      </w:r>
      <w:r w:rsidRPr="00EB4D7C">
        <w:rPr>
          <w:rStyle w:val="googqs-tidbitgoogqs-tidbit-0"/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  <w:lang w:val="bg-BG"/>
        </w:rPr>
        <w:t>/устройства за управление от разстояние/</w:t>
      </w:r>
      <w:r w:rsidR="00875EF0">
        <w:rPr>
          <w:rStyle w:val="googqs-tidbitgoogqs-tidbit-0"/>
          <w:sz w:val="28"/>
          <w:szCs w:val="28"/>
          <w:lang w:val="bg-BG"/>
        </w:rPr>
        <w:t>,</w:t>
      </w:r>
      <w:r w:rsidR="006C5DB0">
        <w:rPr>
          <w:rStyle w:val="googqs-tidbitgoogqs-tidbit-0"/>
          <w:sz w:val="28"/>
          <w:szCs w:val="28"/>
        </w:rPr>
        <w:t xml:space="preserve"> </w:t>
      </w:r>
      <w:r w:rsidRPr="00EB4D7C">
        <w:rPr>
          <w:rStyle w:val="googqs-tidbitgoogqs-tidbit-0"/>
          <w:sz w:val="28"/>
          <w:szCs w:val="28"/>
        </w:rPr>
        <w:t>PLC</w:t>
      </w:r>
      <w:r w:rsidRPr="00EB4D7C">
        <w:rPr>
          <w:rStyle w:val="googqs-tidbitgoogqs-tidbit-0"/>
          <w:sz w:val="28"/>
          <w:szCs w:val="28"/>
          <w:lang w:val="bg-BG"/>
        </w:rPr>
        <w:t xml:space="preserve"> /програмируеми логически контролери/ и </w:t>
      </w:r>
      <w:r w:rsidRPr="00EB4D7C">
        <w:rPr>
          <w:rStyle w:val="googqs-tidbitgoogqs-tidbit-0"/>
          <w:sz w:val="28"/>
          <w:szCs w:val="28"/>
        </w:rPr>
        <w:t>SCADA</w:t>
      </w:r>
      <w:r w:rsidRPr="00EB4D7C">
        <w:rPr>
          <w:rStyle w:val="googqs-tidbitgoogqs-tidbit-0"/>
          <w:sz w:val="28"/>
          <w:szCs w:val="28"/>
          <w:lang w:val="bg-BG"/>
        </w:rPr>
        <w:t xml:space="preserve"> за дистанционно</w:t>
      </w:r>
      <w:r w:rsidRPr="00EB4D7C">
        <w:rPr>
          <w:sz w:val="28"/>
          <w:szCs w:val="28"/>
          <w:lang w:val="bg-BG"/>
        </w:rPr>
        <w:t xml:space="preserve"> наблюдение и управление на технологичното оборудване.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2. Параметрите, които се контролират от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системата, са технологични сигнали, измерени от КИП в различните точки на водоснабдителната система, съгласно приложената технологична схема, а именно: дебит, налягане, ниво, състояние на спирателен кран с ел.</w:t>
      </w:r>
      <w:r w:rsidR="00164FD2">
        <w:rPr>
          <w:sz w:val="28"/>
          <w:szCs w:val="28"/>
          <w:lang w:val="bg-BG"/>
        </w:rPr>
        <w:t xml:space="preserve"> </w:t>
      </w:r>
      <w:bookmarkStart w:id="0" w:name="_GoBack"/>
      <w:bookmarkEnd w:id="0"/>
      <w:r w:rsidRPr="00EB4D7C">
        <w:rPr>
          <w:sz w:val="28"/>
          <w:szCs w:val="28"/>
          <w:lang w:val="bg-BG"/>
        </w:rPr>
        <w:t>задвижка, състояние на крайни изключватели, дискретни нива, взлом, авария и др.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>3. Да се следят електрически сигнали и параметри на ел. съоръженията в помпените станции – напрежение, ток, мощност, състояние на комутационната апаратура, включено и изключено положение на съоръжението, повреда</w:t>
      </w:r>
      <w:r w:rsidR="000E6260">
        <w:rPr>
          <w:sz w:val="28"/>
          <w:szCs w:val="28"/>
          <w:lang w:val="bg-BG"/>
        </w:rPr>
        <w:t xml:space="preserve"> и </w:t>
      </w:r>
      <w:r w:rsidRPr="00EB4D7C">
        <w:rPr>
          <w:sz w:val="28"/>
          <w:szCs w:val="28"/>
          <w:lang w:val="bg-BG"/>
        </w:rPr>
        <w:t xml:space="preserve">взлом.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4. В таблата за управление на отделните обекти на системата да се монтират </w:t>
      </w:r>
      <w:r w:rsidRPr="00EB4D7C">
        <w:rPr>
          <w:sz w:val="28"/>
          <w:szCs w:val="28"/>
        </w:rPr>
        <w:t>PLC</w:t>
      </w:r>
      <w:r w:rsidRPr="00EB4D7C">
        <w:rPr>
          <w:sz w:val="28"/>
          <w:szCs w:val="28"/>
          <w:lang w:val="bg-BG"/>
        </w:rPr>
        <w:t>;</w:t>
      </w:r>
      <w:r w:rsidR="006C5DB0">
        <w:rPr>
          <w:sz w:val="28"/>
          <w:szCs w:val="28"/>
        </w:rPr>
        <w:t xml:space="preserve"> </w:t>
      </w:r>
      <w:r w:rsidRPr="00EB4D7C">
        <w:rPr>
          <w:sz w:val="28"/>
          <w:szCs w:val="28"/>
        </w:rPr>
        <w:t>RTU</w:t>
      </w:r>
      <w:r w:rsidRPr="00EB4D7C">
        <w:rPr>
          <w:sz w:val="28"/>
          <w:szCs w:val="28"/>
          <w:lang w:val="bg-BG"/>
        </w:rPr>
        <w:t xml:space="preserve"> и други електронни устройства</w:t>
      </w:r>
      <w:r w:rsidRPr="00EB4D7C">
        <w:rPr>
          <w:color w:val="FF0000"/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  <w:lang w:val="bg-BG"/>
        </w:rPr>
        <w:t xml:space="preserve"> за управление и сигнализация. На вратите на тези табла да има монтирани дисплей с възможност за четене на съответни параметри, както и възможност за локално управление през тях.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5. Системата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да е изградена на базата на клиент-сървър софтуер, да е гъвкава, отворена, децентрализирана, обектно-ориентирана и в съответствие с последните изисквания за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системите.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6. С цел резервиране на системата сървърната част (базата данни) на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да се инсталира на два сървъра, работещи в </w:t>
      </w:r>
      <w:r w:rsidR="00164FD2" w:rsidRPr="00EB4D7C">
        <w:rPr>
          <w:sz w:val="28"/>
          <w:szCs w:val="28"/>
          <w:lang w:val="bg-BG"/>
        </w:rPr>
        <w:t>клъстер</w:t>
      </w:r>
      <w:r w:rsidRPr="00EB4D7C">
        <w:rPr>
          <w:sz w:val="28"/>
          <w:szCs w:val="28"/>
          <w:lang w:val="bg-BG"/>
        </w:rPr>
        <w:t xml:space="preserve">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7. Потребителите на системата да имат различни права на достъп до ресурсите на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в зависимост от изпълняваните функции.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8.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да позволява да се контролират обектите, да въздейства върху тях, да наблюдава тренда на изменение на параметрите, да се генерират отчети, да се запазва информацията в архиви и др.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9. Информацията от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да е достъпна</w:t>
      </w:r>
      <w:r w:rsidR="000E6260">
        <w:rPr>
          <w:sz w:val="28"/>
          <w:szCs w:val="28"/>
          <w:lang w:val="bg-BG"/>
        </w:rPr>
        <w:t xml:space="preserve"> в Интернет </w:t>
      </w:r>
      <w:r w:rsidRPr="00EB4D7C">
        <w:rPr>
          <w:sz w:val="28"/>
          <w:szCs w:val="28"/>
          <w:lang w:val="bg-BG"/>
        </w:rPr>
        <w:t>от оторизирания персонал</w:t>
      </w:r>
      <w:r w:rsidR="000E6260">
        <w:rPr>
          <w:sz w:val="28"/>
          <w:szCs w:val="28"/>
          <w:lang w:val="bg-BG"/>
        </w:rPr>
        <w:t xml:space="preserve"> с помощта на мобилни устройства</w:t>
      </w:r>
      <w:r w:rsidRPr="00EB4D7C">
        <w:rPr>
          <w:sz w:val="28"/>
          <w:szCs w:val="28"/>
          <w:lang w:val="bg-BG"/>
        </w:rPr>
        <w:t>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10.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системата да бъде интегрирана със съществуващата във ВиК ГИС система.</w:t>
      </w:r>
    </w:p>
    <w:p w:rsidR="00BE7095" w:rsidRPr="00EB4D7C" w:rsidRDefault="00BE7095" w:rsidP="00BE7095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11. Системата да се изгради на три нива на събиране и обработка на информацията.</w:t>
      </w:r>
    </w:p>
    <w:p w:rsidR="00BE7095" w:rsidRPr="00EB4D7C" w:rsidRDefault="00BE7095" w:rsidP="00BE7095">
      <w:pPr>
        <w:pStyle w:val="CM14"/>
        <w:spacing w:after="0"/>
        <w:ind w:firstLine="708"/>
        <w:jc w:val="both"/>
        <w:rPr>
          <w:sz w:val="28"/>
          <w:szCs w:val="28"/>
          <w:lang w:val="bg-BG"/>
        </w:rPr>
      </w:pPr>
      <w:r w:rsidRPr="00EB4D7C">
        <w:rPr>
          <w:b/>
          <w:sz w:val="28"/>
          <w:szCs w:val="28"/>
          <w:lang w:val="bg-BG"/>
        </w:rPr>
        <w:t>Първо ниво</w:t>
      </w:r>
      <w:r w:rsidRPr="00EB4D7C">
        <w:rPr>
          <w:sz w:val="28"/>
          <w:szCs w:val="28"/>
          <w:lang w:val="bg-BG"/>
        </w:rPr>
        <w:t xml:space="preserve"> - на база на монтираните първични преобразуватели в технологичните обекти. </w:t>
      </w:r>
    </w:p>
    <w:p w:rsidR="00BE7095" w:rsidRPr="0040020E" w:rsidRDefault="00BE7095" w:rsidP="00BE7095">
      <w:pPr>
        <w:pStyle w:val="CM14"/>
        <w:spacing w:after="0"/>
        <w:ind w:firstLine="709"/>
        <w:jc w:val="both"/>
        <w:rPr>
          <w:sz w:val="28"/>
          <w:szCs w:val="28"/>
        </w:rPr>
      </w:pPr>
      <w:r w:rsidRPr="00EB4D7C">
        <w:rPr>
          <w:b/>
          <w:sz w:val="28"/>
          <w:szCs w:val="28"/>
          <w:lang w:val="bg-BG"/>
        </w:rPr>
        <w:t>Второ ниво</w:t>
      </w:r>
      <w:r w:rsidRPr="00EB4D7C">
        <w:rPr>
          <w:sz w:val="28"/>
          <w:szCs w:val="28"/>
          <w:lang w:val="bg-BG"/>
        </w:rPr>
        <w:t xml:space="preserve"> - да се реализира от електронни устройства за обхващане на общите измервания и управление на различни процеси. Посредством комуникационни канали получените обработени данни да се транспортират до централен сървър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на ВиК. Използваните устройства да са с разработен софтуер предназначен за събиране, компресиране и криптиране на информацията от прилежащите устройства и предаването й към централен сървър. Устройствата да осигуряват и режим на достъп за изпълнение на сервизни функции като зареждане на данни, изтегляне на архивни стойности</w:t>
      </w:r>
      <w:r w:rsidR="0040020E">
        <w:rPr>
          <w:sz w:val="28"/>
          <w:szCs w:val="28"/>
        </w:rPr>
        <w:t xml:space="preserve"> </w:t>
      </w:r>
      <w:r w:rsidR="0040020E">
        <w:rPr>
          <w:sz w:val="28"/>
          <w:szCs w:val="28"/>
          <w:lang w:val="bg-BG"/>
        </w:rPr>
        <w:t>и</w:t>
      </w:r>
      <w:r w:rsidRPr="00EB4D7C">
        <w:rPr>
          <w:sz w:val="28"/>
          <w:szCs w:val="28"/>
          <w:lang w:val="bg-BG"/>
        </w:rPr>
        <w:t xml:space="preserve"> сверяване на часовници</w:t>
      </w:r>
      <w:r w:rsidR="0040020E">
        <w:rPr>
          <w:sz w:val="28"/>
          <w:szCs w:val="28"/>
        </w:rPr>
        <w:t>.</w:t>
      </w:r>
    </w:p>
    <w:p w:rsidR="00BE7095" w:rsidRPr="00EB4D7C" w:rsidRDefault="00BE7095" w:rsidP="00BE7095">
      <w:pPr>
        <w:ind w:firstLine="708"/>
        <w:jc w:val="both"/>
        <w:rPr>
          <w:sz w:val="28"/>
          <w:szCs w:val="28"/>
          <w:lang w:val="bg-BG"/>
        </w:rPr>
      </w:pPr>
      <w:r w:rsidRPr="00EB4D7C">
        <w:rPr>
          <w:b/>
          <w:sz w:val="28"/>
          <w:szCs w:val="28"/>
          <w:lang w:val="bg-BG"/>
        </w:rPr>
        <w:t>Трето ниво</w:t>
      </w:r>
      <w:r w:rsidRPr="00EB4D7C">
        <w:rPr>
          <w:sz w:val="28"/>
          <w:szCs w:val="28"/>
          <w:lang w:val="bg-BG"/>
        </w:rPr>
        <w:t xml:space="preserve"> - централен сървър в който се събира информацията.</w:t>
      </w:r>
    </w:p>
    <w:p w:rsidR="00BE7095" w:rsidRPr="00EB4D7C" w:rsidRDefault="00BE7095" w:rsidP="00BE7095">
      <w:pPr>
        <w:pStyle w:val="CM1"/>
        <w:spacing w:line="240" w:lineRule="auto"/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12. Да се използват и двата механизма за събиране на информация: </w:t>
      </w:r>
      <w:r w:rsidRPr="00EB4D7C">
        <w:rPr>
          <w:sz w:val="28"/>
          <w:szCs w:val="28"/>
        </w:rPr>
        <w:t>polling</w:t>
      </w:r>
      <w:r w:rsidRPr="00EB4D7C">
        <w:rPr>
          <w:sz w:val="28"/>
          <w:szCs w:val="28"/>
          <w:lang w:val="bg-BG"/>
        </w:rPr>
        <w:t xml:space="preserve"> (циклично обхождане) и </w:t>
      </w:r>
      <w:r w:rsidRPr="00EB4D7C">
        <w:rPr>
          <w:sz w:val="28"/>
          <w:szCs w:val="28"/>
        </w:rPr>
        <w:t>exception</w:t>
      </w:r>
      <w:r w:rsidRPr="00EB4D7C">
        <w:rPr>
          <w:sz w:val="28"/>
          <w:szCs w:val="28"/>
          <w:lang w:val="bg-BG"/>
        </w:rPr>
        <w:t xml:space="preserve"> (предаване на данни по инициатива на крайното устройство).</w:t>
      </w:r>
    </w:p>
    <w:p w:rsidR="00BE7095" w:rsidRPr="00EB4D7C" w:rsidRDefault="00BE7095" w:rsidP="00BE7095">
      <w:pPr>
        <w:pStyle w:val="CM3"/>
        <w:spacing w:line="240" w:lineRule="auto"/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13. За операторските станции и сървърите да се използват съвременни операционни системи от типа </w:t>
      </w:r>
      <w:r w:rsidRPr="00EB4D7C">
        <w:rPr>
          <w:sz w:val="28"/>
          <w:szCs w:val="28"/>
        </w:rPr>
        <w:t>Microsoft</w:t>
      </w:r>
      <w:r w:rsidRPr="00EB4D7C">
        <w:rPr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</w:rPr>
        <w:t>Windows</w:t>
      </w:r>
      <w:r w:rsidRPr="00EB4D7C">
        <w:rPr>
          <w:sz w:val="28"/>
          <w:szCs w:val="28"/>
          <w:lang w:val="bg-BG"/>
        </w:rPr>
        <w:t xml:space="preserve">, </w:t>
      </w:r>
      <w:r w:rsidRPr="00EB4D7C">
        <w:rPr>
          <w:sz w:val="28"/>
          <w:szCs w:val="28"/>
        </w:rPr>
        <w:t>Microsoft</w:t>
      </w:r>
      <w:r w:rsidRPr="00EB4D7C">
        <w:rPr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</w:rPr>
        <w:t>Windows</w:t>
      </w:r>
      <w:r w:rsidRPr="00EB4D7C">
        <w:rPr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</w:rPr>
        <w:t>Server</w:t>
      </w:r>
      <w:r w:rsidR="00301388">
        <w:rPr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  <w:lang w:val="bg-BG"/>
        </w:rPr>
        <w:t xml:space="preserve">и др., </w:t>
      </w:r>
      <w:r w:rsidRPr="00EB4D7C">
        <w:rPr>
          <w:sz w:val="28"/>
          <w:szCs w:val="28"/>
          <w:lang w:val="bg-BG"/>
        </w:rPr>
        <w:lastRenderedPageBreak/>
        <w:t xml:space="preserve">а за данните – съвременни версии на СУБД (например </w:t>
      </w:r>
      <w:r w:rsidRPr="00EB4D7C">
        <w:rPr>
          <w:sz w:val="28"/>
          <w:szCs w:val="28"/>
        </w:rPr>
        <w:t>SQL</w:t>
      </w:r>
      <w:r w:rsidRPr="00EB4D7C">
        <w:rPr>
          <w:sz w:val="28"/>
          <w:szCs w:val="28"/>
          <w:lang w:val="bg-BG"/>
        </w:rPr>
        <w:t xml:space="preserve"> и др.)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14. Данните да се съхраняват централизирано в </w:t>
      </w:r>
      <w:r w:rsidRPr="00EB4D7C">
        <w:rPr>
          <w:sz w:val="28"/>
          <w:szCs w:val="28"/>
        </w:rPr>
        <w:t>SCADA</w:t>
      </w:r>
      <w:r w:rsidRPr="00EB4D7C">
        <w:rPr>
          <w:sz w:val="28"/>
          <w:szCs w:val="28"/>
          <w:lang w:val="bg-BG"/>
        </w:rPr>
        <w:t xml:space="preserve"> сървър.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15. Да се осигури възможност данните да се визуализират чрез мнемосхеми в цифров, графичен вид и анимация. </w:t>
      </w:r>
    </w:p>
    <w:p w:rsidR="00BE7095" w:rsidRPr="00EB4D7C" w:rsidRDefault="00BE7095" w:rsidP="00BE7095">
      <w:pPr>
        <w:pStyle w:val="CM1"/>
        <w:spacing w:line="240" w:lineRule="auto"/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>16. Да се осигури възможност да бъдат изготвяне на справки по различни критерии.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17. Да се предвиди възможност за гласови съобщения при </w:t>
      </w:r>
      <w:r w:rsidR="00164FD2" w:rsidRPr="00EB4D7C">
        <w:rPr>
          <w:sz w:val="28"/>
          <w:szCs w:val="28"/>
          <w:lang w:val="bg-BG"/>
        </w:rPr>
        <w:t>възникнали</w:t>
      </w:r>
      <w:r w:rsidRPr="00EB4D7C">
        <w:rPr>
          <w:sz w:val="28"/>
          <w:szCs w:val="28"/>
          <w:lang w:val="bg-BG"/>
        </w:rPr>
        <w:t xml:space="preserve"> събития.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 xml:space="preserve">18. Да бъдат заложени аларми с охранителни функции от датчици на врати, обемни датчици и др. </w:t>
      </w:r>
    </w:p>
    <w:p w:rsidR="00BE7095" w:rsidRPr="00EB4D7C" w:rsidRDefault="00BE7095" w:rsidP="00BE7095">
      <w:pPr>
        <w:jc w:val="both"/>
        <w:rPr>
          <w:sz w:val="28"/>
          <w:szCs w:val="28"/>
          <w:lang w:val="bg-BG"/>
        </w:rPr>
      </w:pPr>
      <w:r w:rsidRPr="00EB4D7C">
        <w:rPr>
          <w:sz w:val="28"/>
          <w:szCs w:val="28"/>
          <w:lang w:val="bg-BG"/>
        </w:rPr>
        <w:t>19. Всички събития да се записват в архив („</w:t>
      </w:r>
      <w:r w:rsidRPr="00EB4D7C">
        <w:rPr>
          <w:sz w:val="28"/>
          <w:szCs w:val="28"/>
        </w:rPr>
        <w:t>Event</w:t>
      </w:r>
      <w:r w:rsidRPr="00EB4D7C">
        <w:rPr>
          <w:sz w:val="28"/>
          <w:szCs w:val="28"/>
          <w:lang w:val="bg-BG"/>
        </w:rPr>
        <w:t xml:space="preserve"> </w:t>
      </w:r>
      <w:r w:rsidRPr="00EB4D7C">
        <w:rPr>
          <w:sz w:val="28"/>
          <w:szCs w:val="28"/>
        </w:rPr>
        <w:t>Log</w:t>
      </w:r>
      <w:r w:rsidRPr="00EB4D7C">
        <w:rPr>
          <w:sz w:val="28"/>
          <w:szCs w:val="28"/>
          <w:lang w:val="bg-BG"/>
        </w:rPr>
        <w:t xml:space="preserve">“). </w:t>
      </w:r>
    </w:p>
    <w:p w:rsidR="00BE7095" w:rsidRPr="00875EF0" w:rsidRDefault="00BE7095" w:rsidP="00495BE7">
      <w:pPr>
        <w:spacing w:after="100" w:line="170" w:lineRule="atLeast"/>
        <w:rPr>
          <w:rStyle w:val="a8"/>
          <w:b w:val="0"/>
          <w:color w:val="333333"/>
          <w:sz w:val="16"/>
          <w:szCs w:val="16"/>
          <w:lang w:val="bg-BG"/>
        </w:rPr>
      </w:pPr>
    </w:p>
    <w:p w:rsidR="00496AB0" w:rsidRPr="00EB4D7C" w:rsidRDefault="00496AB0" w:rsidP="00496AB0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ІІІ.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Компоненти на </w:t>
      </w:r>
      <w:r w:rsidRPr="00EB4D7C">
        <w:rPr>
          <w:rFonts w:ascii="Times New Roman" w:hAnsi="Times New Roman"/>
          <w:sz w:val="28"/>
          <w:szCs w:val="28"/>
          <w:u w:val="single"/>
        </w:rPr>
        <w:t>SCADA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496AB0" w:rsidRPr="00EB4D7C" w:rsidRDefault="00496AB0" w:rsidP="00496AB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</w:rPr>
        <w:t>MTU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Master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Terminal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Unit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за визуализация и обработка на информацията в ЦДП /централен диспечерски пункт/ и двупосочна комуникация.</w:t>
      </w:r>
    </w:p>
    <w:p w:rsidR="00496AB0" w:rsidRPr="00EB4D7C" w:rsidRDefault="00496AB0" w:rsidP="00496AB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</w:rPr>
        <w:t>RTU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Remote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Terminal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Unit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е устройство, което е монтирано на обекта, за да събира и съхранява данни и при подадена команда да ги изпраща в </w:t>
      </w:r>
      <w:r w:rsidRPr="00EB4D7C">
        <w:rPr>
          <w:rFonts w:ascii="Times New Roman" w:hAnsi="Times New Roman"/>
          <w:sz w:val="28"/>
          <w:szCs w:val="28"/>
        </w:rPr>
        <w:t>MTU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496AB0" w:rsidRPr="00EB4D7C" w:rsidRDefault="00496AB0" w:rsidP="00496AB0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</w:rPr>
        <w:t>RTU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да могат да изпълняват </w:t>
      </w:r>
      <w:r w:rsidR="00EC2BB5">
        <w:rPr>
          <w:rFonts w:ascii="Times New Roman" w:hAnsi="Times New Roman"/>
          <w:sz w:val="28"/>
          <w:szCs w:val="28"/>
          <w:lang w:val="bg-BG"/>
        </w:rPr>
        <w:t>автономно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управление на обекта, да се препрограмират, да подават автоматично сигнали за управление и алармени събития. Част от </w:t>
      </w:r>
      <w:r w:rsidRPr="00EB4D7C">
        <w:rPr>
          <w:rFonts w:ascii="Times New Roman" w:hAnsi="Times New Roman"/>
          <w:sz w:val="28"/>
          <w:szCs w:val="28"/>
        </w:rPr>
        <w:t>RTU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да бъдат с ниска консумация на ел.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енергия с цел монтаж на обекти, захранвани от соларни панели. </w:t>
      </w:r>
    </w:p>
    <w:p w:rsidR="00496AB0" w:rsidRPr="00EB4D7C" w:rsidRDefault="00496AB0" w:rsidP="00496AB0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Връзката между М</w:t>
      </w:r>
      <w:r w:rsidRPr="00EB4D7C">
        <w:rPr>
          <w:rFonts w:ascii="Times New Roman" w:hAnsi="Times New Roman"/>
          <w:sz w:val="28"/>
          <w:szCs w:val="28"/>
        </w:rPr>
        <w:t>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и </w:t>
      </w:r>
      <w:r w:rsidRPr="00EB4D7C">
        <w:rPr>
          <w:rFonts w:ascii="Times New Roman" w:hAnsi="Times New Roman"/>
          <w:sz w:val="28"/>
          <w:szCs w:val="28"/>
        </w:rPr>
        <w:t>RTU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да бъде двупосочна и непрекъсната.</w:t>
      </w:r>
    </w:p>
    <w:p w:rsidR="004F6FD8" w:rsidRPr="00EB4D7C" w:rsidRDefault="00875EF0" w:rsidP="004F6FD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І</w:t>
      </w:r>
      <w:r w:rsidR="004F6FD8" w:rsidRPr="00EB4D7C">
        <w:rPr>
          <w:rFonts w:ascii="Times New Roman" w:hAnsi="Times New Roman"/>
          <w:sz w:val="28"/>
          <w:szCs w:val="28"/>
          <w:lang w:val="bg-BG"/>
        </w:rPr>
        <w:t>V.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4F6FD8"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Обхват </w:t>
      </w:r>
      <w:r w:rsidR="00DB145A"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и възможности </w:t>
      </w:r>
      <w:r w:rsidR="004F6FD8" w:rsidRPr="00EB4D7C">
        <w:rPr>
          <w:rFonts w:ascii="Times New Roman" w:hAnsi="Times New Roman"/>
          <w:sz w:val="28"/>
          <w:szCs w:val="28"/>
          <w:u w:val="single"/>
          <w:lang w:val="bg-BG"/>
        </w:rPr>
        <w:t>на системата</w:t>
      </w:r>
      <w:r w:rsidR="004F6FD8"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DB145A" w:rsidRPr="00EB4D7C" w:rsidRDefault="009C7CE8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Системата да има възможност да се разширява </w:t>
      </w:r>
      <w:r w:rsidR="0036146D" w:rsidRPr="00EB4D7C">
        <w:rPr>
          <w:rFonts w:ascii="Times New Roman" w:hAnsi="Times New Roman"/>
          <w:sz w:val="28"/>
          <w:szCs w:val="28"/>
          <w:lang w:val="bg-BG"/>
        </w:rPr>
        <w:t>от 1</w:t>
      </w:r>
      <w:r w:rsidR="00DB145A" w:rsidRPr="00EB4D7C">
        <w:rPr>
          <w:rFonts w:ascii="Times New Roman" w:hAnsi="Times New Roman"/>
          <w:sz w:val="28"/>
          <w:szCs w:val="28"/>
          <w:lang w:val="bg-BG"/>
        </w:rPr>
        <w:t>28</w:t>
      </w:r>
      <w:r w:rsidR="0036146D" w:rsidRPr="00EB4D7C">
        <w:rPr>
          <w:rFonts w:ascii="Times New Roman" w:hAnsi="Times New Roman"/>
          <w:sz w:val="28"/>
          <w:szCs w:val="28"/>
          <w:lang w:val="bg-BG"/>
        </w:rPr>
        <w:t xml:space="preserve"> точки </w:t>
      </w:r>
      <w:r w:rsidRPr="00EB4D7C">
        <w:rPr>
          <w:rFonts w:ascii="Times New Roman" w:hAnsi="Times New Roman"/>
          <w:sz w:val="28"/>
          <w:szCs w:val="28"/>
          <w:lang w:val="bg-BG"/>
        </w:rPr>
        <w:t>до не по-малко от 10 000 точки</w:t>
      </w:r>
      <w:r w:rsidR="0036146D" w:rsidRPr="00EB4D7C">
        <w:rPr>
          <w:rFonts w:ascii="Times New Roman" w:hAnsi="Times New Roman"/>
          <w:sz w:val="28"/>
          <w:szCs w:val="28"/>
          <w:lang w:val="bg-BG"/>
        </w:rPr>
        <w:t xml:space="preserve"> в зависимост от </w:t>
      </w:r>
      <w:r w:rsidR="00281629" w:rsidRPr="00EB4D7C">
        <w:rPr>
          <w:rFonts w:ascii="Times New Roman" w:hAnsi="Times New Roman"/>
          <w:sz w:val="28"/>
          <w:szCs w:val="28"/>
          <w:lang w:val="bg-BG"/>
        </w:rPr>
        <w:t>развитието на проекта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  <w:r w:rsidR="00DB145A"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04017B" w:rsidRPr="00EB4D7C" w:rsidRDefault="00DB145A" w:rsidP="00DB145A">
      <w:pPr>
        <w:pStyle w:val="a3"/>
        <w:spacing w:before="0" w:beforeAutospacing="0" w:after="0" w:afterAutospacing="0"/>
        <w:ind w:left="72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Възможност за поетапно разширяване на системата – закупуване на софтуера на части в зависимост от текущите нужди на ВиК.</w:t>
      </w:r>
    </w:p>
    <w:p w:rsidR="0004017B" w:rsidRPr="00EB4D7C" w:rsidRDefault="009C7CE8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Н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а </w:t>
      </w:r>
      <w:r w:rsidR="00164FD2" w:rsidRPr="00EB4D7C">
        <w:rPr>
          <w:rFonts w:ascii="Times New Roman" w:hAnsi="Times New Roman"/>
          <w:sz w:val="28"/>
          <w:szCs w:val="28"/>
          <w:lang w:val="bg-BG"/>
        </w:rPr>
        <w:t>отдалечените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обекти </w:t>
      </w:r>
      <w:r w:rsidR="0004017B" w:rsidRPr="00EB4D7C">
        <w:rPr>
          <w:rFonts w:ascii="Times New Roman" w:hAnsi="Times New Roman"/>
          <w:sz w:val="28"/>
          <w:szCs w:val="28"/>
        </w:rPr>
        <w:t>RTU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да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събира</w:t>
      </w:r>
      <w:r w:rsidRPr="00EB4D7C">
        <w:rPr>
          <w:rFonts w:ascii="Times New Roman" w:hAnsi="Times New Roman"/>
          <w:sz w:val="28"/>
          <w:szCs w:val="28"/>
          <w:lang w:val="bg-BG"/>
        </w:rPr>
        <w:t>т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данни независимо от ЦДП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– функция – дейта логер.</w:t>
      </w:r>
    </w:p>
    <w:p w:rsidR="009277B8" w:rsidRPr="00EB4D7C" w:rsidRDefault="009277B8" w:rsidP="009277B8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Актуализация на информацията да е </w:t>
      </w:r>
      <w:r w:rsidR="00AF2849">
        <w:rPr>
          <w:rFonts w:ascii="Times New Roman" w:hAnsi="Times New Roman"/>
          <w:sz w:val="28"/>
          <w:szCs w:val="28"/>
          <w:lang w:val="bg-BG"/>
        </w:rPr>
        <w:t>под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1 минута.</w:t>
      </w:r>
    </w:p>
    <w:p w:rsidR="0004017B" w:rsidRPr="00EB4D7C" w:rsidRDefault="009C7CE8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Процесите да могат да се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управлява</w:t>
      </w:r>
      <w:r w:rsidRPr="00EB4D7C">
        <w:rPr>
          <w:rFonts w:ascii="Times New Roman" w:hAnsi="Times New Roman"/>
          <w:sz w:val="28"/>
          <w:szCs w:val="28"/>
          <w:lang w:val="bg-BG"/>
        </w:rPr>
        <w:t>т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автономно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B145A" w:rsidRPr="00EB4D7C">
        <w:rPr>
          <w:rFonts w:ascii="Times New Roman" w:hAnsi="Times New Roman"/>
          <w:sz w:val="28"/>
          <w:szCs w:val="28"/>
          <w:lang w:val="bg-BG"/>
        </w:rPr>
        <w:t xml:space="preserve">обект спрямо обект </w:t>
      </w:r>
      <w:r w:rsidRPr="00EB4D7C">
        <w:rPr>
          <w:rFonts w:ascii="Times New Roman" w:hAnsi="Times New Roman"/>
          <w:sz w:val="28"/>
          <w:szCs w:val="28"/>
          <w:lang w:val="bg-BG"/>
        </w:rPr>
        <w:t>– без намесата на оператор.</w:t>
      </w:r>
    </w:p>
    <w:p w:rsidR="0004017B" w:rsidRPr="00EB4D7C" w:rsidRDefault="0004017B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До </w:t>
      </w:r>
      <w:r w:rsidRPr="00EB4D7C">
        <w:rPr>
          <w:rFonts w:ascii="Times New Roman" w:hAnsi="Times New Roman"/>
          <w:sz w:val="28"/>
          <w:szCs w:val="28"/>
        </w:rPr>
        <w:t>SCADA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 </w:t>
      </w:r>
      <w:r w:rsidR="00DB145A" w:rsidRPr="00EB4D7C">
        <w:rPr>
          <w:rFonts w:ascii="Times New Roman" w:hAnsi="Times New Roman"/>
          <w:sz w:val="28"/>
          <w:szCs w:val="28"/>
          <w:lang w:val="bg-BG"/>
        </w:rPr>
        <w:t>да има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достъп от други места освен от ЦДП чрез  </w:t>
      </w:r>
      <w:r w:rsidRPr="00EB4D7C">
        <w:rPr>
          <w:rFonts w:ascii="Times New Roman" w:hAnsi="Times New Roman"/>
          <w:sz w:val="28"/>
          <w:szCs w:val="28"/>
        </w:rPr>
        <w:t>LAN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DB145A" w:rsidRPr="00EB4D7C">
        <w:rPr>
          <w:rFonts w:ascii="Times New Roman" w:hAnsi="Times New Roman"/>
          <w:sz w:val="28"/>
          <w:szCs w:val="28"/>
          <w:lang w:val="bg-BG"/>
        </w:rPr>
        <w:t>или чрез Интернет.</w:t>
      </w:r>
    </w:p>
    <w:p w:rsidR="0004017B" w:rsidRPr="00EB4D7C" w:rsidRDefault="00746D7B" w:rsidP="00DB145A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С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офтуер</w:t>
      </w:r>
      <w:r w:rsidRPr="00EB4D7C">
        <w:rPr>
          <w:rFonts w:ascii="Times New Roman" w:hAnsi="Times New Roman"/>
          <w:sz w:val="28"/>
          <w:szCs w:val="28"/>
          <w:lang w:val="bg-BG"/>
        </w:rPr>
        <w:t>ът да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е лек за ползване,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с пълна документация и </w:t>
      </w:r>
      <w:r w:rsidR="0004017B" w:rsidRPr="00EB4D7C">
        <w:rPr>
          <w:rFonts w:ascii="Times New Roman" w:hAnsi="Times New Roman"/>
          <w:sz w:val="28"/>
          <w:szCs w:val="28"/>
        </w:rPr>
        <w:t>c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подкрепа от внедрителя.</w:t>
      </w:r>
    </w:p>
    <w:p w:rsidR="00463BF6" w:rsidRPr="00C717D0" w:rsidRDefault="00463BF6" w:rsidP="00EC1780">
      <w:pPr>
        <w:pStyle w:val="a3"/>
        <w:spacing w:before="0" w:beforeAutospacing="0" w:after="0" w:afterAutospacing="0"/>
        <w:rPr>
          <w:rFonts w:ascii="Times New Roman" w:hAnsi="Times New Roman"/>
          <w:sz w:val="16"/>
          <w:szCs w:val="16"/>
          <w:u w:val="single"/>
          <w:lang w:val="bg-BG"/>
        </w:rPr>
      </w:pPr>
    </w:p>
    <w:p w:rsidR="0004017B" w:rsidRPr="00EB4D7C" w:rsidRDefault="00C717D0" w:rsidP="00EC178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u w:val="single"/>
          <w:lang w:val="bg-BG"/>
        </w:rPr>
      </w:pPr>
      <w:r>
        <w:rPr>
          <w:rFonts w:ascii="Times New Roman" w:hAnsi="Times New Roman"/>
          <w:sz w:val="28"/>
          <w:szCs w:val="28"/>
          <w:u w:val="single"/>
          <w:lang w:val="bg-BG"/>
        </w:rPr>
        <w:t>V</w:t>
      </w:r>
      <w:r w:rsidR="00EC1780" w:rsidRPr="00EB4D7C">
        <w:rPr>
          <w:rFonts w:ascii="Times New Roman" w:hAnsi="Times New Roman"/>
          <w:sz w:val="28"/>
          <w:szCs w:val="28"/>
          <w:u w:val="single"/>
          <w:lang w:val="bg-BG"/>
        </w:rPr>
        <w:t>.</w:t>
      </w:r>
      <w:r w:rsidR="006C5D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u w:val="single"/>
          <w:lang w:val="bg-BG"/>
        </w:rPr>
        <w:t>Съоръжения на обектите</w:t>
      </w:r>
    </w:p>
    <w:p w:rsidR="00746D7B" w:rsidRPr="00EB4D7C" w:rsidRDefault="00746D7B" w:rsidP="00746D7B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Компонентите на системата да са н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адеждни </w:t>
      </w:r>
      <w:r w:rsidRPr="00EB4D7C">
        <w:rPr>
          <w:rFonts w:ascii="Times New Roman" w:hAnsi="Times New Roman"/>
          <w:sz w:val="28"/>
          <w:szCs w:val="28"/>
          <w:lang w:val="bg-BG"/>
        </w:rPr>
        <w:t>– да са произведени от водещ производител с внедрена система за контрол на качеството.</w:t>
      </w:r>
    </w:p>
    <w:p w:rsidR="00746D7B" w:rsidRPr="00EB4D7C" w:rsidRDefault="00746D7B" w:rsidP="00746D7B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Системата да е лесна за поддръжка </w:t>
      </w:r>
      <w:r w:rsidR="00AF2849">
        <w:rPr>
          <w:rFonts w:ascii="Times New Roman" w:hAnsi="Times New Roman"/>
          <w:sz w:val="28"/>
          <w:szCs w:val="28"/>
          <w:lang w:val="bg-BG"/>
        </w:rPr>
        <w:t xml:space="preserve">и </w:t>
      </w:r>
      <w:r w:rsidR="00AF2849" w:rsidRPr="00EB4D7C">
        <w:rPr>
          <w:rFonts w:ascii="Times New Roman" w:hAnsi="Times New Roman"/>
          <w:sz w:val="28"/>
          <w:szCs w:val="28"/>
          <w:lang w:val="bg-BG"/>
        </w:rPr>
        <w:t xml:space="preserve">с ниски текущи разходи с </w:t>
      </w:r>
      <w:r w:rsidRPr="00EB4D7C">
        <w:rPr>
          <w:rFonts w:ascii="Times New Roman" w:hAnsi="Times New Roman"/>
          <w:sz w:val="28"/>
          <w:szCs w:val="28"/>
          <w:lang w:val="bg-BG"/>
        </w:rPr>
        <w:t>наличния персонал на ВиК.</w:t>
      </w:r>
    </w:p>
    <w:p w:rsidR="0004017B" w:rsidRDefault="0004017B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16"/>
          <w:szCs w:val="16"/>
          <w:lang w:val="bg-BG"/>
        </w:rPr>
      </w:pPr>
    </w:p>
    <w:p w:rsidR="0004017B" w:rsidRDefault="00EC1780" w:rsidP="00EC1780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VІІ.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410A38" w:rsidRPr="00EB4D7C">
        <w:rPr>
          <w:rFonts w:ascii="Times New Roman" w:hAnsi="Times New Roman"/>
          <w:sz w:val="28"/>
          <w:szCs w:val="28"/>
          <w:u w:val="single"/>
          <w:lang w:val="bg-BG"/>
        </w:rPr>
        <w:t>Комуникационни канали</w:t>
      </w:r>
    </w:p>
    <w:p w:rsidR="00136FFB" w:rsidRPr="00417818" w:rsidRDefault="00136FFB" w:rsidP="00EC1780">
      <w:pPr>
        <w:pStyle w:val="a3"/>
        <w:spacing w:before="0" w:beforeAutospacing="0" w:after="0" w:afterAutospacing="0"/>
        <w:rPr>
          <w:rFonts w:ascii="Times New Roman" w:hAnsi="Times New Roman"/>
          <w:sz w:val="16"/>
          <w:szCs w:val="16"/>
          <w:u w:val="single"/>
          <w:lang w:val="bg-BG"/>
        </w:rPr>
      </w:pPr>
    </w:p>
    <w:p w:rsidR="0004017B" w:rsidRPr="00EB4D7C" w:rsidRDefault="00746D7B" w:rsidP="00024F3D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Възможност за комуникация от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много точки до много точки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с помощта на Интернет.</w:t>
      </w:r>
    </w:p>
    <w:p w:rsidR="0004017B" w:rsidRPr="00EB4D7C" w:rsidRDefault="0004017B" w:rsidP="00024F3D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Режим на предаване –</w:t>
      </w:r>
      <w:r w:rsidR="00C717D0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телефони,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оптика,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радиовълни и др.</w:t>
      </w:r>
    </w:p>
    <w:p w:rsidR="00706FCA" w:rsidRPr="00EB4D7C" w:rsidRDefault="00706FCA" w:rsidP="00024F3D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Възможност за ползване на повече от един канал за прехвърлян</w:t>
      </w:r>
      <w:r w:rsidRPr="00EB4D7C">
        <w:rPr>
          <w:rFonts w:ascii="Times New Roman" w:hAnsi="Times New Roman"/>
          <w:sz w:val="28"/>
          <w:szCs w:val="28"/>
        </w:rPr>
        <w:t>e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на информацията с цел по-висока надеждност – </w:t>
      </w:r>
      <w:r w:rsidRPr="00EB4D7C">
        <w:rPr>
          <w:rFonts w:ascii="Times New Roman" w:hAnsi="Times New Roman"/>
          <w:sz w:val="28"/>
          <w:szCs w:val="28"/>
        </w:rPr>
        <w:t>GSM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мрежа,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кабел или радио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ефир.</w:t>
      </w:r>
    </w:p>
    <w:p w:rsidR="0004017B" w:rsidRPr="00EB4D7C" w:rsidRDefault="00706FCA" w:rsidP="00024F3D">
      <w:pPr>
        <w:pStyle w:val="a3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lastRenderedPageBreak/>
        <w:t>При липса на обхват на определен обект – решение за ретланслация на сигналите с цел достигане до ЦДП.</w:t>
      </w:r>
    </w:p>
    <w:p w:rsidR="00706FCA" w:rsidRPr="00C717D0" w:rsidRDefault="00706FCA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16"/>
          <w:szCs w:val="16"/>
          <w:lang w:val="bg-BG"/>
        </w:rPr>
      </w:pPr>
    </w:p>
    <w:p w:rsidR="0004017B" w:rsidRDefault="00410A38" w:rsidP="00410A3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VІІІ.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u w:val="single"/>
          <w:lang w:val="bg-BG"/>
        </w:rPr>
        <w:t>Протоколи</w:t>
      </w:r>
    </w:p>
    <w:p w:rsidR="008906C4" w:rsidRPr="008906C4" w:rsidRDefault="008906C4" w:rsidP="00410A38">
      <w:pPr>
        <w:pStyle w:val="a3"/>
        <w:spacing w:before="0" w:beforeAutospacing="0" w:after="0" w:afterAutospacing="0"/>
        <w:rPr>
          <w:rFonts w:ascii="Times New Roman" w:hAnsi="Times New Roman"/>
          <w:sz w:val="16"/>
          <w:szCs w:val="16"/>
          <w:u w:val="single"/>
          <w:lang w:val="bg-BG"/>
        </w:rPr>
      </w:pPr>
    </w:p>
    <w:p w:rsidR="008906C4" w:rsidRPr="00EB4D7C" w:rsidRDefault="00065B67" w:rsidP="00410A38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2523490" cy="1814195"/>
            <wp:effectExtent l="0" t="0" r="0" b="0"/>
            <wp:docPr id="6" name="Картина 6" descr="SCADA Communication protocol Device driver Open Platform Communications  Ethernet, Communication Protocol, text, public Relations, logo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ADA Communication protocol Device driver Open Platform Communications  Ethernet, Communication Protocol, text, public Relations, logo png | PNGW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848" w:rsidRPr="00EB4D7C" w:rsidRDefault="00706FCA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О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творен </w:t>
      </w:r>
      <w:r w:rsidRPr="00EB4D7C">
        <w:rPr>
          <w:rFonts w:ascii="Times New Roman" w:hAnsi="Times New Roman"/>
          <w:sz w:val="28"/>
          <w:szCs w:val="28"/>
          <w:lang w:val="bg-BG"/>
        </w:rPr>
        <w:t>протокол за комуникация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ED2848" w:rsidRPr="00EB4D7C">
        <w:rPr>
          <w:rFonts w:ascii="Times New Roman" w:hAnsi="Times New Roman"/>
          <w:sz w:val="28"/>
          <w:szCs w:val="28"/>
          <w:lang w:val="bg-BG"/>
        </w:rPr>
        <w:t xml:space="preserve">като </w:t>
      </w:r>
      <w:r w:rsidR="00ED2848" w:rsidRPr="00EB4D7C">
        <w:rPr>
          <w:rFonts w:ascii="Times New Roman" w:hAnsi="Times New Roman"/>
          <w:sz w:val="28"/>
          <w:szCs w:val="28"/>
        </w:rPr>
        <w:t>Profibus</w:t>
      </w:r>
      <w:r w:rsidR="00ED2848" w:rsidRPr="00EB4D7C">
        <w:rPr>
          <w:rFonts w:ascii="Times New Roman" w:hAnsi="Times New Roman"/>
          <w:sz w:val="28"/>
          <w:szCs w:val="28"/>
          <w:lang w:val="bg-BG"/>
        </w:rPr>
        <w:t>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ED2848" w:rsidRPr="00EB4D7C">
        <w:rPr>
          <w:rFonts w:ascii="Times New Roman" w:hAnsi="Times New Roman"/>
          <w:sz w:val="28"/>
          <w:szCs w:val="28"/>
        </w:rPr>
        <w:t>Fieldbus</w:t>
      </w:r>
      <w:r w:rsidR="00ED2848" w:rsidRPr="00EB4D7C">
        <w:rPr>
          <w:rFonts w:ascii="Times New Roman" w:hAnsi="Times New Roman"/>
          <w:sz w:val="28"/>
          <w:szCs w:val="28"/>
          <w:lang w:val="bg-BG"/>
        </w:rPr>
        <w:t>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ED2848" w:rsidRPr="00EB4D7C">
        <w:rPr>
          <w:rFonts w:ascii="Times New Roman" w:hAnsi="Times New Roman"/>
          <w:sz w:val="28"/>
          <w:szCs w:val="28"/>
        </w:rPr>
        <w:t>Hart</w:t>
      </w:r>
      <w:r w:rsidR="00ED2848" w:rsidRPr="00EB4D7C">
        <w:rPr>
          <w:rFonts w:ascii="Times New Roman" w:hAnsi="Times New Roman"/>
          <w:sz w:val="28"/>
          <w:szCs w:val="28"/>
          <w:lang w:val="bg-BG"/>
        </w:rPr>
        <w:t>,</w:t>
      </w:r>
    </w:p>
    <w:p w:rsidR="0004017B" w:rsidRPr="00EB4D7C" w:rsidRDefault="00ED2848" w:rsidP="00ED2848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</w:rPr>
        <w:t>Modbus</w:t>
      </w:r>
      <w:r w:rsidRPr="00EB4D7C">
        <w:rPr>
          <w:rFonts w:ascii="Times New Roman" w:hAnsi="Times New Roman"/>
          <w:sz w:val="28"/>
          <w:szCs w:val="28"/>
          <w:lang w:val="bg-BG"/>
        </w:rPr>
        <w:t>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</w:rPr>
        <w:t>TCP</w:t>
      </w:r>
      <w:r w:rsidRPr="00EB4D7C">
        <w:rPr>
          <w:rFonts w:ascii="Times New Roman" w:hAnsi="Times New Roman"/>
          <w:sz w:val="28"/>
          <w:szCs w:val="28"/>
          <w:lang w:val="bg-BG"/>
        </w:rPr>
        <w:t>/</w:t>
      </w:r>
      <w:r w:rsidRPr="00EB4D7C">
        <w:rPr>
          <w:rFonts w:ascii="Times New Roman" w:hAnsi="Times New Roman"/>
          <w:sz w:val="28"/>
          <w:szCs w:val="28"/>
        </w:rPr>
        <w:t>IP</w:t>
      </w:r>
      <w:r w:rsidR="006C5DB0">
        <w:rPr>
          <w:rFonts w:ascii="Times New Roman" w:hAnsi="Times New Roman"/>
          <w:sz w:val="28"/>
          <w:szCs w:val="28"/>
        </w:rPr>
        <w:t>, DNP3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706FCA" w:rsidRPr="00EB4D7C">
        <w:rPr>
          <w:rFonts w:ascii="Times New Roman" w:hAnsi="Times New Roman"/>
          <w:sz w:val="28"/>
          <w:szCs w:val="28"/>
          <w:lang w:val="bg-BG"/>
        </w:rPr>
        <w:t>с цел безпроблемно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303320" w:rsidRPr="00EB4D7C">
        <w:rPr>
          <w:rFonts w:ascii="Times New Roman" w:hAnsi="Times New Roman"/>
          <w:sz w:val="28"/>
          <w:szCs w:val="28"/>
          <w:lang w:val="bg-BG"/>
        </w:rPr>
        <w:t>интегриране на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нови съоръжения</w:t>
      </w:r>
      <w:r w:rsidR="00706FCA" w:rsidRPr="00EB4D7C">
        <w:rPr>
          <w:rFonts w:ascii="Times New Roman" w:hAnsi="Times New Roman"/>
          <w:sz w:val="28"/>
          <w:szCs w:val="28"/>
          <w:lang w:val="bg-BG"/>
        </w:rPr>
        <w:t xml:space="preserve"> към системата.</w:t>
      </w:r>
    </w:p>
    <w:p w:rsidR="0004017B" w:rsidRPr="00EB4D7C" w:rsidRDefault="00706FCA" w:rsidP="00DB145A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С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офтуер</w:t>
      </w:r>
      <w:r w:rsidRPr="00EB4D7C">
        <w:rPr>
          <w:rFonts w:ascii="Times New Roman" w:hAnsi="Times New Roman"/>
          <w:sz w:val="28"/>
          <w:szCs w:val="28"/>
          <w:lang w:val="bg-BG"/>
        </w:rPr>
        <w:t>ът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да може да комуникира с ра</w:t>
      </w:r>
      <w:r w:rsidRPr="00EB4D7C">
        <w:rPr>
          <w:rFonts w:ascii="Times New Roman" w:hAnsi="Times New Roman"/>
          <w:sz w:val="28"/>
          <w:szCs w:val="28"/>
          <w:lang w:val="bg-BG"/>
        </w:rPr>
        <w:t>злични доставчици на оборудване.</w:t>
      </w:r>
    </w:p>
    <w:p w:rsidR="00DB145A" w:rsidRPr="00EB4D7C" w:rsidRDefault="00DB145A" w:rsidP="00DB145A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Да се предвидят необходимите мерки за сигурност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срещу намеси,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саботаж</w:t>
      </w:r>
      <w:r w:rsidRPr="00EB4D7C">
        <w:rPr>
          <w:rFonts w:ascii="Times New Roman" w:hAnsi="Times New Roman"/>
          <w:sz w:val="28"/>
          <w:szCs w:val="28"/>
          <w:lang w:val="bg-BG"/>
        </w:rPr>
        <w:t>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вируси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 xml:space="preserve"> и др.</w:t>
      </w:r>
    </w:p>
    <w:p w:rsidR="0004017B" w:rsidRPr="00EB4D7C" w:rsidRDefault="00DB145A" w:rsidP="00DB145A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Да има резервираност на системата и при отказ на един елемент да може </w:t>
      </w:r>
      <w:r w:rsidR="00D51D22" w:rsidRPr="00EB4D7C">
        <w:rPr>
          <w:rFonts w:ascii="Times New Roman" w:hAnsi="Times New Roman"/>
          <w:sz w:val="28"/>
          <w:szCs w:val="28"/>
          <w:lang w:val="bg-BG"/>
        </w:rPr>
        <w:t xml:space="preserve">системата да функционира с </w:t>
      </w:r>
      <w:r w:rsidRPr="00EB4D7C">
        <w:rPr>
          <w:rFonts w:ascii="Times New Roman" w:hAnsi="Times New Roman"/>
          <w:sz w:val="28"/>
          <w:szCs w:val="28"/>
          <w:lang w:val="bg-BG"/>
        </w:rPr>
        <w:t>останалите изправни модули.</w:t>
      </w:r>
    </w:p>
    <w:p w:rsidR="00024F3D" w:rsidRPr="00C717D0" w:rsidRDefault="00024F3D" w:rsidP="00024F3D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16"/>
          <w:szCs w:val="16"/>
          <w:lang w:val="bg-BG"/>
        </w:rPr>
      </w:pPr>
    </w:p>
    <w:p w:rsidR="0004017B" w:rsidRPr="00EB4D7C" w:rsidRDefault="00783425" w:rsidP="00783425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ІХ.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Принципи при закупуване на </w:t>
      </w:r>
      <w:r w:rsidR="0004017B" w:rsidRPr="00EB4D7C">
        <w:rPr>
          <w:rFonts w:ascii="Times New Roman" w:hAnsi="Times New Roman"/>
          <w:sz w:val="28"/>
          <w:szCs w:val="28"/>
          <w:u w:val="single"/>
        </w:rPr>
        <w:t>SCADA</w:t>
      </w:r>
    </w:p>
    <w:p w:rsidR="0004017B" w:rsidRPr="00EB4D7C" w:rsidRDefault="0004017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Архитектурата трябва да е отворена,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за да може да се разширява системата.</w:t>
      </w:r>
    </w:p>
    <w:p w:rsidR="007740B2" w:rsidRPr="00EB4D7C" w:rsidRDefault="007740B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Да се представи схема с описание на обхвата на системата и взаимодействието на отделните компоненти.</w:t>
      </w:r>
    </w:p>
    <w:p w:rsidR="00D51D22" w:rsidRPr="00EB4D7C" w:rsidRDefault="0004017B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Технологията трябва да е доказана от други приложения.</w:t>
      </w:r>
    </w:p>
    <w:p w:rsidR="00D51D22" w:rsidRPr="00EB4D7C" w:rsidRDefault="00D51D22" w:rsidP="00D51D22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Доставчика да представи поне 3 бр. Р</w:t>
      </w:r>
      <w:r w:rsidR="00706FCA" w:rsidRPr="00EB4D7C">
        <w:rPr>
          <w:rFonts w:ascii="Times New Roman" w:hAnsi="Times New Roman"/>
          <w:sz w:val="28"/>
          <w:szCs w:val="28"/>
          <w:lang w:val="bg-BG"/>
        </w:rPr>
        <w:t>еференции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 за</w:t>
      </w:r>
      <w:r w:rsidR="005C4CF8">
        <w:rPr>
          <w:rFonts w:ascii="Times New Roman" w:hAnsi="Times New Roman"/>
          <w:sz w:val="28"/>
          <w:szCs w:val="28"/>
          <w:lang w:val="bg-BG"/>
        </w:rPr>
        <w:t xml:space="preserve"> успешно изпълнение на СКАДА във водоснабдяването</w:t>
      </w:r>
      <w:r w:rsidR="00706FCA"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D51D22" w:rsidRPr="00EB4D7C" w:rsidRDefault="0004017B" w:rsidP="00D51D2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Да е собственост на </w:t>
      </w:r>
      <w:r w:rsidR="00DB145A" w:rsidRPr="00EB4D7C">
        <w:rPr>
          <w:rFonts w:ascii="Times New Roman" w:hAnsi="Times New Roman"/>
          <w:sz w:val="28"/>
          <w:szCs w:val="28"/>
          <w:lang w:val="bg-BG"/>
        </w:rPr>
        <w:t xml:space="preserve">ВиК </w:t>
      </w:r>
      <w:r w:rsidRPr="00EB4D7C">
        <w:rPr>
          <w:rFonts w:ascii="Times New Roman" w:hAnsi="Times New Roman"/>
          <w:sz w:val="28"/>
          <w:szCs w:val="28"/>
          <w:lang w:val="bg-BG"/>
        </w:rPr>
        <w:t>и да може да се интегрира</w:t>
      </w:r>
      <w:r w:rsidR="005C4CF8">
        <w:rPr>
          <w:rFonts w:ascii="Times New Roman" w:hAnsi="Times New Roman"/>
          <w:sz w:val="28"/>
          <w:szCs w:val="28"/>
          <w:lang w:val="bg-BG"/>
        </w:rPr>
        <w:t xml:space="preserve">т </w:t>
      </w:r>
      <w:r w:rsidRPr="00EB4D7C">
        <w:rPr>
          <w:rFonts w:ascii="Times New Roman" w:hAnsi="Times New Roman"/>
          <w:sz w:val="28"/>
          <w:szCs w:val="28"/>
          <w:lang w:val="bg-BG"/>
        </w:rPr>
        <w:t>нови съоръжения.</w:t>
      </w:r>
      <w:r w:rsidR="009277B8" w:rsidRPr="00EB4D7C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04017B" w:rsidRPr="00EB4D7C" w:rsidRDefault="009277B8" w:rsidP="00D51D22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Сервизните специалисти на ВиК да имат необходимия достъп за описание и оживяване на нови обекти.</w:t>
      </w:r>
    </w:p>
    <w:p w:rsidR="0004017B" w:rsidRPr="00EB4D7C" w:rsidRDefault="00DB145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а е ефективна,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надеждна,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лесна за научаване и използване.</w:t>
      </w:r>
    </w:p>
    <w:p w:rsidR="0004017B" w:rsidRPr="00EB4D7C" w:rsidRDefault="00DB145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а има подкрепата на доставчика,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04017B" w:rsidRPr="00EB4D7C">
        <w:rPr>
          <w:rFonts w:ascii="Times New Roman" w:hAnsi="Times New Roman"/>
          <w:sz w:val="28"/>
          <w:szCs w:val="28"/>
          <w:lang w:val="bg-BG"/>
        </w:rPr>
        <w:t>добре документирана и проектирана съобразно местните условия.</w:t>
      </w:r>
    </w:p>
    <w:p w:rsidR="009277B8" w:rsidRPr="00EB4D7C" w:rsidRDefault="009277B8" w:rsidP="009277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В офертата да се посочат сроковете за внедряване на системата по етапи и гаранционните срокове за всеки елемент от системата,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както  и ценово предложение за след гаранционна поддръжка.</w:t>
      </w:r>
    </w:p>
    <w:p w:rsidR="009277B8" w:rsidRPr="00EB4D7C" w:rsidRDefault="009277B8" w:rsidP="009277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Да се посочат цените на необходимите технически средства и софтуерните модули,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както и разходите за изработка на потребителски софтуер,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настройка,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внедряване на системата и обучението на персонала.</w:t>
      </w:r>
    </w:p>
    <w:p w:rsidR="009277B8" w:rsidRPr="00EB4D7C" w:rsidRDefault="009277B8" w:rsidP="009277B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Да се предвидят средства и за предоставяне на инструкции за работа, описания на техническите средства и софтуера,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както и съответната лицензионна документация.</w:t>
      </w:r>
    </w:p>
    <w:p w:rsidR="008906C4" w:rsidRPr="00C717D0" w:rsidRDefault="008906C4">
      <w:pPr>
        <w:pStyle w:val="a3"/>
        <w:spacing w:before="0" w:beforeAutospacing="0" w:after="0" w:afterAutospacing="0"/>
        <w:rPr>
          <w:rFonts w:ascii="Times New Roman" w:hAnsi="Times New Roman"/>
          <w:sz w:val="16"/>
          <w:szCs w:val="16"/>
          <w:lang w:val="bg-BG"/>
        </w:rPr>
      </w:pPr>
    </w:p>
    <w:p w:rsidR="00706FCA" w:rsidRDefault="00783425" w:rsidP="00706FCA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Х.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706FCA"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Условия за ползване на лиценза за </w:t>
      </w:r>
      <w:r w:rsidR="006F629B" w:rsidRPr="00EB4D7C">
        <w:rPr>
          <w:rFonts w:ascii="Times New Roman" w:hAnsi="Times New Roman"/>
          <w:sz w:val="28"/>
          <w:szCs w:val="28"/>
          <w:u w:val="single"/>
        </w:rPr>
        <w:t>SCADA</w:t>
      </w:r>
      <w:r w:rsidR="00706FCA" w:rsidRPr="00EB4D7C">
        <w:rPr>
          <w:rFonts w:ascii="Times New Roman" w:hAnsi="Times New Roman"/>
          <w:sz w:val="28"/>
          <w:szCs w:val="28"/>
          <w:u w:val="single"/>
          <w:lang w:val="bg-BG"/>
        </w:rPr>
        <w:t>.</w:t>
      </w:r>
    </w:p>
    <w:p w:rsidR="008906C4" w:rsidRPr="00EB4D7C" w:rsidRDefault="00065B67" w:rsidP="00706FCA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w:lastRenderedPageBreak/>
        <w:drawing>
          <wp:inline distT="0" distB="0" distL="0" distR="0">
            <wp:extent cx="2421255" cy="1360805"/>
            <wp:effectExtent l="0" t="0" r="0" b="0"/>
            <wp:docPr id="7" name="Картина 7" descr="BF6667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F66679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17B" w:rsidRPr="00EB4D7C" w:rsidRDefault="0004017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Пълен лиценз</w:t>
      </w:r>
      <w:r w:rsidR="00725075" w:rsidRPr="00EB4D7C">
        <w:rPr>
          <w:rFonts w:ascii="Times New Roman" w:hAnsi="Times New Roman"/>
          <w:sz w:val="28"/>
          <w:szCs w:val="28"/>
          <w:lang w:val="bg-BG"/>
        </w:rPr>
        <w:t xml:space="preserve"> – развойна система на софтуера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04017B" w:rsidRPr="00EB4D7C" w:rsidRDefault="0004017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Интернет мениджър – клиент.</w:t>
      </w:r>
    </w:p>
    <w:p w:rsidR="0004017B" w:rsidRPr="00EB4D7C" w:rsidRDefault="0004017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Мениджър – клиент.</w:t>
      </w:r>
    </w:p>
    <w:p w:rsidR="0004017B" w:rsidRPr="00EB4D7C" w:rsidRDefault="0004017B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B4D7C">
        <w:rPr>
          <w:rFonts w:ascii="Times New Roman" w:hAnsi="Times New Roman"/>
          <w:sz w:val="28"/>
          <w:szCs w:val="28"/>
        </w:rPr>
        <w:t xml:space="preserve">WEB </w:t>
      </w:r>
      <w:r w:rsidRPr="00EB4D7C">
        <w:rPr>
          <w:rFonts w:ascii="Times New Roman" w:hAnsi="Times New Roman"/>
          <w:sz w:val="28"/>
          <w:szCs w:val="28"/>
          <w:lang w:val="bg-BG"/>
        </w:rPr>
        <w:t>мениджър – клиент.</w:t>
      </w:r>
    </w:p>
    <w:p w:rsidR="00725075" w:rsidRPr="00636B81" w:rsidRDefault="00725075" w:rsidP="00725075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16"/>
          <w:szCs w:val="16"/>
          <w:lang w:val="bg-BG"/>
        </w:rPr>
      </w:pPr>
    </w:p>
    <w:p w:rsidR="00B51D2D" w:rsidRDefault="00783425" w:rsidP="00B51D2D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ХІ.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="00B51D2D" w:rsidRPr="00EB4D7C">
        <w:rPr>
          <w:rFonts w:ascii="Times New Roman" w:hAnsi="Times New Roman"/>
          <w:sz w:val="28"/>
          <w:szCs w:val="28"/>
          <w:u w:val="single"/>
          <w:lang w:val="bg-BG"/>
        </w:rPr>
        <w:t>Изисквания към доставчика</w:t>
      </w:r>
    </w:p>
    <w:p w:rsidR="00C646F0" w:rsidRPr="00C646F0" w:rsidRDefault="00C646F0" w:rsidP="00B51D2D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16"/>
          <w:szCs w:val="16"/>
          <w:u w:val="single"/>
          <w:lang w:val="bg-BG"/>
        </w:rPr>
      </w:pPr>
    </w:p>
    <w:p w:rsidR="00DC064A" w:rsidRPr="00EB4D7C" w:rsidRDefault="00065B67" w:rsidP="00B51D2D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</w:rPr>
      </w:pPr>
      <w:r>
        <w:rPr>
          <w:noProof/>
          <w:lang w:val="bg-BG" w:eastAsia="bg-BG"/>
        </w:rPr>
        <w:drawing>
          <wp:inline distT="0" distB="0" distL="0" distR="0">
            <wp:extent cx="2326005" cy="1272540"/>
            <wp:effectExtent l="0" t="0" r="0" b="0"/>
            <wp:docPr id="8" name="Картина 8" descr="What is SCADA and How is it Used for Industrial Automatio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hat is SCADA and How is it Used for Industrial Automation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2D" w:rsidRPr="00EB4D7C" w:rsidRDefault="00B51D2D" w:rsidP="00306D4D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Доставчикът трябва да е с добра репутация – обърнат към клиента.</w:t>
      </w:r>
    </w:p>
    <w:p w:rsidR="00B51D2D" w:rsidRPr="00EB4D7C" w:rsidRDefault="00B51D2D" w:rsidP="00306D4D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Да има опит в изграждането и поддържането на </w:t>
      </w:r>
      <w:r w:rsidR="006F629B" w:rsidRPr="00EB4D7C">
        <w:rPr>
          <w:rFonts w:ascii="Times New Roman" w:hAnsi="Times New Roman"/>
          <w:sz w:val="28"/>
          <w:szCs w:val="28"/>
        </w:rPr>
        <w:t>SCADA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B51D2D" w:rsidRPr="00EB4D7C" w:rsidRDefault="00B51D2D" w:rsidP="00306D4D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Да имат подходящ екип от специалисти в областта на </w:t>
      </w:r>
      <w:r w:rsidR="006F629B" w:rsidRPr="00EB4D7C">
        <w:rPr>
          <w:rFonts w:ascii="Times New Roman" w:hAnsi="Times New Roman"/>
          <w:sz w:val="28"/>
          <w:szCs w:val="28"/>
        </w:rPr>
        <w:t>SCADA</w:t>
      </w:r>
      <w:r w:rsidRPr="00EB4D7C">
        <w:rPr>
          <w:rFonts w:ascii="Times New Roman" w:hAnsi="Times New Roman"/>
          <w:sz w:val="28"/>
          <w:szCs w:val="28"/>
          <w:lang w:val="bg-BG"/>
        </w:rPr>
        <w:t>.</w:t>
      </w:r>
    </w:p>
    <w:p w:rsidR="00B51D2D" w:rsidRPr="00EB4D7C" w:rsidRDefault="00B51D2D" w:rsidP="00230B39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 xml:space="preserve">Да се представи списък с имената на специалистите в </w:t>
      </w:r>
      <w:r w:rsidR="006F629B" w:rsidRPr="00EB4D7C">
        <w:rPr>
          <w:rFonts w:ascii="Times New Roman" w:hAnsi="Times New Roman"/>
          <w:sz w:val="28"/>
          <w:szCs w:val="28"/>
        </w:rPr>
        <w:t>SCADA</w:t>
      </w:r>
      <w:r w:rsidR="006F629B" w:rsidRPr="00EB4D7C">
        <w:rPr>
          <w:rFonts w:ascii="Times New Roman" w:hAnsi="Times New Roman"/>
          <w:sz w:val="28"/>
          <w:szCs w:val="28"/>
          <w:lang w:val="bg-BG"/>
        </w:rPr>
        <w:t xml:space="preserve">  </w:t>
      </w:r>
      <w:r w:rsidRPr="00EB4D7C">
        <w:rPr>
          <w:rFonts w:ascii="Times New Roman" w:hAnsi="Times New Roman"/>
          <w:sz w:val="28"/>
          <w:szCs w:val="28"/>
          <w:lang w:val="bg-BG"/>
        </w:rPr>
        <w:t>– образователен ценз и опит,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 xml:space="preserve">които са на трудов договор с фирмата доставчик. </w:t>
      </w:r>
    </w:p>
    <w:p w:rsidR="0004017B" w:rsidRPr="00636B81" w:rsidRDefault="0004017B">
      <w:pPr>
        <w:pStyle w:val="a3"/>
        <w:spacing w:before="0" w:beforeAutospacing="0" w:after="0" w:afterAutospacing="0"/>
        <w:rPr>
          <w:rFonts w:ascii="Times New Roman" w:hAnsi="Times New Roman"/>
          <w:sz w:val="16"/>
          <w:szCs w:val="16"/>
          <w:lang w:val="bg-BG"/>
        </w:rPr>
      </w:pPr>
    </w:p>
    <w:p w:rsidR="00AB7411" w:rsidRPr="00EB4D7C" w:rsidRDefault="00AB7411" w:rsidP="00AB7411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u w:val="single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ХІІ.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u w:val="single"/>
          <w:lang w:val="bg-BG"/>
        </w:rPr>
        <w:t xml:space="preserve">Критерии за избор на доставчик на </w:t>
      </w:r>
      <w:r w:rsidRPr="00EB4D7C">
        <w:rPr>
          <w:rFonts w:ascii="Times New Roman" w:hAnsi="Times New Roman"/>
          <w:sz w:val="28"/>
          <w:szCs w:val="28"/>
          <w:u w:val="single"/>
        </w:rPr>
        <w:t>SCADA</w:t>
      </w:r>
    </w:p>
    <w:p w:rsidR="00AB7411" w:rsidRPr="00EB4D7C" w:rsidRDefault="00AB7411" w:rsidP="00AB7411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Системата да отговаря на заданието,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Цена на системата;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Ниски текущи разходи;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Капацитет на инженеринговата фирма,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която ще внедрява</w:t>
      </w:r>
    </w:p>
    <w:p w:rsidR="00AB7411" w:rsidRPr="00EB4D7C" w:rsidRDefault="00AB7411" w:rsidP="006C5DB0">
      <w:pPr>
        <w:pStyle w:val="a3"/>
        <w:spacing w:before="0" w:beforeAutospacing="0" w:after="0" w:afterAutospacing="0"/>
        <w:ind w:left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>системата;</w:t>
      </w:r>
      <w:r w:rsidR="006C5DB0">
        <w:rPr>
          <w:rFonts w:ascii="Times New Roman" w:hAnsi="Times New Roman"/>
          <w:sz w:val="28"/>
          <w:szCs w:val="28"/>
        </w:rPr>
        <w:t xml:space="preserve"> </w:t>
      </w:r>
      <w:r w:rsidRPr="00EB4D7C">
        <w:rPr>
          <w:rFonts w:ascii="Times New Roman" w:hAnsi="Times New Roman"/>
          <w:sz w:val="28"/>
          <w:szCs w:val="28"/>
          <w:lang w:val="bg-BG"/>
        </w:rPr>
        <w:t>Гаранционен срок.</w:t>
      </w:r>
    </w:p>
    <w:p w:rsidR="0004017B" w:rsidRPr="00EB4D7C" w:rsidRDefault="00AB7411" w:rsidP="006C5DB0">
      <w:pPr>
        <w:pStyle w:val="a3"/>
        <w:spacing w:before="0" w:beforeAutospacing="0" w:after="0" w:afterAutospacing="0"/>
        <w:ind w:firstLine="360"/>
        <w:rPr>
          <w:rFonts w:ascii="Times New Roman" w:hAnsi="Times New Roman"/>
          <w:sz w:val="28"/>
          <w:szCs w:val="28"/>
          <w:lang w:val="bg-BG"/>
        </w:rPr>
      </w:pPr>
      <w:r w:rsidRPr="00EB4D7C">
        <w:rPr>
          <w:rFonts w:ascii="Times New Roman" w:hAnsi="Times New Roman"/>
          <w:sz w:val="28"/>
          <w:szCs w:val="28"/>
          <w:lang w:val="bg-BG"/>
        </w:rPr>
        <w:tab/>
      </w:r>
      <w:r w:rsidRPr="00EB4D7C">
        <w:rPr>
          <w:rFonts w:ascii="Times New Roman" w:hAnsi="Times New Roman"/>
          <w:sz w:val="28"/>
          <w:szCs w:val="28"/>
          <w:lang w:val="bg-BG"/>
        </w:rPr>
        <w:tab/>
      </w:r>
      <w:r w:rsidRPr="00EB4D7C">
        <w:rPr>
          <w:rFonts w:ascii="Times New Roman" w:hAnsi="Times New Roman"/>
          <w:sz w:val="28"/>
          <w:szCs w:val="28"/>
          <w:lang w:val="bg-BG"/>
        </w:rPr>
        <w:tab/>
      </w:r>
    </w:p>
    <w:p w:rsidR="00E278D3" w:rsidRPr="00EB4D7C" w:rsidRDefault="00E278D3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</w:p>
    <w:p w:rsidR="0004017B" w:rsidRPr="00EB4D7C" w:rsidRDefault="0004017B">
      <w:pPr>
        <w:pStyle w:val="a3"/>
        <w:spacing w:before="0" w:beforeAutospacing="0" w:after="0" w:afterAutospacing="0"/>
        <w:rPr>
          <w:rFonts w:ascii="Times New Roman" w:hAnsi="Times New Roman"/>
          <w:sz w:val="28"/>
          <w:szCs w:val="28"/>
          <w:lang w:val="bg-BG"/>
        </w:rPr>
      </w:pPr>
    </w:p>
    <w:p w:rsidR="003A7B7C" w:rsidRPr="0083498E" w:rsidRDefault="003A7B7C" w:rsidP="0083498E">
      <w:pPr>
        <w:pStyle w:val="CM14"/>
        <w:spacing w:line="278" w:lineRule="atLeast"/>
        <w:rPr>
          <w:sz w:val="28"/>
          <w:szCs w:val="28"/>
          <w:lang w:val="bg-BG"/>
        </w:rPr>
      </w:pPr>
    </w:p>
    <w:sectPr w:rsidR="003A7B7C" w:rsidRPr="0083498E">
      <w:pgSz w:w="12240" w:h="15840"/>
      <w:pgMar w:top="180" w:right="1080" w:bottom="18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6E" w:rsidRDefault="0000306E">
      <w:r>
        <w:separator/>
      </w:r>
    </w:p>
  </w:endnote>
  <w:endnote w:type="continuationSeparator" w:id="0">
    <w:p w:rsidR="0000306E" w:rsidRDefault="0000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6E" w:rsidRDefault="0000306E">
      <w:r>
        <w:separator/>
      </w:r>
    </w:p>
  </w:footnote>
  <w:footnote w:type="continuationSeparator" w:id="0">
    <w:p w:rsidR="0000306E" w:rsidRDefault="0000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2FCB"/>
    <w:multiLevelType w:val="hybridMultilevel"/>
    <w:tmpl w:val="88769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95D92"/>
    <w:multiLevelType w:val="hybridMultilevel"/>
    <w:tmpl w:val="047ECE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2761E"/>
    <w:multiLevelType w:val="hybridMultilevel"/>
    <w:tmpl w:val="36000038"/>
    <w:lvl w:ilvl="0" w:tplc="EE34F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0B23"/>
    <w:multiLevelType w:val="hybridMultilevel"/>
    <w:tmpl w:val="DE02A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274056"/>
    <w:multiLevelType w:val="multilevel"/>
    <w:tmpl w:val="360000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2A51"/>
    <w:multiLevelType w:val="hybridMultilevel"/>
    <w:tmpl w:val="D38418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C3345"/>
    <w:multiLevelType w:val="hybridMultilevel"/>
    <w:tmpl w:val="1F24E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97237"/>
    <w:multiLevelType w:val="hybridMultilevel"/>
    <w:tmpl w:val="767E37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AB624A"/>
    <w:multiLevelType w:val="hybridMultilevel"/>
    <w:tmpl w:val="C66804D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82B8D"/>
    <w:multiLevelType w:val="hybridMultilevel"/>
    <w:tmpl w:val="0BB44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F4F8D"/>
    <w:multiLevelType w:val="hybridMultilevel"/>
    <w:tmpl w:val="33C6B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116B9E"/>
    <w:multiLevelType w:val="hybridMultilevel"/>
    <w:tmpl w:val="D7487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B58BA"/>
    <w:multiLevelType w:val="hybridMultilevel"/>
    <w:tmpl w:val="1E6C8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54D83"/>
    <w:multiLevelType w:val="hybridMultilevel"/>
    <w:tmpl w:val="B2CAA2AA"/>
    <w:lvl w:ilvl="0" w:tplc="6C8CC75E">
      <w:start w:val="1"/>
      <w:numFmt w:val="decimal"/>
      <w:lvlText w:val="%1."/>
      <w:lvlJc w:val="left"/>
      <w:pPr>
        <w:tabs>
          <w:tab w:val="num" w:pos="717"/>
        </w:tabs>
        <w:ind w:left="814" w:hanging="397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AB21DA2"/>
    <w:multiLevelType w:val="hybridMultilevel"/>
    <w:tmpl w:val="ACDAC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55C07"/>
    <w:multiLevelType w:val="multilevel"/>
    <w:tmpl w:val="1F24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0D132E"/>
    <w:multiLevelType w:val="multilevel"/>
    <w:tmpl w:val="1E6C8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C926BF"/>
    <w:multiLevelType w:val="hybridMultilevel"/>
    <w:tmpl w:val="73CE3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B16807"/>
    <w:multiLevelType w:val="multilevel"/>
    <w:tmpl w:val="B2CAA2AA"/>
    <w:lvl w:ilvl="0">
      <w:start w:val="1"/>
      <w:numFmt w:val="decimal"/>
      <w:lvlText w:val="%1."/>
      <w:lvlJc w:val="left"/>
      <w:pPr>
        <w:tabs>
          <w:tab w:val="num" w:pos="717"/>
        </w:tabs>
        <w:ind w:left="81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14"/>
  </w:num>
  <w:num w:numId="8">
    <w:abstractNumId w:val="2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15"/>
  </w:num>
  <w:num w:numId="14">
    <w:abstractNumId w:val="17"/>
  </w:num>
  <w:num w:numId="15">
    <w:abstractNumId w:val="12"/>
  </w:num>
  <w:num w:numId="16">
    <w:abstractNumId w:val="16"/>
  </w:num>
  <w:num w:numId="17">
    <w:abstractNumId w:val="13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F9"/>
    <w:rsid w:val="0000306E"/>
    <w:rsid w:val="00024F3D"/>
    <w:rsid w:val="0004017B"/>
    <w:rsid w:val="00065B67"/>
    <w:rsid w:val="0009020F"/>
    <w:rsid w:val="000B30B7"/>
    <w:rsid w:val="000E6260"/>
    <w:rsid w:val="00102468"/>
    <w:rsid w:val="00136FFB"/>
    <w:rsid w:val="00164FD2"/>
    <w:rsid w:val="00172CA9"/>
    <w:rsid w:val="00195402"/>
    <w:rsid w:val="001A024E"/>
    <w:rsid w:val="00200989"/>
    <w:rsid w:val="0022207F"/>
    <w:rsid w:val="00230B39"/>
    <w:rsid w:val="00281629"/>
    <w:rsid w:val="00294842"/>
    <w:rsid w:val="00301388"/>
    <w:rsid w:val="00303320"/>
    <w:rsid w:val="00306D4D"/>
    <w:rsid w:val="0036146D"/>
    <w:rsid w:val="003634B9"/>
    <w:rsid w:val="003A7B7C"/>
    <w:rsid w:val="003C2CD5"/>
    <w:rsid w:val="003D0123"/>
    <w:rsid w:val="0040020E"/>
    <w:rsid w:val="00410A38"/>
    <w:rsid w:val="00417818"/>
    <w:rsid w:val="00463BF6"/>
    <w:rsid w:val="0046638C"/>
    <w:rsid w:val="00495BE7"/>
    <w:rsid w:val="00496AB0"/>
    <w:rsid w:val="004B7DBA"/>
    <w:rsid w:val="004D686C"/>
    <w:rsid w:val="004F6FD8"/>
    <w:rsid w:val="00532053"/>
    <w:rsid w:val="00541941"/>
    <w:rsid w:val="00557E9C"/>
    <w:rsid w:val="00570B1C"/>
    <w:rsid w:val="005A541E"/>
    <w:rsid w:val="005C4CF8"/>
    <w:rsid w:val="00634973"/>
    <w:rsid w:val="00636B81"/>
    <w:rsid w:val="00642CFF"/>
    <w:rsid w:val="006563CC"/>
    <w:rsid w:val="0065775A"/>
    <w:rsid w:val="006C5DB0"/>
    <w:rsid w:val="006D3E0B"/>
    <w:rsid w:val="006F160A"/>
    <w:rsid w:val="006F629B"/>
    <w:rsid w:val="00706FCA"/>
    <w:rsid w:val="00725075"/>
    <w:rsid w:val="00725CD7"/>
    <w:rsid w:val="00746D7B"/>
    <w:rsid w:val="007740B2"/>
    <w:rsid w:val="00783425"/>
    <w:rsid w:val="007A7AF3"/>
    <w:rsid w:val="007B1087"/>
    <w:rsid w:val="007E0223"/>
    <w:rsid w:val="0083498E"/>
    <w:rsid w:val="0086609F"/>
    <w:rsid w:val="008749A3"/>
    <w:rsid w:val="00875EF0"/>
    <w:rsid w:val="008906C4"/>
    <w:rsid w:val="009218F4"/>
    <w:rsid w:val="009277B8"/>
    <w:rsid w:val="009919DC"/>
    <w:rsid w:val="009C7CE8"/>
    <w:rsid w:val="009D386A"/>
    <w:rsid w:val="009E59CA"/>
    <w:rsid w:val="00A544A5"/>
    <w:rsid w:val="00A83E98"/>
    <w:rsid w:val="00AB5CD3"/>
    <w:rsid w:val="00AB7411"/>
    <w:rsid w:val="00AF2849"/>
    <w:rsid w:val="00AF2E2D"/>
    <w:rsid w:val="00AF5B94"/>
    <w:rsid w:val="00B3665F"/>
    <w:rsid w:val="00B51D2D"/>
    <w:rsid w:val="00BB1308"/>
    <w:rsid w:val="00BB238D"/>
    <w:rsid w:val="00BE7095"/>
    <w:rsid w:val="00C3066C"/>
    <w:rsid w:val="00C646F0"/>
    <w:rsid w:val="00C717D0"/>
    <w:rsid w:val="00C86F79"/>
    <w:rsid w:val="00C87D70"/>
    <w:rsid w:val="00C961C2"/>
    <w:rsid w:val="00C9793B"/>
    <w:rsid w:val="00CB5540"/>
    <w:rsid w:val="00CE2D25"/>
    <w:rsid w:val="00D07639"/>
    <w:rsid w:val="00D51D22"/>
    <w:rsid w:val="00D616ED"/>
    <w:rsid w:val="00DA777E"/>
    <w:rsid w:val="00DB145A"/>
    <w:rsid w:val="00DC064A"/>
    <w:rsid w:val="00E17221"/>
    <w:rsid w:val="00E278D3"/>
    <w:rsid w:val="00E512C9"/>
    <w:rsid w:val="00E55885"/>
    <w:rsid w:val="00E63834"/>
    <w:rsid w:val="00E6635F"/>
    <w:rsid w:val="00EA3200"/>
    <w:rsid w:val="00EB4D7C"/>
    <w:rsid w:val="00EB5E50"/>
    <w:rsid w:val="00EC1780"/>
    <w:rsid w:val="00EC2BB5"/>
    <w:rsid w:val="00ED2848"/>
    <w:rsid w:val="00F22D10"/>
    <w:rsid w:val="00F6708D"/>
    <w:rsid w:val="00FC6BF9"/>
    <w:rsid w:val="00FD5BF5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900AF5"/>
  <w15:chartTrackingRefBased/>
  <w15:docId w15:val="{4C39AD1C-E6EC-4366-B736-8BCCB222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qFormat/>
    <w:pPr>
      <w:outlineLvl w:val="0"/>
    </w:pPr>
    <w:rPr>
      <w:rFonts w:ascii="Verdana" w:hAnsi="Verdana"/>
      <w:b/>
      <w:bCs/>
      <w:kern w:val="36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a4">
    <w:name w:val="Hyperlink"/>
    <w:rPr>
      <w:color w:val="800080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703"/>
        <w:tab w:val="right" w:pos="9406"/>
      </w:tabs>
    </w:pPr>
  </w:style>
  <w:style w:type="paragraph" w:styleId="a7">
    <w:name w:val="footer"/>
    <w:basedOn w:val="a"/>
    <w:pPr>
      <w:tabs>
        <w:tab w:val="center" w:pos="4703"/>
        <w:tab w:val="right" w:pos="9406"/>
      </w:tabs>
    </w:pPr>
  </w:style>
  <w:style w:type="character" w:styleId="a8">
    <w:name w:val="Strong"/>
    <w:qFormat/>
    <w:rsid w:val="00495BE7"/>
    <w:rPr>
      <w:b/>
      <w:bCs/>
    </w:rPr>
  </w:style>
  <w:style w:type="character" w:customStyle="1" w:styleId="googqs-tidbitgoogqs-tidbit-0">
    <w:name w:val="goog_qs-tidbit goog_qs-tidbit-0"/>
    <w:basedOn w:val="a0"/>
    <w:rsid w:val="00495BE7"/>
  </w:style>
  <w:style w:type="paragraph" w:customStyle="1" w:styleId="CM14">
    <w:name w:val="CM14"/>
    <w:basedOn w:val="a"/>
    <w:next w:val="a"/>
    <w:rsid w:val="003A7B7C"/>
    <w:pPr>
      <w:widowControl w:val="0"/>
      <w:autoSpaceDE w:val="0"/>
      <w:autoSpaceDN w:val="0"/>
      <w:adjustRightInd w:val="0"/>
      <w:spacing w:after="278"/>
    </w:pPr>
  </w:style>
  <w:style w:type="paragraph" w:customStyle="1" w:styleId="CM1">
    <w:name w:val="CM1"/>
    <w:basedOn w:val="a"/>
    <w:next w:val="a"/>
    <w:rsid w:val="003A7B7C"/>
    <w:pPr>
      <w:widowControl w:val="0"/>
      <w:autoSpaceDE w:val="0"/>
      <w:autoSpaceDN w:val="0"/>
      <w:adjustRightInd w:val="0"/>
      <w:spacing w:line="278" w:lineRule="atLeast"/>
    </w:pPr>
  </w:style>
  <w:style w:type="paragraph" w:customStyle="1" w:styleId="CM3">
    <w:name w:val="CM3"/>
    <w:basedOn w:val="a"/>
    <w:next w:val="a"/>
    <w:rsid w:val="003A7B7C"/>
    <w:pPr>
      <w:widowControl w:val="0"/>
      <w:autoSpaceDE w:val="0"/>
      <w:autoSpaceDN w:val="0"/>
      <w:adjustRightInd w:val="0"/>
      <w:spacing w:line="278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1330</Words>
  <Characters>7585</Characters>
  <Application>Microsoft Office Word</Application>
  <DocSecurity>0</DocSecurity>
  <Lines>63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Water Supply Company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Rumen Iordanov</dc:creator>
  <cp:keywords/>
  <dc:description/>
  <cp:lastModifiedBy>Rumen Yordanov</cp:lastModifiedBy>
  <cp:revision>3</cp:revision>
  <cp:lastPrinted>2007-10-15T05:15:00Z</cp:lastPrinted>
  <dcterms:created xsi:type="dcterms:W3CDTF">2026-04-16T07:56:00Z</dcterms:created>
  <dcterms:modified xsi:type="dcterms:W3CDTF">2026-04-16T07:57:00Z</dcterms:modified>
</cp:coreProperties>
</file>